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2B03" w14:textId="77777777" w:rsidR="00C82148" w:rsidRPr="00C82148" w:rsidRDefault="00C82148" w:rsidP="00C82148">
      <w:pPr>
        <w:jc w:val="center"/>
        <w:rPr>
          <w:rFonts w:ascii="Times New Roman" w:hAnsi="Times New Roman" w:cs="Times New Roman"/>
          <w:caps/>
          <w:color w:val="000000" w:themeColor="text1"/>
          <w:sz w:val="28"/>
          <w:szCs w:val="32"/>
        </w:rPr>
      </w:pPr>
      <w:bookmarkStart w:id="0" w:name="X5cd2d24cf74c8f4577eafe759c662653fcc037a"/>
      <w:r w:rsidRPr="00C82148">
        <w:rPr>
          <w:rFonts w:ascii="Times New Roman" w:hAnsi="Times New Roman" w:cs="Times New Roman"/>
          <w:caps/>
          <w:color w:val="000000" w:themeColor="text1"/>
          <w:sz w:val="28"/>
          <w:szCs w:val="32"/>
        </w:rPr>
        <w:t>МИНОБРНАУКИ РОССИИ</w:t>
      </w:r>
    </w:p>
    <w:p w14:paraId="54C9F871" w14:textId="77777777" w:rsidR="00C82148" w:rsidRPr="00C82148" w:rsidRDefault="00C82148" w:rsidP="00C82148">
      <w:pPr>
        <w:jc w:val="center"/>
        <w:rPr>
          <w:rFonts w:ascii="Times New Roman" w:hAnsi="Times New Roman" w:cs="Times New Roman"/>
          <w:caps/>
          <w:color w:val="000000" w:themeColor="text1"/>
          <w:sz w:val="28"/>
          <w:szCs w:val="32"/>
        </w:rPr>
      </w:pPr>
      <w:r w:rsidRPr="00C82148">
        <w:rPr>
          <w:rFonts w:ascii="Times New Roman" w:hAnsi="Times New Roman" w:cs="Times New Roman"/>
          <w:caps/>
          <w:color w:val="000000" w:themeColor="text1"/>
          <w:sz w:val="28"/>
          <w:szCs w:val="32"/>
        </w:rPr>
        <w:t>Санкт-Петербургский государственный</w:t>
      </w:r>
    </w:p>
    <w:p w14:paraId="634CE589" w14:textId="77777777" w:rsidR="00C82148" w:rsidRPr="00C82148" w:rsidRDefault="00C82148" w:rsidP="00C82148">
      <w:pPr>
        <w:jc w:val="center"/>
        <w:rPr>
          <w:rFonts w:ascii="Times New Roman" w:hAnsi="Times New Roman" w:cs="Times New Roman"/>
          <w:caps/>
          <w:color w:val="000000" w:themeColor="text1"/>
          <w:sz w:val="28"/>
          <w:szCs w:val="32"/>
        </w:rPr>
      </w:pPr>
      <w:r w:rsidRPr="00C82148">
        <w:rPr>
          <w:rFonts w:ascii="Times New Roman" w:hAnsi="Times New Roman" w:cs="Times New Roman"/>
          <w:caps/>
          <w:color w:val="000000" w:themeColor="text1"/>
          <w:sz w:val="28"/>
          <w:szCs w:val="32"/>
        </w:rPr>
        <w:t>электротехнический университет</w:t>
      </w:r>
    </w:p>
    <w:p w14:paraId="180E947C" w14:textId="77777777" w:rsidR="00C82148" w:rsidRPr="00C82148" w:rsidRDefault="00C82148" w:rsidP="00C82148">
      <w:pPr>
        <w:jc w:val="center"/>
        <w:rPr>
          <w:rFonts w:ascii="Times New Roman" w:hAnsi="Times New Roman" w:cs="Times New Roman"/>
          <w:caps/>
          <w:color w:val="000000" w:themeColor="text1"/>
          <w:sz w:val="28"/>
          <w:szCs w:val="32"/>
        </w:rPr>
      </w:pPr>
      <w:r w:rsidRPr="00C82148">
        <w:rPr>
          <w:rFonts w:ascii="Times New Roman" w:hAnsi="Times New Roman" w:cs="Times New Roman"/>
          <w:caps/>
          <w:color w:val="000000" w:themeColor="text1"/>
          <w:sz w:val="28"/>
          <w:szCs w:val="32"/>
        </w:rPr>
        <w:t>«ЛЭТИ» им. В.И. Ульянова (Ленина)</w:t>
      </w:r>
    </w:p>
    <w:p w14:paraId="0263191D" w14:textId="77777777" w:rsidR="00C82148" w:rsidRPr="00C82148" w:rsidRDefault="00C82148" w:rsidP="00C82148">
      <w:pPr>
        <w:jc w:val="center"/>
        <w:rPr>
          <w:rFonts w:ascii="Times New Roman" w:hAnsi="Times New Roman" w:cs="Times New Roman"/>
          <w:color w:val="000000" w:themeColor="text1"/>
          <w:sz w:val="28"/>
          <w:szCs w:val="32"/>
        </w:rPr>
      </w:pPr>
      <w:r w:rsidRPr="00C82148">
        <w:rPr>
          <w:rFonts w:ascii="Times New Roman" w:hAnsi="Times New Roman" w:cs="Times New Roman"/>
          <w:color w:val="000000" w:themeColor="text1"/>
          <w:sz w:val="28"/>
          <w:szCs w:val="32"/>
        </w:rPr>
        <w:t>Кафедра БЖД</w:t>
      </w:r>
    </w:p>
    <w:p w14:paraId="2DFB4063" w14:textId="77777777" w:rsidR="00C82148" w:rsidRPr="00C82148" w:rsidRDefault="00C82148" w:rsidP="00C82148">
      <w:pPr>
        <w:rPr>
          <w:rFonts w:ascii="Times New Roman" w:hAnsi="Times New Roman" w:cs="Times New Roman"/>
          <w:color w:val="000000" w:themeColor="text1"/>
          <w:sz w:val="28"/>
          <w:szCs w:val="32"/>
        </w:rPr>
      </w:pPr>
    </w:p>
    <w:p w14:paraId="1AE1D9C7" w14:textId="77777777" w:rsidR="00C82148" w:rsidRPr="00C82148" w:rsidRDefault="00C82148" w:rsidP="00C82148">
      <w:pPr>
        <w:jc w:val="center"/>
        <w:rPr>
          <w:rFonts w:ascii="Times New Roman" w:hAnsi="Times New Roman" w:cs="Times New Roman"/>
          <w:color w:val="000000" w:themeColor="text1"/>
          <w:sz w:val="28"/>
          <w:szCs w:val="32"/>
        </w:rPr>
      </w:pPr>
    </w:p>
    <w:p w14:paraId="656C6987" w14:textId="77777777" w:rsidR="00C82148" w:rsidRPr="00C82148" w:rsidRDefault="00C82148" w:rsidP="00C82148">
      <w:pPr>
        <w:jc w:val="center"/>
        <w:rPr>
          <w:rFonts w:ascii="Times New Roman" w:hAnsi="Times New Roman" w:cs="Times New Roman"/>
          <w:color w:val="000000" w:themeColor="text1"/>
          <w:sz w:val="28"/>
          <w:szCs w:val="32"/>
        </w:rPr>
      </w:pPr>
    </w:p>
    <w:p w14:paraId="0B194FC4" w14:textId="77777777" w:rsidR="00C82148" w:rsidRPr="00C82148" w:rsidRDefault="00C82148" w:rsidP="00C82148">
      <w:pPr>
        <w:jc w:val="center"/>
        <w:rPr>
          <w:rFonts w:ascii="Times New Roman" w:hAnsi="Times New Roman" w:cs="Times New Roman"/>
          <w:color w:val="000000" w:themeColor="text1"/>
          <w:sz w:val="28"/>
          <w:szCs w:val="32"/>
        </w:rPr>
      </w:pPr>
    </w:p>
    <w:p w14:paraId="6515BF02" w14:textId="77777777" w:rsidR="00C82148" w:rsidRPr="00C82148" w:rsidRDefault="00C82148" w:rsidP="00C82148">
      <w:pPr>
        <w:tabs>
          <w:tab w:val="left" w:pos="709"/>
        </w:tabs>
        <w:jc w:val="center"/>
        <w:rPr>
          <w:rFonts w:ascii="Times New Roman" w:hAnsi="Times New Roman" w:cs="Times New Roman"/>
          <w:bCs/>
          <w:caps/>
          <w:color w:val="000000" w:themeColor="text1"/>
          <w:spacing w:val="5"/>
          <w:sz w:val="28"/>
          <w:szCs w:val="32"/>
        </w:rPr>
      </w:pPr>
      <w:r w:rsidRPr="00C82148">
        <w:rPr>
          <w:rFonts w:ascii="Times New Roman" w:hAnsi="Times New Roman" w:cs="Times New Roman"/>
          <w:bCs/>
          <w:caps/>
          <w:color w:val="000000" w:themeColor="text1"/>
          <w:spacing w:val="5"/>
          <w:sz w:val="28"/>
          <w:szCs w:val="32"/>
        </w:rPr>
        <w:t>отчет</w:t>
      </w:r>
    </w:p>
    <w:p w14:paraId="0E4DA165" w14:textId="38F33691" w:rsidR="00C82148" w:rsidRPr="00746874" w:rsidRDefault="00C82148" w:rsidP="00C82148">
      <w:pPr>
        <w:jc w:val="center"/>
        <w:rPr>
          <w:rFonts w:ascii="Times New Roman" w:hAnsi="Times New Roman" w:cs="Times New Roman"/>
          <w:color w:val="000000" w:themeColor="text1"/>
          <w:sz w:val="28"/>
          <w:szCs w:val="32"/>
          <w:lang w:val="ru-RU"/>
        </w:rPr>
      </w:pPr>
      <w:r w:rsidRPr="00C82148">
        <w:rPr>
          <w:rFonts w:ascii="Times New Roman" w:hAnsi="Times New Roman" w:cs="Times New Roman"/>
          <w:color w:val="000000" w:themeColor="text1"/>
          <w:sz w:val="28"/>
          <w:szCs w:val="32"/>
        </w:rPr>
        <w:t>по лабораторной работе №</w:t>
      </w:r>
      <w:r w:rsidR="00746874">
        <w:rPr>
          <w:rFonts w:ascii="Times New Roman" w:hAnsi="Times New Roman" w:cs="Times New Roman"/>
          <w:color w:val="000000" w:themeColor="text1"/>
          <w:sz w:val="28"/>
          <w:szCs w:val="32"/>
          <w:lang w:val="ru-RU"/>
        </w:rPr>
        <w:t>2</w:t>
      </w:r>
    </w:p>
    <w:p w14:paraId="53356839" w14:textId="77777777" w:rsidR="00C82148" w:rsidRPr="00C82148" w:rsidRDefault="00C82148" w:rsidP="00C82148">
      <w:pPr>
        <w:jc w:val="center"/>
        <w:rPr>
          <w:rFonts w:ascii="Times New Roman" w:hAnsi="Times New Roman" w:cs="Times New Roman"/>
          <w:color w:val="000000" w:themeColor="text1"/>
          <w:sz w:val="28"/>
          <w:szCs w:val="32"/>
        </w:rPr>
      </w:pPr>
      <w:r w:rsidRPr="00C82148">
        <w:rPr>
          <w:rFonts w:ascii="Times New Roman" w:hAnsi="Times New Roman" w:cs="Times New Roman"/>
          <w:color w:val="000000" w:themeColor="text1"/>
          <w:sz w:val="28"/>
          <w:szCs w:val="32"/>
        </w:rPr>
        <w:t>по дисциплине «безопасность жизнедеятельности»</w:t>
      </w:r>
    </w:p>
    <w:p w14:paraId="42EC25F4" w14:textId="68443812" w:rsidR="00C82148" w:rsidRPr="00C82148" w:rsidRDefault="00C82148" w:rsidP="00C82148">
      <w:pPr>
        <w:jc w:val="center"/>
        <w:rPr>
          <w:rFonts w:ascii="Times New Roman" w:hAnsi="Times New Roman" w:cs="Times New Roman"/>
          <w:color w:val="000000" w:themeColor="text1"/>
          <w:sz w:val="28"/>
          <w:szCs w:val="32"/>
        </w:rPr>
      </w:pPr>
      <w:r w:rsidRPr="00C82148">
        <w:rPr>
          <w:rFonts w:ascii="Times New Roman" w:hAnsi="Times New Roman" w:cs="Times New Roman"/>
          <w:bCs/>
          <w:color w:val="000000" w:themeColor="text1"/>
          <w:spacing w:val="5"/>
          <w:sz w:val="28"/>
          <w:szCs w:val="32"/>
        </w:rPr>
        <w:t xml:space="preserve">Тема: </w:t>
      </w:r>
      <w:r w:rsidRPr="00C82148">
        <w:rPr>
          <w:rFonts w:ascii="Times New Roman" w:hAnsi="Times New Roman" w:cs="Times New Roman"/>
          <w:sz w:val="28"/>
          <w:szCs w:val="28"/>
        </w:rPr>
        <w:t>Исследование условий электробезопасности в трезфазных сетях с заземленной нейтралью</w:t>
      </w:r>
    </w:p>
    <w:p w14:paraId="4CBFE891" w14:textId="77777777" w:rsidR="00C82148" w:rsidRPr="00C82148" w:rsidRDefault="00C82148" w:rsidP="00C82148">
      <w:pPr>
        <w:rPr>
          <w:rFonts w:ascii="Times New Roman" w:hAnsi="Times New Roman" w:cs="Times New Roman"/>
          <w:color w:val="000000" w:themeColor="text1"/>
          <w:sz w:val="28"/>
          <w:szCs w:val="32"/>
        </w:rPr>
      </w:pPr>
    </w:p>
    <w:p w14:paraId="7949D864" w14:textId="77777777" w:rsidR="00C82148" w:rsidRPr="00C82148" w:rsidRDefault="00C82148" w:rsidP="00C82148">
      <w:pPr>
        <w:jc w:val="center"/>
        <w:rPr>
          <w:rFonts w:ascii="Times New Roman" w:hAnsi="Times New Roman" w:cs="Times New Roman"/>
          <w:color w:val="000000" w:themeColor="text1"/>
          <w:sz w:val="28"/>
          <w:szCs w:val="32"/>
        </w:rPr>
      </w:pPr>
    </w:p>
    <w:p w14:paraId="20FF6CBD" w14:textId="77777777" w:rsidR="00C82148" w:rsidRPr="00C82148" w:rsidRDefault="00C82148" w:rsidP="00C82148">
      <w:pPr>
        <w:jc w:val="center"/>
        <w:rPr>
          <w:rFonts w:ascii="Times New Roman" w:hAnsi="Times New Roman" w:cs="Times New Roman"/>
          <w:color w:val="000000" w:themeColor="text1"/>
          <w:sz w:val="28"/>
          <w:szCs w:val="32"/>
        </w:rPr>
      </w:pPr>
    </w:p>
    <w:tbl>
      <w:tblPr>
        <w:tblW w:w="5000" w:type="pct"/>
        <w:tblLook w:val="04A0" w:firstRow="1" w:lastRow="0" w:firstColumn="1" w:lastColumn="0" w:noHBand="0" w:noVBand="1"/>
      </w:tblPr>
      <w:tblGrid>
        <w:gridCol w:w="4274"/>
        <w:gridCol w:w="2566"/>
        <w:gridCol w:w="2849"/>
      </w:tblGrid>
      <w:tr w:rsidR="00C82148" w:rsidRPr="00C82148" w14:paraId="648518CD" w14:textId="77777777" w:rsidTr="004113AE">
        <w:trPr>
          <w:trHeight w:val="614"/>
        </w:trPr>
        <w:tc>
          <w:tcPr>
            <w:tcW w:w="2206" w:type="pct"/>
            <w:vAlign w:val="bottom"/>
          </w:tcPr>
          <w:p w14:paraId="01FB649B" w14:textId="77777777" w:rsidR="00C82148" w:rsidRPr="00C82148" w:rsidRDefault="00C82148" w:rsidP="004113AE">
            <w:pP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Студенты группы 9308</w:t>
            </w:r>
          </w:p>
        </w:tc>
        <w:tc>
          <w:tcPr>
            <w:tcW w:w="1324" w:type="pct"/>
            <w:tcBorders>
              <w:bottom w:val="single" w:sz="4" w:space="0" w:color="auto"/>
            </w:tcBorders>
            <w:vAlign w:val="bottom"/>
          </w:tcPr>
          <w:p w14:paraId="244F4EE6" w14:textId="77777777" w:rsidR="00C82148" w:rsidRPr="00C82148" w:rsidRDefault="00C82148" w:rsidP="004113AE">
            <w:pPr>
              <w:rPr>
                <w:rFonts w:ascii="Times New Roman" w:hAnsi="Times New Roman" w:cs="Times New Roman"/>
                <w:color w:val="000000"/>
                <w:sz w:val="28"/>
                <w:szCs w:val="32"/>
              </w:rPr>
            </w:pPr>
          </w:p>
        </w:tc>
        <w:tc>
          <w:tcPr>
            <w:tcW w:w="1470" w:type="pct"/>
            <w:vAlign w:val="bottom"/>
          </w:tcPr>
          <w:p w14:paraId="11929711" w14:textId="77777777" w:rsidR="00C82148" w:rsidRPr="00C82148" w:rsidRDefault="00C82148" w:rsidP="004113AE">
            <w:pPr>
              <w:jc w:val="cente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Сычев А. Е.</w:t>
            </w:r>
          </w:p>
          <w:p w14:paraId="3FBA128F" w14:textId="77777777" w:rsidR="00C82148" w:rsidRPr="00C82148" w:rsidRDefault="00C82148" w:rsidP="004113AE">
            <w:pPr>
              <w:jc w:val="cente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Семенов А. И.</w:t>
            </w:r>
          </w:p>
          <w:p w14:paraId="6066D84E" w14:textId="77777777" w:rsidR="00C82148" w:rsidRPr="00C82148" w:rsidRDefault="00C82148" w:rsidP="004113AE">
            <w:pPr>
              <w:jc w:val="cente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Паникаровская Д. А.</w:t>
            </w:r>
          </w:p>
        </w:tc>
      </w:tr>
      <w:tr w:rsidR="00C82148" w:rsidRPr="00C82148" w14:paraId="1AA941E0" w14:textId="77777777" w:rsidTr="004113AE">
        <w:trPr>
          <w:trHeight w:val="614"/>
        </w:trPr>
        <w:tc>
          <w:tcPr>
            <w:tcW w:w="2206" w:type="pct"/>
            <w:vAlign w:val="bottom"/>
          </w:tcPr>
          <w:p w14:paraId="611562F6" w14:textId="77777777" w:rsidR="00C82148" w:rsidRPr="00C82148" w:rsidRDefault="00C82148" w:rsidP="004113AE">
            <w:pP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Преподаватель</w:t>
            </w:r>
          </w:p>
        </w:tc>
        <w:tc>
          <w:tcPr>
            <w:tcW w:w="1324" w:type="pct"/>
            <w:tcBorders>
              <w:top w:val="single" w:sz="4" w:space="0" w:color="auto"/>
              <w:bottom w:val="single" w:sz="4" w:space="0" w:color="auto"/>
            </w:tcBorders>
            <w:vAlign w:val="bottom"/>
          </w:tcPr>
          <w:p w14:paraId="0C826631" w14:textId="77777777" w:rsidR="00C82148" w:rsidRPr="00C82148" w:rsidRDefault="00C82148" w:rsidP="004113AE">
            <w:pPr>
              <w:rPr>
                <w:rFonts w:ascii="Times New Roman" w:hAnsi="Times New Roman" w:cs="Times New Roman"/>
                <w:color w:val="000000"/>
                <w:sz w:val="28"/>
                <w:szCs w:val="32"/>
              </w:rPr>
            </w:pPr>
          </w:p>
        </w:tc>
        <w:tc>
          <w:tcPr>
            <w:tcW w:w="1470" w:type="pct"/>
            <w:vAlign w:val="bottom"/>
          </w:tcPr>
          <w:p w14:paraId="01970BB8" w14:textId="77777777" w:rsidR="00C82148" w:rsidRPr="00C82148" w:rsidRDefault="00C82148" w:rsidP="004113AE">
            <w:pPr>
              <w:jc w:val="center"/>
              <w:rPr>
                <w:rFonts w:ascii="Times New Roman" w:hAnsi="Times New Roman" w:cs="Times New Roman"/>
                <w:color w:val="000000"/>
                <w:sz w:val="28"/>
                <w:szCs w:val="32"/>
              </w:rPr>
            </w:pPr>
            <w:r w:rsidRPr="00C82148">
              <w:rPr>
                <w:rFonts w:ascii="Times New Roman" w:hAnsi="Times New Roman" w:cs="Times New Roman"/>
                <w:color w:val="000000" w:themeColor="text1"/>
                <w:sz w:val="28"/>
                <w:szCs w:val="32"/>
              </w:rPr>
              <w:t>Овдиенко Е. Н.</w:t>
            </w:r>
          </w:p>
        </w:tc>
      </w:tr>
    </w:tbl>
    <w:p w14:paraId="6A50F269" w14:textId="77777777" w:rsidR="00C82148" w:rsidRPr="00C82148" w:rsidRDefault="00C82148" w:rsidP="00C82148">
      <w:pPr>
        <w:jc w:val="center"/>
        <w:rPr>
          <w:rFonts w:ascii="Times New Roman" w:hAnsi="Times New Roman" w:cs="Times New Roman"/>
          <w:bCs/>
          <w:color w:val="000000" w:themeColor="text1"/>
          <w:sz w:val="28"/>
          <w:szCs w:val="32"/>
        </w:rPr>
      </w:pPr>
    </w:p>
    <w:p w14:paraId="3E7088CA" w14:textId="77777777" w:rsidR="00C82148" w:rsidRPr="00C82148" w:rsidRDefault="00C82148" w:rsidP="00C82148">
      <w:pPr>
        <w:jc w:val="center"/>
        <w:rPr>
          <w:rFonts w:ascii="Times New Roman" w:hAnsi="Times New Roman" w:cs="Times New Roman"/>
          <w:bCs/>
          <w:color w:val="000000" w:themeColor="text1"/>
          <w:sz w:val="28"/>
          <w:szCs w:val="32"/>
        </w:rPr>
      </w:pPr>
    </w:p>
    <w:p w14:paraId="7E3C790F" w14:textId="77777777" w:rsidR="00C82148" w:rsidRPr="00C82148" w:rsidRDefault="00C82148" w:rsidP="00C82148">
      <w:pPr>
        <w:jc w:val="center"/>
        <w:rPr>
          <w:rFonts w:ascii="Times New Roman" w:hAnsi="Times New Roman" w:cs="Times New Roman"/>
          <w:bCs/>
          <w:color w:val="000000" w:themeColor="text1"/>
          <w:sz w:val="28"/>
          <w:szCs w:val="32"/>
        </w:rPr>
      </w:pPr>
    </w:p>
    <w:p w14:paraId="70FD1FD2" w14:textId="77777777" w:rsidR="00C82148" w:rsidRPr="00C82148" w:rsidRDefault="00C82148" w:rsidP="00C82148">
      <w:pPr>
        <w:jc w:val="center"/>
        <w:rPr>
          <w:rFonts w:ascii="Times New Roman" w:hAnsi="Times New Roman" w:cs="Times New Roman"/>
          <w:bCs/>
          <w:color w:val="000000" w:themeColor="text1"/>
          <w:sz w:val="28"/>
          <w:szCs w:val="32"/>
        </w:rPr>
      </w:pPr>
      <w:r w:rsidRPr="00C82148">
        <w:rPr>
          <w:rFonts w:ascii="Times New Roman" w:hAnsi="Times New Roman" w:cs="Times New Roman"/>
          <w:bCs/>
          <w:color w:val="000000" w:themeColor="text1"/>
          <w:sz w:val="28"/>
          <w:szCs w:val="32"/>
        </w:rPr>
        <w:t>Санкт-Петербург</w:t>
      </w:r>
    </w:p>
    <w:p w14:paraId="39BAA05E" w14:textId="77777777" w:rsidR="00C82148" w:rsidRPr="00C82148" w:rsidRDefault="00C82148" w:rsidP="00C82148">
      <w:pPr>
        <w:jc w:val="center"/>
        <w:rPr>
          <w:rFonts w:ascii="Times New Roman" w:hAnsi="Times New Roman" w:cs="Times New Roman"/>
          <w:bCs/>
          <w:color w:val="000000" w:themeColor="text1"/>
          <w:sz w:val="28"/>
          <w:szCs w:val="32"/>
        </w:rPr>
      </w:pPr>
      <w:r w:rsidRPr="00C82148">
        <w:rPr>
          <w:rFonts w:ascii="Times New Roman" w:hAnsi="Times New Roman" w:cs="Times New Roman"/>
          <w:bCs/>
          <w:color w:val="000000" w:themeColor="text1"/>
          <w:sz w:val="28"/>
          <w:szCs w:val="32"/>
        </w:rPr>
        <w:t>2022</w:t>
      </w:r>
    </w:p>
    <w:p w14:paraId="00079335" w14:textId="78AAEC12" w:rsidR="009761BF" w:rsidRDefault="0028373F">
      <w:pPr>
        <w:pStyle w:val="1"/>
      </w:pPr>
      <w:bookmarkStart w:id="1" w:name="исходное-состояние"/>
      <w:bookmarkEnd w:id="0"/>
      <w:r>
        <w:lastRenderedPageBreak/>
        <w:t>Исходное состояние</w:t>
      </w:r>
    </w:p>
    <w:p w14:paraId="3DA71672" w14:textId="022BF4A5" w:rsidR="009761BF" w:rsidRDefault="0028373F" w:rsidP="005061EC">
      <w:pPr>
        <w:pStyle w:val="FirstParagraph"/>
        <w:keepNext/>
      </w:pPr>
      <w:r>
        <w:rPr>
          <w:noProof/>
        </w:rPr>
        <w:drawing>
          <wp:inline distT="0" distB="0" distL="0" distR="0" wp14:anchorId="49486DEF" wp14:editId="7AAE3606">
            <wp:extent cx="6146800" cy="3768389"/>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mgs/uCXODHOE_COCTO9HuE_CXEMA.png"/>
                    <pic:cNvPicPr>
                      <a:picLocks noChangeAspect="1" noChangeArrowheads="1"/>
                    </pic:cNvPicPr>
                  </pic:nvPicPr>
                  <pic:blipFill>
                    <a:blip r:embed="rId7"/>
                    <a:stretch>
                      <a:fillRect/>
                    </a:stretch>
                  </pic:blipFill>
                  <pic:spPr bwMode="auto">
                    <a:xfrm>
                      <a:off x="0" y="0"/>
                      <a:ext cx="6146800" cy="3768389"/>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1084"/>
        <w:gridCol w:w="1084"/>
        <w:gridCol w:w="1093"/>
        <w:gridCol w:w="1013"/>
        <w:gridCol w:w="1013"/>
        <w:gridCol w:w="1013"/>
      </w:tblGrid>
      <w:tr w:rsidR="009761BF" w14:paraId="2C3801B9" w14:textId="77777777" w:rsidTr="009761BF">
        <w:trPr>
          <w:cnfStyle w:val="100000000000" w:firstRow="1" w:lastRow="0" w:firstColumn="0" w:lastColumn="0" w:oddVBand="0" w:evenVBand="0" w:oddHBand="0" w:evenHBand="0" w:firstRowFirstColumn="0" w:firstRowLastColumn="0" w:lastRowFirstColumn="0" w:lastRowLastColumn="0"/>
          <w:tblHeader/>
        </w:trPr>
        <w:tc>
          <w:tcPr>
            <w:tcW w:w="0" w:type="auto"/>
          </w:tcPr>
          <w:p w14:paraId="4E14E41D" w14:textId="77777777" w:rsidR="009761BF" w:rsidRDefault="0028373F">
            <w:pPr>
              <w:pStyle w:val="Compact"/>
              <w:jc w:val="left"/>
            </w:pPr>
            <w:r>
              <w:t>U</w:t>
            </w:r>
            <w:r w:rsidRPr="005061EC">
              <w:rPr>
                <w:sz w:val="16"/>
                <w:szCs w:val="16"/>
              </w:rPr>
              <w:t>C01</w:t>
            </w:r>
            <w:r>
              <w:t>, В</w:t>
            </w:r>
          </w:p>
        </w:tc>
        <w:tc>
          <w:tcPr>
            <w:tcW w:w="0" w:type="auto"/>
          </w:tcPr>
          <w:p w14:paraId="128005B4" w14:textId="77777777" w:rsidR="009761BF" w:rsidRDefault="0028373F">
            <w:pPr>
              <w:pStyle w:val="Compact"/>
              <w:jc w:val="left"/>
            </w:pPr>
            <w:r>
              <w:t>U</w:t>
            </w:r>
            <w:r w:rsidRPr="005061EC">
              <w:rPr>
                <w:sz w:val="16"/>
                <w:szCs w:val="16"/>
              </w:rPr>
              <w:t>B01</w:t>
            </w:r>
            <w:r>
              <w:t>, В</w:t>
            </w:r>
          </w:p>
        </w:tc>
        <w:tc>
          <w:tcPr>
            <w:tcW w:w="0" w:type="auto"/>
          </w:tcPr>
          <w:p w14:paraId="546783B6" w14:textId="77777777" w:rsidR="009761BF" w:rsidRDefault="0028373F">
            <w:pPr>
              <w:pStyle w:val="Compact"/>
              <w:jc w:val="left"/>
            </w:pPr>
            <w:r>
              <w:t>U</w:t>
            </w:r>
            <w:r w:rsidRPr="005061EC">
              <w:rPr>
                <w:sz w:val="16"/>
                <w:szCs w:val="16"/>
              </w:rPr>
              <w:t>A01</w:t>
            </w:r>
            <w:r>
              <w:t>, В</w:t>
            </w:r>
          </w:p>
        </w:tc>
        <w:tc>
          <w:tcPr>
            <w:tcW w:w="0" w:type="auto"/>
          </w:tcPr>
          <w:p w14:paraId="2234B53C" w14:textId="77777777" w:rsidR="009761BF" w:rsidRDefault="0028373F">
            <w:pPr>
              <w:pStyle w:val="Compact"/>
              <w:jc w:val="left"/>
            </w:pPr>
            <w:r>
              <w:t>U</w:t>
            </w:r>
            <w:r w:rsidRPr="005061EC">
              <w:rPr>
                <w:sz w:val="16"/>
                <w:szCs w:val="16"/>
              </w:rPr>
              <w:t>K1</w:t>
            </w:r>
            <w:r>
              <w:t>, В</w:t>
            </w:r>
          </w:p>
        </w:tc>
        <w:tc>
          <w:tcPr>
            <w:tcW w:w="0" w:type="auto"/>
          </w:tcPr>
          <w:p w14:paraId="5B1989A6" w14:textId="77777777" w:rsidR="009761BF" w:rsidRDefault="0028373F">
            <w:pPr>
              <w:pStyle w:val="Compact"/>
              <w:jc w:val="left"/>
            </w:pPr>
            <w:r>
              <w:t>U</w:t>
            </w:r>
            <w:r w:rsidRPr="005061EC">
              <w:rPr>
                <w:sz w:val="16"/>
                <w:szCs w:val="16"/>
              </w:rPr>
              <w:t>K2</w:t>
            </w:r>
            <w:r>
              <w:t>, В</w:t>
            </w:r>
          </w:p>
        </w:tc>
        <w:tc>
          <w:tcPr>
            <w:tcW w:w="0" w:type="auto"/>
          </w:tcPr>
          <w:p w14:paraId="7DC290C0" w14:textId="77777777" w:rsidR="009761BF" w:rsidRDefault="0028373F">
            <w:pPr>
              <w:pStyle w:val="Compact"/>
              <w:jc w:val="left"/>
            </w:pPr>
            <w:r>
              <w:t>U</w:t>
            </w:r>
            <w:r w:rsidRPr="005061EC">
              <w:rPr>
                <w:sz w:val="16"/>
                <w:szCs w:val="16"/>
              </w:rPr>
              <w:t>K3</w:t>
            </w:r>
            <w:r>
              <w:t>, В</w:t>
            </w:r>
          </w:p>
        </w:tc>
      </w:tr>
      <w:tr w:rsidR="009761BF" w14:paraId="2A048C82" w14:textId="77777777">
        <w:tc>
          <w:tcPr>
            <w:tcW w:w="0" w:type="auto"/>
          </w:tcPr>
          <w:p w14:paraId="7BA6E64D" w14:textId="77777777" w:rsidR="009761BF" w:rsidRDefault="0028373F">
            <w:pPr>
              <w:pStyle w:val="Compact"/>
              <w:jc w:val="left"/>
            </w:pPr>
            <w:r>
              <w:t>23.5</w:t>
            </w:r>
          </w:p>
        </w:tc>
        <w:tc>
          <w:tcPr>
            <w:tcW w:w="0" w:type="auto"/>
          </w:tcPr>
          <w:p w14:paraId="4CDE1ED8" w14:textId="77777777" w:rsidR="009761BF" w:rsidRDefault="0028373F">
            <w:pPr>
              <w:pStyle w:val="Compact"/>
              <w:jc w:val="left"/>
            </w:pPr>
            <w:r>
              <w:t>27.5</w:t>
            </w:r>
          </w:p>
        </w:tc>
        <w:tc>
          <w:tcPr>
            <w:tcW w:w="0" w:type="auto"/>
          </w:tcPr>
          <w:p w14:paraId="00521C84" w14:textId="77777777" w:rsidR="009761BF" w:rsidRDefault="0028373F">
            <w:pPr>
              <w:pStyle w:val="Compact"/>
              <w:jc w:val="left"/>
            </w:pPr>
            <w:r>
              <w:t>27.5</w:t>
            </w:r>
          </w:p>
        </w:tc>
        <w:tc>
          <w:tcPr>
            <w:tcW w:w="0" w:type="auto"/>
          </w:tcPr>
          <w:p w14:paraId="691C9179" w14:textId="77777777" w:rsidR="009761BF" w:rsidRDefault="0028373F">
            <w:pPr>
              <w:pStyle w:val="Compact"/>
              <w:jc w:val="left"/>
            </w:pPr>
            <w:r>
              <w:t>0</w:t>
            </w:r>
          </w:p>
        </w:tc>
        <w:tc>
          <w:tcPr>
            <w:tcW w:w="0" w:type="auto"/>
          </w:tcPr>
          <w:p w14:paraId="0805BE88" w14:textId="77777777" w:rsidR="009761BF" w:rsidRDefault="0028373F">
            <w:pPr>
              <w:pStyle w:val="Compact"/>
              <w:jc w:val="left"/>
            </w:pPr>
            <w:r>
              <w:t>0</w:t>
            </w:r>
          </w:p>
        </w:tc>
        <w:tc>
          <w:tcPr>
            <w:tcW w:w="0" w:type="auto"/>
          </w:tcPr>
          <w:p w14:paraId="5F6B14A9" w14:textId="77777777" w:rsidR="009761BF" w:rsidRDefault="0028373F">
            <w:pPr>
              <w:pStyle w:val="Compact"/>
              <w:jc w:val="left"/>
            </w:pPr>
            <w:r>
              <w:t>0</w:t>
            </w:r>
          </w:p>
        </w:tc>
      </w:tr>
    </w:tbl>
    <w:p w14:paraId="0B8F2D66" w14:textId="77777777" w:rsidR="009761BF" w:rsidRDefault="0028373F">
      <w:pPr>
        <w:pStyle w:val="a0"/>
      </w:pPr>
      <w:r>
        <w:rPr>
          <w:noProof/>
        </w:rPr>
        <w:lastRenderedPageBreak/>
        <w:drawing>
          <wp:inline distT="0" distB="0" distL="0" distR="0" wp14:anchorId="085B79F8" wp14:editId="3862E740">
            <wp:extent cx="6146800" cy="474523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mgs/uCXODHOE_COCTO9HuE_BD.png"/>
                    <pic:cNvPicPr>
                      <a:picLocks noChangeAspect="1" noChangeArrowheads="1"/>
                    </pic:cNvPicPr>
                  </pic:nvPicPr>
                  <pic:blipFill>
                    <a:blip r:embed="rId8"/>
                    <a:stretch>
                      <a:fillRect/>
                    </a:stretch>
                  </pic:blipFill>
                  <pic:spPr bwMode="auto">
                    <a:xfrm>
                      <a:off x="0" y="0"/>
                      <a:ext cx="6146800" cy="4745233"/>
                    </a:xfrm>
                    <a:prstGeom prst="rect">
                      <a:avLst/>
                    </a:prstGeom>
                    <a:noFill/>
                    <a:ln w="9525">
                      <a:noFill/>
                      <a:headEnd/>
                      <a:tailEnd/>
                    </a:ln>
                  </pic:spPr>
                </pic:pic>
              </a:graphicData>
            </a:graphic>
          </wp:inline>
        </w:drawing>
      </w:r>
    </w:p>
    <w:p w14:paraId="0ECD5130" w14:textId="6B551589" w:rsidR="009761BF" w:rsidRDefault="0028373F">
      <w:pPr>
        <w:pStyle w:val="a0"/>
      </w:pPr>
      <w:r>
        <w:t>В этом состоянии всё работает не в аварийном состоянии. Видно, что U</w:t>
      </w:r>
      <w:r w:rsidRPr="005061EC">
        <w:rPr>
          <w:sz w:val="16"/>
          <w:szCs w:val="14"/>
        </w:rPr>
        <w:t>C01</w:t>
      </w:r>
      <w:r>
        <w:t xml:space="preserve"> меньше остальных, так как на фазу C повешена нагрузка (S10 включен). В таком режиме падения напряжения на R</w:t>
      </w:r>
      <w:r w:rsidRPr="005061EC">
        <w:rPr>
          <w:sz w:val="16"/>
          <w:szCs w:val="14"/>
        </w:rPr>
        <w:t>0</w:t>
      </w:r>
      <w:r>
        <w:t xml:space="preserve"> (всего лишь 4 Ом) ничтожно мало и на ВД будет считаться, что его вовсе нет. Другими словами, меряя напряжение относительно земли или относительно зануления, разницы нет (см. ВД).</w:t>
      </w:r>
    </w:p>
    <w:p w14:paraId="75B05B93" w14:textId="77777777" w:rsidR="009761BF" w:rsidRDefault="0028373F">
      <w:pPr>
        <w:pStyle w:val="1"/>
      </w:pPr>
      <w:bookmarkStart w:id="2" w:name="анализ-прямого-прикосновения"/>
      <w:bookmarkEnd w:id="1"/>
      <w:r>
        <w:lastRenderedPageBreak/>
        <w:t>Анализ прямого прикосновения</w:t>
      </w:r>
    </w:p>
    <w:tbl>
      <w:tblPr>
        <w:tblStyle w:val="Table"/>
        <w:tblpPr w:leftFromText="180" w:rightFromText="180" w:vertAnchor="text" w:horzAnchor="margin" w:tblpY="75"/>
        <w:tblW w:w="4896" w:type="pct"/>
        <w:tblLook w:val="0020" w:firstRow="1" w:lastRow="0" w:firstColumn="0" w:lastColumn="0" w:noHBand="0" w:noVBand="0"/>
      </w:tblPr>
      <w:tblGrid>
        <w:gridCol w:w="1018"/>
        <w:gridCol w:w="1019"/>
        <w:gridCol w:w="1019"/>
        <w:gridCol w:w="724"/>
        <w:gridCol w:w="676"/>
        <w:gridCol w:w="900"/>
        <w:gridCol w:w="900"/>
        <w:gridCol w:w="906"/>
        <w:gridCol w:w="839"/>
        <w:gridCol w:w="839"/>
        <w:gridCol w:w="839"/>
      </w:tblGrid>
      <w:tr w:rsidR="005061EC" w14:paraId="44FF78A6" w14:textId="77777777" w:rsidTr="00C82148">
        <w:trPr>
          <w:cnfStyle w:val="100000000000" w:firstRow="1" w:lastRow="0" w:firstColumn="0" w:lastColumn="0" w:oddVBand="0" w:evenVBand="0" w:oddHBand="0" w:evenHBand="0" w:firstRowFirstColumn="0" w:firstRowLastColumn="0" w:lastRowFirstColumn="0" w:lastRowLastColumn="0"/>
          <w:trHeight w:val="881"/>
          <w:tblHeader/>
        </w:trPr>
        <w:tc>
          <w:tcPr>
            <w:tcW w:w="0" w:type="auto"/>
          </w:tcPr>
          <w:p w14:paraId="4E9D9786" w14:textId="77777777" w:rsidR="00C82148" w:rsidRPr="00C82148" w:rsidRDefault="00C82148" w:rsidP="00C82148">
            <w:pPr>
              <w:pStyle w:val="Compact"/>
              <w:jc w:val="center"/>
              <w:rPr>
                <w:sz w:val="24"/>
                <w:szCs w:val="18"/>
              </w:rPr>
            </w:pPr>
            <w:r w:rsidRPr="00C82148">
              <w:rPr>
                <w:sz w:val="24"/>
                <w:szCs w:val="18"/>
              </w:rPr>
              <w:t>RC</w:t>
            </w:r>
          </w:p>
        </w:tc>
        <w:tc>
          <w:tcPr>
            <w:tcW w:w="0" w:type="auto"/>
          </w:tcPr>
          <w:p w14:paraId="0ECAC088" w14:textId="77777777" w:rsidR="00C82148" w:rsidRPr="00C82148" w:rsidRDefault="00C82148" w:rsidP="00C82148">
            <w:pPr>
              <w:pStyle w:val="Compact"/>
              <w:jc w:val="center"/>
              <w:rPr>
                <w:sz w:val="24"/>
                <w:szCs w:val="18"/>
              </w:rPr>
            </w:pPr>
            <w:r w:rsidRPr="00C82148">
              <w:rPr>
                <w:sz w:val="24"/>
                <w:szCs w:val="18"/>
              </w:rPr>
              <w:t>RB</w:t>
            </w:r>
          </w:p>
        </w:tc>
        <w:tc>
          <w:tcPr>
            <w:tcW w:w="0" w:type="auto"/>
          </w:tcPr>
          <w:p w14:paraId="1348D483" w14:textId="77777777" w:rsidR="00C82148" w:rsidRPr="00C82148" w:rsidRDefault="00C82148" w:rsidP="00C82148">
            <w:pPr>
              <w:pStyle w:val="Compact"/>
              <w:jc w:val="center"/>
              <w:rPr>
                <w:sz w:val="24"/>
                <w:szCs w:val="18"/>
              </w:rPr>
            </w:pPr>
            <w:r w:rsidRPr="00C82148">
              <w:rPr>
                <w:sz w:val="24"/>
                <w:szCs w:val="18"/>
              </w:rPr>
              <w:t>RC</w:t>
            </w:r>
          </w:p>
        </w:tc>
        <w:tc>
          <w:tcPr>
            <w:tcW w:w="0" w:type="auto"/>
          </w:tcPr>
          <w:p w14:paraId="6C0D546B" w14:textId="77777777" w:rsidR="00C82148" w:rsidRPr="00C82148" w:rsidRDefault="00C82148" w:rsidP="00C82148">
            <w:pPr>
              <w:pStyle w:val="Compact"/>
              <w:jc w:val="center"/>
              <w:rPr>
                <w:sz w:val="24"/>
                <w:szCs w:val="18"/>
              </w:rPr>
            </w:pPr>
            <w:r w:rsidRPr="00C82148">
              <w:rPr>
                <w:sz w:val="24"/>
                <w:szCs w:val="18"/>
              </w:rPr>
              <w:t>Rзам</w:t>
            </w:r>
          </w:p>
        </w:tc>
        <w:tc>
          <w:tcPr>
            <w:tcW w:w="0" w:type="auto"/>
          </w:tcPr>
          <w:p w14:paraId="566C7ADD" w14:textId="77777777" w:rsidR="00C82148" w:rsidRPr="00C82148" w:rsidRDefault="00C82148" w:rsidP="00C82148">
            <w:pPr>
              <w:pStyle w:val="Compact"/>
              <w:jc w:val="center"/>
              <w:rPr>
                <w:sz w:val="24"/>
                <w:szCs w:val="18"/>
              </w:rPr>
            </w:pPr>
            <w:r w:rsidRPr="00C82148">
              <w:rPr>
                <w:sz w:val="24"/>
                <w:szCs w:val="18"/>
              </w:rPr>
              <w:t>Rзаз</w:t>
            </w:r>
          </w:p>
        </w:tc>
        <w:tc>
          <w:tcPr>
            <w:tcW w:w="0" w:type="auto"/>
          </w:tcPr>
          <w:p w14:paraId="1AB26301"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C01</w:t>
            </w:r>
            <w:r w:rsidRPr="00C82148">
              <w:rPr>
                <w:sz w:val="24"/>
                <w:szCs w:val="18"/>
              </w:rPr>
              <w:t>, В</w:t>
            </w:r>
          </w:p>
        </w:tc>
        <w:tc>
          <w:tcPr>
            <w:tcW w:w="0" w:type="auto"/>
          </w:tcPr>
          <w:p w14:paraId="488CD45C"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B01</w:t>
            </w:r>
            <w:r w:rsidRPr="00C82148">
              <w:rPr>
                <w:sz w:val="24"/>
                <w:szCs w:val="18"/>
              </w:rPr>
              <w:t>, В</w:t>
            </w:r>
          </w:p>
        </w:tc>
        <w:tc>
          <w:tcPr>
            <w:tcW w:w="0" w:type="auto"/>
          </w:tcPr>
          <w:p w14:paraId="5DBBB3B3"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A01</w:t>
            </w:r>
            <w:r w:rsidRPr="00C82148">
              <w:rPr>
                <w:sz w:val="24"/>
                <w:szCs w:val="18"/>
              </w:rPr>
              <w:t>, В</w:t>
            </w:r>
          </w:p>
        </w:tc>
        <w:tc>
          <w:tcPr>
            <w:tcW w:w="0" w:type="auto"/>
          </w:tcPr>
          <w:p w14:paraId="04E9B18C"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K1</w:t>
            </w:r>
            <w:r w:rsidRPr="00C82148">
              <w:rPr>
                <w:sz w:val="24"/>
                <w:szCs w:val="18"/>
              </w:rPr>
              <w:t>, В</w:t>
            </w:r>
          </w:p>
        </w:tc>
        <w:tc>
          <w:tcPr>
            <w:tcW w:w="0" w:type="auto"/>
          </w:tcPr>
          <w:p w14:paraId="144D0155"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K2</w:t>
            </w:r>
            <w:r w:rsidRPr="00C82148">
              <w:rPr>
                <w:sz w:val="24"/>
                <w:szCs w:val="18"/>
              </w:rPr>
              <w:t>, В</w:t>
            </w:r>
          </w:p>
        </w:tc>
        <w:tc>
          <w:tcPr>
            <w:tcW w:w="0" w:type="auto"/>
          </w:tcPr>
          <w:p w14:paraId="6938D991" w14:textId="77777777" w:rsidR="00C82148" w:rsidRPr="00C82148" w:rsidRDefault="00C82148" w:rsidP="00C82148">
            <w:pPr>
              <w:pStyle w:val="Compact"/>
              <w:jc w:val="center"/>
              <w:rPr>
                <w:sz w:val="24"/>
                <w:szCs w:val="18"/>
              </w:rPr>
            </w:pPr>
            <w:r w:rsidRPr="00C82148">
              <w:rPr>
                <w:sz w:val="24"/>
                <w:szCs w:val="18"/>
              </w:rPr>
              <w:t>U</w:t>
            </w:r>
            <w:r w:rsidRPr="005061EC">
              <w:rPr>
                <w:sz w:val="16"/>
                <w:szCs w:val="10"/>
              </w:rPr>
              <w:t>K3</w:t>
            </w:r>
            <w:r w:rsidRPr="00C82148">
              <w:rPr>
                <w:sz w:val="24"/>
                <w:szCs w:val="18"/>
              </w:rPr>
              <w:t>, В</w:t>
            </w:r>
          </w:p>
        </w:tc>
      </w:tr>
      <w:tr w:rsidR="005061EC" w14:paraId="42A6E15A" w14:textId="77777777" w:rsidTr="00C82148">
        <w:trPr>
          <w:trHeight w:val="881"/>
        </w:trPr>
        <w:tc>
          <w:tcPr>
            <w:tcW w:w="0" w:type="auto"/>
          </w:tcPr>
          <w:p w14:paraId="17C46481" w14:textId="77777777" w:rsidR="00C82148" w:rsidRPr="00C82148" w:rsidRDefault="00C82148" w:rsidP="00C82148">
            <w:pPr>
              <w:pStyle w:val="Compact"/>
              <w:jc w:val="center"/>
              <w:rPr>
                <w:sz w:val="24"/>
                <w:szCs w:val="18"/>
              </w:rPr>
            </w:pPr>
            <w:r w:rsidRPr="00C82148">
              <w:rPr>
                <w:sz w:val="24"/>
                <w:szCs w:val="18"/>
              </w:rPr>
              <w:t>5 кОм</w:t>
            </w:r>
          </w:p>
        </w:tc>
        <w:tc>
          <w:tcPr>
            <w:tcW w:w="0" w:type="auto"/>
          </w:tcPr>
          <w:p w14:paraId="6450676D" w14:textId="77777777" w:rsidR="00C82148" w:rsidRPr="00C82148" w:rsidRDefault="00C82148" w:rsidP="00C82148">
            <w:pPr>
              <w:pStyle w:val="Compact"/>
              <w:jc w:val="center"/>
              <w:rPr>
                <w:sz w:val="24"/>
                <w:szCs w:val="18"/>
              </w:rPr>
            </w:pPr>
            <w:r w:rsidRPr="00C82148">
              <w:rPr>
                <w:sz w:val="24"/>
                <w:szCs w:val="18"/>
              </w:rPr>
              <w:t>5 кОм</w:t>
            </w:r>
          </w:p>
        </w:tc>
        <w:tc>
          <w:tcPr>
            <w:tcW w:w="0" w:type="auto"/>
          </w:tcPr>
          <w:p w14:paraId="7B9CB422" w14:textId="77777777" w:rsidR="00C82148" w:rsidRPr="00C82148" w:rsidRDefault="00C82148" w:rsidP="00C82148">
            <w:pPr>
              <w:pStyle w:val="Compact"/>
              <w:jc w:val="center"/>
              <w:rPr>
                <w:sz w:val="24"/>
                <w:szCs w:val="18"/>
              </w:rPr>
            </w:pPr>
            <w:r w:rsidRPr="00C82148">
              <w:rPr>
                <w:sz w:val="24"/>
                <w:szCs w:val="18"/>
              </w:rPr>
              <w:t>5 кОм</w:t>
            </w:r>
          </w:p>
        </w:tc>
        <w:tc>
          <w:tcPr>
            <w:tcW w:w="0" w:type="auto"/>
          </w:tcPr>
          <w:p w14:paraId="45B78000" w14:textId="77777777" w:rsidR="00C82148" w:rsidRPr="00C82148" w:rsidRDefault="00C82148" w:rsidP="00C82148">
            <w:pPr>
              <w:pStyle w:val="Compact"/>
              <w:jc w:val="center"/>
              <w:rPr>
                <w:sz w:val="24"/>
                <w:szCs w:val="18"/>
              </w:rPr>
            </w:pPr>
            <w:r w:rsidRPr="00C82148">
              <w:rPr>
                <w:sz w:val="24"/>
                <w:szCs w:val="18"/>
              </w:rPr>
              <w:t>-</w:t>
            </w:r>
          </w:p>
        </w:tc>
        <w:tc>
          <w:tcPr>
            <w:tcW w:w="0" w:type="auto"/>
          </w:tcPr>
          <w:p w14:paraId="2BB65F63" w14:textId="77777777" w:rsidR="00C82148" w:rsidRPr="00C82148" w:rsidRDefault="00C82148" w:rsidP="00C82148">
            <w:pPr>
              <w:pStyle w:val="Compact"/>
              <w:jc w:val="center"/>
              <w:rPr>
                <w:sz w:val="24"/>
                <w:szCs w:val="18"/>
              </w:rPr>
            </w:pPr>
            <w:r w:rsidRPr="00C82148">
              <w:rPr>
                <w:sz w:val="24"/>
                <w:szCs w:val="18"/>
              </w:rPr>
              <w:t>-</w:t>
            </w:r>
          </w:p>
        </w:tc>
        <w:tc>
          <w:tcPr>
            <w:tcW w:w="0" w:type="auto"/>
          </w:tcPr>
          <w:p w14:paraId="0E761536" w14:textId="77777777" w:rsidR="00C82148" w:rsidRPr="00C82148" w:rsidRDefault="00C82148" w:rsidP="00C82148">
            <w:pPr>
              <w:pStyle w:val="Compact"/>
              <w:jc w:val="center"/>
              <w:rPr>
                <w:sz w:val="24"/>
                <w:szCs w:val="18"/>
              </w:rPr>
            </w:pPr>
            <w:r w:rsidRPr="00C82148">
              <w:rPr>
                <w:sz w:val="24"/>
                <w:szCs w:val="18"/>
              </w:rPr>
              <w:t>23.5</w:t>
            </w:r>
          </w:p>
        </w:tc>
        <w:tc>
          <w:tcPr>
            <w:tcW w:w="0" w:type="auto"/>
          </w:tcPr>
          <w:p w14:paraId="63186D97" w14:textId="77777777" w:rsidR="00C82148" w:rsidRPr="00C82148" w:rsidRDefault="00C82148" w:rsidP="00C82148">
            <w:pPr>
              <w:pStyle w:val="Compact"/>
              <w:jc w:val="center"/>
              <w:rPr>
                <w:sz w:val="24"/>
                <w:szCs w:val="18"/>
              </w:rPr>
            </w:pPr>
            <w:r w:rsidRPr="00C82148">
              <w:rPr>
                <w:sz w:val="24"/>
                <w:szCs w:val="18"/>
              </w:rPr>
              <w:t>27.5</w:t>
            </w:r>
          </w:p>
        </w:tc>
        <w:tc>
          <w:tcPr>
            <w:tcW w:w="0" w:type="auto"/>
          </w:tcPr>
          <w:p w14:paraId="3B3123CE" w14:textId="77777777" w:rsidR="00C82148" w:rsidRPr="00C82148" w:rsidRDefault="00C82148" w:rsidP="00C82148">
            <w:pPr>
              <w:pStyle w:val="Compact"/>
              <w:jc w:val="center"/>
              <w:rPr>
                <w:sz w:val="24"/>
                <w:szCs w:val="18"/>
              </w:rPr>
            </w:pPr>
            <w:r w:rsidRPr="00C82148">
              <w:rPr>
                <w:sz w:val="24"/>
                <w:szCs w:val="18"/>
              </w:rPr>
              <w:t>27</w:t>
            </w:r>
          </w:p>
        </w:tc>
        <w:tc>
          <w:tcPr>
            <w:tcW w:w="0" w:type="auto"/>
          </w:tcPr>
          <w:p w14:paraId="67376987" w14:textId="77777777" w:rsidR="00C82148" w:rsidRPr="00C82148" w:rsidRDefault="00C82148" w:rsidP="00C82148">
            <w:pPr>
              <w:pStyle w:val="Compact"/>
              <w:jc w:val="center"/>
              <w:rPr>
                <w:sz w:val="24"/>
                <w:szCs w:val="18"/>
              </w:rPr>
            </w:pPr>
            <w:r w:rsidRPr="00C82148">
              <w:rPr>
                <w:sz w:val="24"/>
                <w:szCs w:val="18"/>
              </w:rPr>
              <w:t>0</w:t>
            </w:r>
          </w:p>
        </w:tc>
        <w:tc>
          <w:tcPr>
            <w:tcW w:w="0" w:type="auto"/>
          </w:tcPr>
          <w:p w14:paraId="53D85C20" w14:textId="77777777" w:rsidR="00C82148" w:rsidRPr="00C82148" w:rsidRDefault="00C82148" w:rsidP="00C82148">
            <w:pPr>
              <w:pStyle w:val="Compact"/>
              <w:jc w:val="center"/>
              <w:rPr>
                <w:sz w:val="24"/>
                <w:szCs w:val="18"/>
              </w:rPr>
            </w:pPr>
            <w:r w:rsidRPr="00C82148">
              <w:rPr>
                <w:sz w:val="24"/>
                <w:szCs w:val="18"/>
              </w:rPr>
              <w:t>0</w:t>
            </w:r>
          </w:p>
        </w:tc>
        <w:tc>
          <w:tcPr>
            <w:tcW w:w="0" w:type="auto"/>
          </w:tcPr>
          <w:p w14:paraId="2E5309AC" w14:textId="77777777" w:rsidR="00C82148" w:rsidRPr="00C82148" w:rsidRDefault="00C82148" w:rsidP="00C82148">
            <w:pPr>
              <w:pStyle w:val="Compact"/>
              <w:jc w:val="center"/>
              <w:rPr>
                <w:sz w:val="24"/>
                <w:szCs w:val="18"/>
              </w:rPr>
            </w:pPr>
            <w:r w:rsidRPr="00C82148">
              <w:rPr>
                <w:sz w:val="24"/>
                <w:szCs w:val="18"/>
              </w:rPr>
              <w:t>27</w:t>
            </w:r>
          </w:p>
        </w:tc>
      </w:tr>
      <w:tr w:rsidR="005061EC" w14:paraId="1CA78D53" w14:textId="77777777" w:rsidTr="00C82148">
        <w:trPr>
          <w:trHeight w:val="881"/>
        </w:trPr>
        <w:tc>
          <w:tcPr>
            <w:tcW w:w="0" w:type="auto"/>
          </w:tcPr>
          <w:p w14:paraId="172019AE" w14:textId="77777777" w:rsidR="00C82148" w:rsidRPr="00C82148" w:rsidRDefault="00C82148" w:rsidP="00C82148">
            <w:pPr>
              <w:pStyle w:val="Compact"/>
              <w:jc w:val="center"/>
              <w:rPr>
                <w:sz w:val="24"/>
                <w:szCs w:val="18"/>
              </w:rPr>
            </w:pPr>
            <w:r w:rsidRPr="00C82148">
              <w:rPr>
                <w:sz w:val="24"/>
                <w:szCs w:val="18"/>
              </w:rPr>
              <w:t>150 кОм</w:t>
            </w:r>
          </w:p>
        </w:tc>
        <w:tc>
          <w:tcPr>
            <w:tcW w:w="0" w:type="auto"/>
          </w:tcPr>
          <w:p w14:paraId="4585F5D6" w14:textId="77777777" w:rsidR="00C82148" w:rsidRPr="00C82148" w:rsidRDefault="00C82148" w:rsidP="00C82148">
            <w:pPr>
              <w:pStyle w:val="Compact"/>
              <w:jc w:val="center"/>
              <w:rPr>
                <w:sz w:val="24"/>
                <w:szCs w:val="18"/>
              </w:rPr>
            </w:pPr>
            <w:r w:rsidRPr="00C82148">
              <w:rPr>
                <w:sz w:val="24"/>
                <w:szCs w:val="18"/>
              </w:rPr>
              <w:t>150 кОм</w:t>
            </w:r>
          </w:p>
        </w:tc>
        <w:tc>
          <w:tcPr>
            <w:tcW w:w="0" w:type="auto"/>
          </w:tcPr>
          <w:p w14:paraId="3F34F37A" w14:textId="77777777" w:rsidR="00C82148" w:rsidRPr="00C82148" w:rsidRDefault="00C82148" w:rsidP="00C82148">
            <w:pPr>
              <w:pStyle w:val="Compact"/>
              <w:jc w:val="center"/>
              <w:rPr>
                <w:sz w:val="24"/>
                <w:szCs w:val="18"/>
              </w:rPr>
            </w:pPr>
            <w:r w:rsidRPr="00C82148">
              <w:rPr>
                <w:sz w:val="24"/>
                <w:szCs w:val="18"/>
              </w:rPr>
              <w:t>150 кОм</w:t>
            </w:r>
          </w:p>
        </w:tc>
        <w:tc>
          <w:tcPr>
            <w:tcW w:w="0" w:type="auto"/>
          </w:tcPr>
          <w:p w14:paraId="6D6D55E6" w14:textId="77777777" w:rsidR="00C82148" w:rsidRPr="00C82148" w:rsidRDefault="00C82148" w:rsidP="00C82148">
            <w:pPr>
              <w:pStyle w:val="Compact"/>
              <w:jc w:val="center"/>
              <w:rPr>
                <w:sz w:val="24"/>
                <w:szCs w:val="18"/>
              </w:rPr>
            </w:pPr>
            <w:r w:rsidRPr="00C82148">
              <w:rPr>
                <w:sz w:val="24"/>
                <w:szCs w:val="18"/>
              </w:rPr>
              <w:t>-</w:t>
            </w:r>
          </w:p>
        </w:tc>
        <w:tc>
          <w:tcPr>
            <w:tcW w:w="0" w:type="auto"/>
          </w:tcPr>
          <w:p w14:paraId="16855CCE" w14:textId="77777777" w:rsidR="00C82148" w:rsidRPr="00C82148" w:rsidRDefault="00C82148" w:rsidP="00C82148">
            <w:pPr>
              <w:pStyle w:val="Compact"/>
              <w:jc w:val="center"/>
              <w:rPr>
                <w:sz w:val="24"/>
                <w:szCs w:val="18"/>
              </w:rPr>
            </w:pPr>
            <w:r w:rsidRPr="00C82148">
              <w:rPr>
                <w:sz w:val="24"/>
                <w:szCs w:val="18"/>
              </w:rPr>
              <w:t>-</w:t>
            </w:r>
          </w:p>
        </w:tc>
        <w:tc>
          <w:tcPr>
            <w:tcW w:w="0" w:type="auto"/>
          </w:tcPr>
          <w:p w14:paraId="1546153E" w14:textId="77777777" w:rsidR="00C82148" w:rsidRPr="00C82148" w:rsidRDefault="00C82148" w:rsidP="00C82148">
            <w:pPr>
              <w:pStyle w:val="Compact"/>
              <w:jc w:val="center"/>
              <w:rPr>
                <w:sz w:val="24"/>
                <w:szCs w:val="18"/>
              </w:rPr>
            </w:pPr>
            <w:r w:rsidRPr="00C82148">
              <w:rPr>
                <w:sz w:val="24"/>
                <w:szCs w:val="18"/>
              </w:rPr>
              <w:t>23.5</w:t>
            </w:r>
          </w:p>
        </w:tc>
        <w:tc>
          <w:tcPr>
            <w:tcW w:w="0" w:type="auto"/>
          </w:tcPr>
          <w:p w14:paraId="3CA9AD29" w14:textId="77777777" w:rsidR="00C82148" w:rsidRPr="00C82148" w:rsidRDefault="00C82148" w:rsidP="00C82148">
            <w:pPr>
              <w:pStyle w:val="Compact"/>
              <w:jc w:val="center"/>
              <w:rPr>
                <w:sz w:val="24"/>
                <w:szCs w:val="18"/>
              </w:rPr>
            </w:pPr>
            <w:r w:rsidRPr="00C82148">
              <w:rPr>
                <w:sz w:val="24"/>
                <w:szCs w:val="18"/>
              </w:rPr>
              <w:t>27.5</w:t>
            </w:r>
          </w:p>
        </w:tc>
        <w:tc>
          <w:tcPr>
            <w:tcW w:w="0" w:type="auto"/>
          </w:tcPr>
          <w:p w14:paraId="5464DC3A" w14:textId="77777777" w:rsidR="00C82148" w:rsidRPr="00C82148" w:rsidRDefault="00C82148" w:rsidP="00C82148">
            <w:pPr>
              <w:pStyle w:val="Compact"/>
              <w:jc w:val="center"/>
              <w:rPr>
                <w:sz w:val="24"/>
                <w:szCs w:val="18"/>
              </w:rPr>
            </w:pPr>
            <w:r w:rsidRPr="00C82148">
              <w:rPr>
                <w:sz w:val="24"/>
                <w:szCs w:val="18"/>
              </w:rPr>
              <w:t>27</w:t>
            </w:r>
          </w:p>
        </w:tc>
        <w:tc>
          <w:tcPr>
            <w:tcW w:w="0" w:type="auto"/>
          </w:tcPr>
          <w:p w14:paraId="3C619136" w14:textId="77777777" w:rsidR="00C82148" w:rsidRPr="00C82148" w:rsidRDefault="00C82148" w:rsidP="00C82148">
            <w:pPr>
              <w:pStyle w:val="Compact"/>
              <w:jc w:val="center"/>
              <w:rPr>
                <w:sz w:val="24"/>
                <w:szCs w:val="18"/>
              </w:rPr>
            </w:pPr>
            <w:r w:rsidRPr="00C82148">
              <w:rPr>
                <w:sz w:val="24"/>
                <w:szCs w:val="18"/>
              </w:rPr>
              <w:t>0</w:t>
            </w:r>
          </w:p>
        </w:tc>
        <w:tc>
          <w:tcPr>
            <w:tcW w:w="0" w:type="auto"/>
          </w:tcPr>
          <w:p w14:paraId="060C8CED" w14:textId="77777777" w:rsidR="00C82148" w:rsidRPr="00C82148" w:rsidRDefault="00C82148" w:rsidP="00C82148">
            <w:pPr>
              <w:pStyle w:val="Compact"/>
              <w:jc w:val="center"/>
              <w:rPr>
                <w:sz w:val="24"/>
                <w:szCs w:val="18"/>
              </w:rPr>
            </w:pPr>
            <w:r w:rsidRPr="00C82148">
              <w:rPr>
                <w:sz w:val="24"/>
                <w:szCs w:val="18"/>
              </w:rPr>
              <w:t>0</w:t>
            </w:r>
          </w:p>
        </w:tc>
        <w:tc>
          <w:tcPr>
            <w:tcW w:w="0" w:type="auto"/>
          </w:tcPr>
          <w:p w14:paraId="2A871E71" w14:textId="77777777" w:rsidR="00C82148" w:rsidRPr="00C82148" w:rsidRDefault="00C82148" w:rsidP="00C82148">
            <w:pPr>
              <w:pStyle w:val="Compact"/>
              <w:jc w:val="center"/>
              <w:rPr>
                <w:sz w:val="24"/>
                <w:szCs w:val="18"/>
              </w:rPr>
            </w:pPr>
            <w:r w:rsidRPr="00C82148">
              <w:rPr>
                <w:sz w:val="24"/>
                <w:szCs w:val="18"/>
              </w:rPr>
              <w:t>27</w:t>
            </w:r>
          </w:p>
        </w:tc>
      </w:tr>
    </w:tbl>
    <w:p w14:paraId="09B61F00" w14:textId="77777777" w:rsidR="009761BF" w:rsidRDefault="0028373F">
      <w:pPr>
        <w:pStyle w:val="FirstParagraph"/>
      </w:pPr>
      <w:r>
        <w:rPr>
          <w:noProof/>
        </w:rPr>
        <w:drawing>
          <wp:inline distT="0" distB="0" distL="0" distR="0" wp14:anchorId="454E5904" wp14:editId="631764AE">
            <wp:extent cx="5305425" cy="2181225"/>
            <wp:effectExtent l="0" t="0" r="9525" b="9525"/>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gs/nP9MOE_nPuKOCHOBEHuE_CXEMA.png"/>
                    <pic:cNvPicPr>
                      <a:picLocks noChangeAspect="1" noChangeArrowheads="1"/>
                    </pic:cNvPicPr>
                  </pic:nvPicPr>
                  <pic:blipFill>
                    <a:blip r:embed="rId9"/>
                    <a:stretch>
                      <a:fillRect/>
                    </a:stretch>
                  </pic:blipFill>
                  <pic:spPr bwMode="auto">
                    <a:xfrm>
                      <a:off x="0" y="0"/>
                      <a:ext cx="5305425" cy="2181225"/>
                    </a:xfrm>
                    <a:prstGeom prst="rect">
                      <a:avLst/>
                    </a:prstGeom>
                    <a:noFill/>
                    <a:ln w="9525">
                      <a:noFill/>
                      <a:headEnd/>
                      <a:tailEnd/>
                    </a:ln>
                  </pic:spPr>
                </pic:pic>
              </a:graphicData>
            </a:graphic>
          </wp:inline>
        </w:drawing>
      </w:r>
    </w:p>
    <w:p w14:paraId="1736AE46" w14:textId="137E4DF1" w:rsidR="009761BF" w:rsidRDefault="0028373F">
      <w:pPr>
        <w:pStyle w:val="a0"/>
      </w:pPr>
      <w:r>
        <w:rPr>
          <w:noProof/>
        </w:rPr>
        <w:drawing>
          <wp:inline distT="0" distB="0" distL="0" distR="0" wp14:anchorId="62F84058" wp14:editId="68C96322">
            <wp:extent cx="3495675" cy="1847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gs/nP9MOE_nPuKOCHOBEHuE_formulas.png"/>
                    <pic:cNvPicPr>
                      <a:picLocks noChangeAspect="1" noChangeArrowheads="1"/>
                    </pic:cNvPicPr>
                  </pic:nvPicPr>
                  <pic:blipFill>
                    <a:blip r:embed="rId10"/>
                    <a:stretch>
                      <a:fillRect/>
                    </a:stretch>
                  </pic:blipFill>
                  <pic:spPr bwMode="auto">
                    <a:xfrm>
                      <a:off x="0" y="0"/>
                      <a:ext cx="3495675" cy="1847850"/>
                    </a:xfrm>
                    <a:prstGeom prst="rect">
                      <a:avLst/>
                    </a:prstGeom>
                    <a:noFill/>
                    <a:ln w="9525">
                      <a:noFill/>
                      <a:headEnd/>
                      <a:tailEnd/>
                    </a:ln>
                  </pic:spPr>
                </pic:pic>
              </a:graphicData>
            </a:graphic>
          </wp:inline>
        </w:drawing>
      </w:r>
    </w:p>
    <w:p w14:paraId="17AF3B05" w14:textId="411FBC1B" w:rsidR="00C82148" w:rsidRPr="00C82148" w:rsidRDefault="00C82148" w:rsidP="00C82148">
      <w:pPr>
        <w:pStyle w:val="a0"/>
        <w:rPr>
          <w:lang w:val="ru-RU"/>
        </w:rPr>
      </w:pPr>
      <w:r>
        <w:rPr>
          <w:noProof/>
        </w:rPr>
        <w:drawing>
          <wp:inline distT="0" distB="0" distL="0" distR="0" wp14:anchorId="798021C3" wp14:editId="439C25DC">
            <wp:extent cx="3467100" cy="107632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mgs/nP9MOE_nPuKOCHOBEHuE_formulas_220.png"/>
                    <pic:cNvPicPr>
                      <a:picLocks noChangeAspect="1" noChangeArrowheads="1"/>
                    </pic:cNvPicPr>
                  </pic:nvPicPr>
                  <pic:blipFill>
                    <a:blip r:embed="rId11"/>
                    <a:stretch>
                      <a:fillRect/>
                    </a:stretch>
                  </pic:blipFill>
                  <pic:spPr bwMode="auto">
                    <a:xfrm>
                      <a:off x="0" y="0"/>
                      <a:ext cx="3467100" cy="1076325"/>
                    </a:xfrm>
                    <a:prstGeom prst="rect">
                      <a:avLst/>
                    </a:prstGeom>
                    <a:noFill/>
                    <a:ln w="9525">
                      <a:noFill/>
                      <a:headEnd/>
                      <a:tailEnd/>
                    </a:ln>
                  </pic:spPr>
                </pic:pic>
              </a:graphicData>
            </a:graphic>
          </wp:inline>
        </w:drawing>
      </w:r>
    </w:p>
    <w:p w14:paraId="08C8DA13" w14:textId="77777777" w:rsidR="00C82148" w:rsidRDefault="00C82148">
      <w:pPr>
        <w:pStyle w:val="a0"/>
        <w:rPr>
          <w:noProof/>
        </w:rPr>
      </w:pPr>
    </w:p>
    <w:p w14:paraId="27C8676F" w14:textId="789860DC" w:rsidR="009761BF" w:rsidRDefault="00C82148">
      <w:pPr>
        <w:pStyle w:val="a0"/>
      </w:pPr>
      <w:r>
        <w:rPr>
          <w:noProof/>
        </w:rPr>
        <w:lastRenderedPageBreak/>
        <w:drawing>
          <wp:inline distT="0" distB="0" distL="0" distR="0" wp14:anchorId="5E937E29" wp14:editId="237C74C5">
            <wp:extent cx="6146135" cy="3552825"/>
            <wp:effectExtent l="0" t="0" r="762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mgs/nP9MOE_nPuKOCHOBEHuE_BD.png"/>
                    <pic:cNvPicPr>
                      <a:picLocks noChangeAspect="1" noChangeArrowheads="1"/>
                    </pic:cNvPicPr>
                  </pic:nvPicPr>
                  <pic:blipFill rotWithShape="1">
                    <a:blip r:embed="rId12"/>
                    <a:srcRect b="25121"/>
                    <a:stretch/>
                  </pic:blipFill>
                  <pic:spPr bwMode="auto">
                    <a:xfrm>
                      <a:off x="0" y="0"/>
                      <a:ext cx="6146800" cy="3553209"/>
                    </a:xfrm>
                    <a:prstGeom prst="rect">
                      <a:avLst/>
                    </a:prstGeom>
                    <a:noFill/>
                    <a:ln>
                      <a:noFill/>
                    </a:ln>
                    <a:extLst>
                      <a:ext uri="{53640926-AAD7-44D8-BBD7-CCE9431645EC}">
                        <a14:shadowObscured xmlns:a14="http://schemas.microsoft.com/office/drawing/2010/main"/>
                      </a:ext>
                    </a:extLst>
                  </pic:spPr>
                </pic:pic>
              </a:graphicData>
            </a:graphic>
          </wp:inline>
        </w:drawing>
      </w:r>
    </w:p>
    <w:p w14:paraId="4E34C30C" w14:textId="77777777" w:rsidR="009761BF" w:rsidRDefault="0028373F">
      <w:pPr>
        <w:pStyle w:val="a0"/>
      </w:pPr>
      <w:r>
        <w:t>Из формул выше видно, что сопротивление изоляции не сильно влияет на то, как сильно человеку будет плохо, если он возьмётся за фазу (ему в любом случае будет плохо). Сопротивление рабочего заземления также не сильно влияет на напряжение прикосновения. В основном напряжение прикосновения определяется фазовым напряжение и сопротивлением человека.</w:t>
      </w:r>
    </w:p>
    <w:p w14:paraId="592B8643" w14:textId="77777777" w:rsidR="009761BF" w:rsidRDefault="0028373F">
      <w:pPr>
        <w:pStyle w:val="1"/>
      </w:pPr>
      <w:bookmarkStart w:id="3" w:name="X46c39d13fd545d72089011a40a6b6e5cf96b657"/>
      <w:bookmarkEnd w:id="2"/>
      <w:r>
        <w:lastRenderedPageBreak/>
        <w:t>Анализ прямого прикосновения при замыкании фазы на землю</w:t>
      </w:r>
    </w:p>
    <w:p w14:paraId="75CAAF8C" w14:textId="77777777" w:rsidR="009761BF" w:rsidRDefault="0028373F">
      <w:pPr>
        <w:pStyle w:val="FirstParagraph"/>
      </w:pPr>
      <w:r>
        <w:t>Так как сопротивление изолязии особо на ситуацию не влияет, то и не будем дальше учитывать эти сопротивления.</w:t>
      </w:r>
    </w:p>
    <w:tbl>
      <w:tblPr>
        <w:tblStyle w:val="Table"/>
        <w:tblW w:w="5000" w:type="pct"/>
        <w:tblLayout w:type="fixed"/>
        <w:tblLook w:val="0020" w:firstRow="1" w:lastRow="0" w:firstColumn="0" w:lastColumn="0" w:noHBand="0" w:noVBand="0"/>
      </w:tblPr>
      <w:tblGrid>
        <w:gridCol w:w="562"/>
        <w:gridCol w:w="567"/>
        <w:gridCol w:w="569"/>
        <w:gridCol w:w="1132"/>
        <w:gridCol w:w="927"/>
        <w:gridCol w:w="1018"/>
        <w:gridCol w:w="1018"/>
        <w:gridCol w:w="1027"/>
        <w:gridCol w:w="953"/>
        <w:gridCol w:w="953"/>
        <w:gridCol w:w="953"/>
      </w:tblGrid>
      <w:tr w:rsidR="00746207" w14:paraId="1D1EF028" w14:textId="77777777" w:rsidTr="00746207">
        <w:trPr>
          <w:cnfStyle w:val="100000000000" w:firstRow="1" w:lastRow="0" w:firstColumn="0" w:lastColumn="0" w:oddVBand="0" w:evenVBand="0" w:oddHBand="0" w:evenHBand="0" w:firstRowFirstColumn="0" w:firstRowLastColumn="0" w:lastRowFirstColumn="0" w:lastRowLastColumn="0"/>
          <w:tblHeader/>
        </w:trPr>
        <w:tc>
          <w:tcPr>
            <w:tcW w:w="562" w:type="dxa"/>
          </w:tcPr>
          <w:p w14:paraId="7BBD8DAF" w14:textId="77777777" w:rsidR="009761BF" w:rsidRDefault="0028373F">
            <w:pPr>
              <w:pStyle w:val="Compact"/>
              <w:jc w:val="left"/>
            </w:pPr>
            <w:r>
              <w:t>RC</w:t>
            </w:r>
          </w:p>
        </w:tc>
        <w:tc>
          <w:tcPr>
            <w:tcW w:w="567" w:type="dxa"/>
          </w:tcPr>
          <w:p w14:paraId="31F16E48" w14:textId="77777777" w:rsidR="009761BF" w:rsidRDefault="0028373F">
            <w:pPr>
              <w:pStyle w:val="Compact"/>
              <w:jc w:val="left"/>
            </w:pPr>
            <w:r>
              <w:t>RB</w:t>
            </w:r>
          </w:p>
        </w:tc>
        <w:tc>
          <w:tcPr>
            <w:tcW w:w="569" w:type="dxa"/>
          </w:tcPr>
          <w:p w14:paraId="162095CD" w14:textId="77777777" w:rsidR="009761BF" w:rsidRDefault="0028373F">
            <w:pPr>
              <w:pStyle w:val="Compact"/>
              <w:jc w:val="left"/>
            </w:pPr>
            <w:r>
              <w:t>RC</w:t>
            </w:r>
          </w:p>
        </w:tc>
        <w:tc>
          <w:tcPr>
            <w:tcW w:w="1132" w:type="dxa"/>
            <w:vAlign w:val="top"/>
          </w:tcPr>
          <w:p w14:paraId="7B1FA48C" w14:textId="77777777" w:rsidR="009761BF" w:rsidRDefault="0028373F" w:rsidP="00746207">
            <w:pPr>
              <w:pStyle w:val="Compact"/>
              <w:jc w:val="left"/>
            </w:pPr>
            <w:r>
              <w:t>Rзам</w:t>
            </w:r>
          </w:p>
        </w:tc>
        <w:tc>
          <w:tcPr>
            <w:tcW w:w="927" w:type="dxa"/>
            <w:vAlign w:val="top"/>
          </w:tcPr>
          <w:p w14:paraId="07F88F37" w14:textId="77777777" w:rsidR="009761BF" w:rsidRDefault="0028373F" w:rsidP="00746207">
            <w:pPr>
              <w:pStyle w:val="Compact"/>
              <w:jc w:val="left"/>
            </w:pPr>
            <w:r>
              <w:t>Rзаз</w:t>
            </w:r>
          </w:p>
        </w:tc>
        <w:tc>
          <w:tcPr>
            <w:tcW w:w="1018" w:type="dxa"/>
          </w:tcPr>
          <w:p w14:paraId="659AEA4C" w14:textId="77777777" w:rsidR="009761BF" w:rsidRDefault="0028373F">
            <w:pPr>
              <w:pStyle w:val="Compact"/>
              <w:jc w:val="left"/>
            </w:pPr>
            <w:r>
              <w:t>U</w:t>
            </w:r>
            <w:r w:rsidRPr="00746207">
              <w:rPr>
                <w:sz w:val="16"/>
                <w:szCs w:val="10"/>
              </w:rPr>
              <w:t>C01</w:t>
            </w:r>
            <w:r>
              <w:t>, В</w:t>
            </w:r>
          </w:p>
        </w:tc>
        <w:tc>
          <w:tcPr>
            <w:tcW w:w="1018" w:type="dxa"/>
          </w:tcPr>
          <w:p w14:paraId="031B6418" w14:textId="77777777" w:rsidR="009761BF" w:rsidRDefault="0028373F">
            <w:pPr>
              <w:pStyle w:val="Compact"/>
              <w:jc w:val="left"/>
            </w:pPr>
            <w:r>
              <w:t>U</w:t>
            </w:r>
            <w:r w:rsidRPr="00746207">
              <w:rPr>
                <w:sz w:val="16"/>
                <w:szCs w:val="10"/>
              </w:rPr>
              <w:t>B01</w:t>
            </w:r>
            <w:r>
              <w:t>, В</w:t>
            </w:r>
          </w:p>
        </w:tc>
        <w:tc>
          <w:tcPr>
            <w:tcW w:w="1027" w:type="dxa"/>
          </w:tcPr>
          <w:p w14:paraId="4CDB9135" w14:textId="77777777" w:rsidR="009761BF" w:rsidRDefault="0028373F">
            <w:pPr>
              <w:pStyle w:val="Compact"/>
              <w:jc w:val="left"/>
            </w:pPr>
            <w:r>
              <w:t>U</w:t>
            </w:r>
            <w:r w:rsidRPr="00746207">
              <w:rPr>
                <w:sz w:val="16"/>
                <w:szCs w:val="10"/>
              </w:rPr>
              <w:t>A01</w:t>
            </w:r>
            <w:r>
              <w:t>, В</w:t>
            </w:r>
          </w:p>
        </w:tc>
        <w:tc>
          <w:tcPr>
            <w:tcW w:w="953" w:type="dxa"/>
          </w:tcPr>
          <w:p w14:paraId="1E5E89B5" w14:textId="77777777" w:rsidR="009761BF" w:rsidRDefault="0028373F">
            <w:pPr>
              <w:pStyle w:val="Compact"/>
              <w:jc w:val="left"/>
            </w:pPr>
            <w:r>
              <w:t>U</w:t>
            </w:r>
            <w:r w:rsidRPr="00746207">
              <w:rPr>
                <w:sz w:val="16"/>
                <w:szCs w:val="10"/>
              </w:rPr>
              <w:t>K1</w:t>
            </w:r>
            <w:r>
              <w:t>, В</w:t>
            </w:r>
          </w:p>
        </w:tc>
        <w:tc>
          <w:tcPr>
            <w:tcW w:w="953" w:type="dxa"/>
          </w:tcPr>
          <w:p w14:paraId="2BD59B01" w14:textId="77777777" w:rsidR="009761BF" w:rsidRDefault="0028373F">
            <w:pPr>
              <w:pStyle w:val="Compact"/>
              <w:jc w:val="left"/>
            </w:pPr>
            <w:r>
              <w:t>U</w:t>
            </w:r>
            <w:r w:rsidRPr="00746207">
              <w:rPr>
                <w:sz w:val="16"/>
                <w:szCs w:val="10"/>
              </w:rPr>
              <w:t>K2</w:t>
            </w:r>
            <w:r>
              <w:t>, В</w:t>
            </w:r>
          </w:p>
        </w:tc>
        <w:tc>
          <w:tcPr>
            <w:tcW w:w="953" w:type="dxa"/>
          </w:tcPr>
          <w:p w14:paraId="3CA83C52" w14:textId="77777777" w:rsidR="009761BF" w:rsidRDefault="0028373F">
            <w:pPr>
              <w:pStyle w:val="Compact"/>
              <w:jc w:val="left"/>
            </w:pPr>
            <w:r>
              <w:t>U</w:t>
            </w:r>
            <w:r w:rsidRPr="00746207">
              <w:rPr>
                <w:sz w:val="16"/>
                <w:szCs w:val="10"/>
              </w:rPr>
              <w:t>K3</w:t>
            </w:r>
            <w:r>
              <w:t>, В</w:t>
            </w:r>
          </w:p>
        </w:tc>
      </w:tr>
      <w:tr w:rsidR="00746207" w14:paraId="7ED0C128" w14:textId="77777777" w:rsidTr="00746207">
        <w:tc>
          <w:tcPr>
            <w:tcW w:w="562" w:type="dxa"/>
          </w:tcPr>
          <w:p w14:paraId="46EFE441" w14:textId="77777777" w:rsidR="009761BF" w:rsidRDefault="0028373F">
            <w:pPr>
              <w:pStyle w:val="Compact"/>
              <w:jc w:val="left"/>
            </w:pPr>
            <w:r>
              <w:t>-</w:t>
            </w:r>
          </w:p>
        </w:tc>
        <w:tc>
          <w:tcPr>
            <w:tcW w:w="567" w:type="dxa"/>
          </w:tcPr>
          <w:p w14:paraId="7C147484" w14:textId="77777777" w:rsidR="009761BF" w:rsidRDefault="0028373F">
            <w:pPr>
              <w:pStyle w:val="Compact"/>
              <w:jc w:val="left"/>
            </w:pPr>
            <w:r>
              <w:t>-</w:t>
            </w:r>
          </w:p>
        </w:tc>
        <w:tc>
          <w:tcPr>
            <w:tcW w:w="569" w:type="dxa"/>
          </w:tcPr>
          <w:p w14:paraId="37C6E32A" w14:textId="77777777" w:rsidR="009761BF" w:rsidRDefault="0028373F">
            <w:pPr>
              <w:pStyle w:val="Compact"/>
              <w:jc w:val="left"/>
            </w:pPr>
            <w:r>
              <w:t>-</w:t>
            </w:r>
          </w:p>
        </w:tc>
        <w:tc>
          <w:tcPr>
            <w:tcW w:w="1132" w:type="dxa"/>
          </w:tcPr>
          <w:p w14:paraId="64059BCC" w14:textId="77777777" w:rsidR="009761BF" w:rsidRDefault="0028373F">
            <w:pPr>
              <w:pStyle w:val="Compact"/>
              <w:jc w:val="left"/>
            </w:pPr>
            <w:r>
              <w:t>50 Ом</w:t>
            </w:r>
          </w:p>
        </w:tc>
        <w:tc>
          <w:tcPr>
            <w:tcW w:w="927" w:type="dxa"/>
          </w:tcPr>
          <w:p w14:paraId="4636BD45" w14:textId="77777777" w:rsidR="009761BF" w:rsidRDefault="0028373F">
            <w:pPr>
              <w:pStyle w:val="Compact"/>
              <w:jc w:val="left"/>
            </w:pPr>
            <w:r>
              <w:t>-</w:t>
            </w:r>
          </w:p>
        </w:tc>
        <w:tc>
          <w:tcPr>
            <w:tcW w:w="1018" w:type="dxa"/>
          </w:tcPr>
          <w:p w14:paraId="3D07E9F1" w14:textId="77777777" w:rsidR="009761BF" w:rsidRDefault="0028373F">
            <w:pPr>
              <w:pStyle w:val="Compact"/>
              <w:jc w:val="left"/>
            </w:pPr>
            <w:r>
              <w:t>20.5</w:t>
            </w:r>
          </w:p>
        </w:tc>
        <w:tc>
          <w:tcPr>
            <w:tcW w:w="1018" w:type="dxa"/>
          </w:tcPr>
          <w:p w14:paraId="73A68F46" w14:textId="77777777" w:rsidR="009761BF" w:rsidRDefault="0028373F">
            <w:pPr>
              <w:pStyle w:val="Compact"/>
              <w:jc w:val="left"/>
            </w:pPr>
            <w:r>
              <w:t>29</w:t>
            </w:r>
          </w:p>
        </w:tc>
        <w:tc>
          <w:tcPr>
            <w:tcW w:w="1027" w:type="dxa"/>
          </w:tcPr>
          <w:p w14:paraId="57D370A2" w14:textId="77777777" w:rsidR="009761BF" w:rsidRDefault="0028373F">
            <w:pPr>
              <w:pStyle w:val="Compact"/>
              <w:jc w:val="left"/>
            </w:pPr>
            <w:r>
              <w:t>29</w:t>
            </w:r>
          </w:p>
        </w:tc>
        <w:tc>
          <w:tcPr>
            <w:tcW w:w="953" w:type="dxa"/>
          </w:tcPr>
          <w:p w14:paraId="6594C899" w14:textId="77777777" w:rsidR="009761BF" w:rsidRDefault="0028373F">
            <w:pPr>
              <w:pStyle w:val="Compact"/>
              <w:jc w:val="left"/>
            </w:pPr>
            <w:r>
              <w:t>2</w:t>
            </w:r>
          </w:p>
        </w:tc>
        <w:tc>
          <w:tcPr>
            <w:tcW w:w="953" w:type="dxa"/>
          </w:tcPr>
          <w:p w14:paraId="17E075F1" w14:textId="77777777" w:rsidR="009761BF" w:rsidRDefault="0028373F">
            <w:pPr>
              <w:pStyle w:val="Compact"/>
              <w:jc w:val="left"/>
            </w:pPr>
            <w:r>
              <w:t>1.5</w:t>
            </w:r>
          </w:p>
        </w:tc>
        <w:tc>
          <w:tcPr>
            <w:tcW w:w="953" w:type="dxa"/>
          </w:tcPr>
          <w:p w14:paraId="191968A8" w14:textId="77777777" w:rsidR="009761BF" w:rsidRDefault="0028373F">
            <w:pPr>
              <w:pStyle w:val="Compact"/>
              <w:jc w:val="left"/>
            </w:pPr>
            <w:r>
              <w:t>28.5</w:t>
            </w:r>
          </w:p>
        </w:tc>
      </w:tr>
      <w:tr w:rsidR="00746207" w14:paraId="11A2D830" w14:textId="77777777" w:rsidTr="00746207">
        <w:tc>
          <w:tcPr>
            <w:tcW w:w="562" w:type="dxa"/>
          </w:tcPr>
          <w:p w14:paraId="298F0A5A" w14:textId="77777777" w:rsidR="009761BF" w:rsidRDefault="0028373F">
            <w:pPr>
              <w:pStyle w:val="Compact"/>
              <w:jc w:val="left"/>
            </w:pPr>
            <w:r>
              <w:t>-</w:t>
            </w:r>
          </w:p>
        </w:tc>
        <w:tc>
          <w:tcPr>
            <w:tcW w:w="567" w:type="dxa"/>
          </w:tcPr>
          <w:p w14:paraId="6F8CEB0B" w14:textId="77777777" w:rsidR="009761BF" w:rsidRDefault="0028373F">
            <w:pPr>
              <w:pStyle w:val="Compact"/>
              <w:jc w:val="left"/>
            </w:pPr>
            <w:r>
              <w:t>-</w:t>
            </w:r>
          </w:p>
        </w:tc>
        <w:tc>
          <w:tcPr>
            <w:tcW w:w="569" w:type="dxa"/>
          </w:tcPr>
          <w:p w14:paraId="0C2208B9" w14:textId="77777777" w:rsidR="009761BF" w:rsidRDefault="0028373F">
            <w:pPr>
              <w:pStyle w:val="Compact"/>
              <w:jc w:val="left"/>
            </w:pPr>
            <w:r>
              <w:t>-</w:t>
            </w:r>
          </w:p>
        </w:tc>
        <w:tc>
          <w:tcPr>
            <w:tcW w:w="1132" w:type="dxa"/>
          </w:tcPr>
          <w:p w14:paraId="10B56146" w14:textId="77777777" w:rsidR="009761BF" w:rsidRDefault="0028373F">
            <w:pPr>
              <w:pStyle w:val="Compact"/>
              <w:jc w:val="left"/>
            </w:pPr>
            <w:r>
              <w:t>100 Ом</w:t>
            </w:r>
          </w:p>
        </w:tc>
        <w:tc>
          <w:tcPr>
            <w:tcW w:w="927" w:type="dxa"/>
          </w:tcPr>
          <w:p w14:paraId="19617986" w14:textId="77777777" w:rsidR="009761BF" w:rsidRDefault="0028373F">
            <w:pPr>
              <w:pStyle w:val="Compact"/>
              <w:jc w:val="left"/>
            </w:pPr>
            <w:r>
              <w:t>-</w:t>
            </w:r>
          </w:p>
        </w:tc>
        <w:tc>
          <w:tcPr>
            <w:tcW w:w="1018" w:type="dxa"/>
          </w:tcPr>
          <w:p w14:paraId="4B7FBAE8" w14:textId="77777777" w:rsidR="009761BF" w:rsidRDefault="0028373F">
            <w:pPr>
              <w:pStyle w:val="Compact"/>
              <w:jc w:val="left"/>
            </w:pPr>
            <w:r>
              <w:t>22</w:t>
            </w:r>
          </w:p>
        </w:tc>
        <w:tc>
          <w:tcPr>
            <w:tcW w:w="1018" w:type="dxa"/>
          </w:tcPr>
          <w:p w14:paraId="7E323D14" w14:textId="77777777" w:rsidR="009761BF" w:rsidRDefault="0028373F">
            <w:pPr>
              <w:pStyle w:val="Compact"/>
              <w:jc w:val="left"/>
            </w:pPr>
            <w:r>
              <w:t>28</w:t>
            </w:r>
          </w:p>
        </w:tc>
        <w:tc>
          <w:tcPr>
            <w:tcW w:w="1027" w:type="dxa"/>
          </w:tcPr>
          <w:p w14:paraId="685E308F" w14:textId="77777777" w:rsidR="009761BF" w:rsidRDefault="0028373F">
            <w:pPr>
              <w:pStyle w:val="Compact"/>
              <w:jc w:val="left"/>
            </w:pPr>
            <w:r>
              <w:t>28</w:t>
            </w:r>
          </w:p>
        </w:tc>
        <w:tc>
          <w:tcPr>
            <w:tcW w:w="953" w:type="dxa"/>
          </w:tcPr>
          <w:p w14:paraId="0079C761" w14:textId="77777777" w:rsidR="009761BF" w:rsidRDefault="0028373F">
            <w:pPr>
              <w:pStyle w:val="Compact"/>
              <w:jc w:val="left"/>
            </w:pPr>
            <w:r>
              <w:t>1</w:t>
            </w:r>
          </w:p>
        </w:tc>
        <w:tc>
          <w:tcPr>
            <w:tcW w:w="953" w:type="dxa"/>
          </w:tcPr>
          <w:p w14:paraId="5AE27727" w14:textId="77777777" w:rsidR="009761BF" w:rsidRDefault="0028373F">
            <w:pPr>
              <w:pStyle w:val="Compact"/>
              <w:jc w:val="left"/>
            </w:pPr>
            <w:r>
              <w:t>0.5</w:t>
            </w:r>
          </w:p>
        </w:tc>
        <w:tc>
          <w:tcPr>
            <w:tcW w:w="953" w:type="dxa"/>
          </w:tcPr>
          <w:p w14:paraId="3D0205BC" w14:textId="77777777" w:rsidR="009761BF" w:rsidRDefault="0028373F">
            <w:pPr>
              <w:pStyle w:val="Compact"/>
              <w:jc w:val="left"/>
            </w:pPr>
            <w:r>
              <w:t>27.5</w:t>
            </w:r>
          </w:p>
        </w:tc>
      </w:tr>
    </w:tbl>
    <w:p w14:paraId="2F4C6994" w14:textId="77777777" w:rsidR="009761BF" w:rsidRDefault="0028373F">
      <w:pPr>
        <w:pStyle w:val="a0"/>
      </w:pPr>
      <w:r>
        <w:t>Также ток, который пойдёт через Rн не учавствует, поэтому учитываться не будет. В итоге упрощённая схема будет выглядить следующим образом:</w:t>
      </w:r>
    </w:p>
    <w:p w14:paraId="217B18D3" w14:textId="77777777" w:rsidR="009761BF" w:rsidRDefault="0028373F">
      <w:pPr>
        <w:pStyle w:val="a0"/>
      </w:pPr>
      <w:r>
        <w:rPr>
          <w:noProof/>
        </w:rPr>
        <w:drawing>
          <wp:inline distT="0" distB="0" distL="0" distR="0" wp14:anchorId="0824492F" wp14:editId="73183490">
            <wp:extent cx="6146800" cy="2520704"/>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mgs/nP9MOE_nPuKOCHOBEHuE_qpA3A_KOPOTHYJlO_CXEMA.png"/>
                    <pic:cNvPicPr>
                      <a:picLocks noChangeAspect="1" noChangeArrowheads="1"/>
                    </pic:cNvPicPr>
                  </pic:nvPicPr>
                  <pic:blipFill>
                    <a:blip r:embed="rId13"/>
                    <a:stretch>
                      <a:fillRect/>
                    </a:stretch>
                  </pic:blipFill>
                  <pic:spPr bwMode="auto">
                    <a:xfrm>
                      <a:off x="0" y="0"/>
                      <a:ext cx="6146800" cy="2520704"/>
                    </a:xfrm>
                    <a:prstGeom prst="rect">
                      <a:avLst/>
                    </a:prstGeom>
                    <a:noFill/>
                    <a:ln w="9525">
                      <a:noFill/>
                      <a:headEnd/>
                      <a:tailEnd/>
                    </a:ln>
                  </pic:spPr>
                </pic:pic>
              </a:graphicData>
            </a:graphic>
          </wp:inline>
        </w:drawing>
      </w:r>
    </w:p>
    <w:p w14:paraId="0A742A20" w14:textId="77777777" w:rsidR="009761BF" w:rsidRDefault="0028373F">
      <w:pPr>
        <w:pStyle w:val="a0"/>
      </w:pPr>
      <w:r>
        <w:rPr>
          <w:noProof/>
        </w:rPr>
        <w:lastRenderedPageBreak/>
        <w:drawing>
          <wp:inline distT="0" distB="0" distL="0" distR="0" wp14:anchorId="02A563C4" wp14:editId="1DF0F59A">
            <wp:extent cx="5619750" cy="42291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mgs/nP9MOE_nPuKOCHOBEHuE_qpA3A_KOPOTHYJlO_formulas.png"/>
                    <pic:cNvPicPr>
                      <a:picLocks noChangeAspect="1" noChangeArrowheads="1"/>
                    </pic:cNvPicPr>
                  </pic:nvPicPr>
                  <pic:blipFill>
                    <a:blip r:embed="rId14"/>
                    <a:stretch>
                      <a:fillRect/>
                    </a:stretch>
                  </pic:blipFill>
                  <pic:spPr bwMode="auto">
                    <a:xfrm>
                      <a:off x="0" y="0"/>
                      <a:ext cx="5619750" cy="4229100"/>
                    </a:xfrm>
                    <a:prstGeom prst="rect">
                      <a:avLst/>
                    </a:prstGeom>
                    <a:noFill/>
                    <a:ln w="9525">
                      <a:noFill/>
                      <a:headEnd/>
                      <a:tailEnd/>
                    </a:ln>
                  </pic:spPr>
                </pic:pic>
              </a:graphicData>
            </a:graphic>
          </wp:inline>
        </w:drawing>
      </w:r>
    </w:p>
    <w:p w14:paraId="64C72D90" w14:textId="77777777" w:rsidR="00C82148" w:rsidRDefault="00C82148">
      <w:pPr>
        <w:pStyle w:val="a0"/>
        <w:rPr>
          <w:noProof/>
        </w:rPr>
      </w:pPr>
    </w:p>
    <w:p w14:paraId="2580CE71" w14:textId="5EE3D09E" w:rsidR="009761BF" w:rsidRDefault="0028373F">
      <w:pPr>
        <w:pStyle w:val="a0"/>
      </w:pPr>
      <w:r>
        <w:rPr>
          <w:noProof/>
        </w:rPr>
        <w:drawing>
          <wp:inline distT="0" distB="0" distL="0" distR="0" wp14:anchorId="400ACC8B" wp14:editId="51590363">
            <wp:extent cx="6146135" cy="3505200"/>
            <wp:effectExtent l="0" t="0" r="762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mgs/nP9MOE_nPuKOCHOBEHuE_qpA3A_KOPOTHYJlO_BD.png"/>
                    <pic:cNvPicPr>
                      <a:picLocks noChangeAspect="1" noChangeArrowheads="1"/>
                    </pic:cNvPicPr>
                  </pic:nvPicPr>
                  <pic:blipFill rotWithShape="1">
                    <a:blip r:embed="rId15"/>
                    <a:srcRect b="26124"/>
                    <a:stretch/>
                  </pic:blipFill>
                  <pic:spPr bwMode="auto">
                    <a:xfrm>
                      <a:off x="0" y="0"/>
                      <a:ext cx="6146800" cy="3505579"/>
                    </a:xfrm>
                    <a:prstGeom prst="rect">
                      <a:avLst/>
                    </a:prstGeom>
                    <a:noFill/>
                    <a:ln>
                      <a:noFill/>
                    </a:ln>
                    <a:extLst>
                      <a:ext uri="{53640926-AAD7-44D8-BBD7-CCE9431645EC}">
                        <a14:shadowObscured xmlns:a14="http://schemas.microsoft.com/office/drawing/2010/main"/>
                      </a:ext>
                    </a:extLst>
                  </pic:spPr>
                </pic:pic>
              </a:graphicData>
            </a:graphic>
          </wp:inline>
        </w:drawing>
      </w:r>
    </w:p>
    <w:p w14:paraId="3254B438" w14:textId="77777777" w:rsidR="00C82148" w:rsidRDefault="0028373F" w:rsidP="00C82148">
      <w:pPr>
        <w:pStyle w:val="a0"/>
      </w:pPr>
      <w:r>
        <w:lastRenderedPageBreak/>
        <w:t>Смотря на полученные данные, можно сказать, что если какая-нибудь фаза замкнётся на землю, то ситуация ещё более усугубляется, так как напряжение прикосновения больше фазного.</w:t>
      </w:r>
      <w:bookmarkStart w:id="4" w:name="X8a0581d164981246c8f33e9ea9e0f0f646fddb6"/>
      <w:bookmarkEnd w:id="3"/>
    </w:p>
    <w:p w14:paraId="17D7FCD4" w14:textId="57C8182F" w:rsidR="009761BF" w:rsidRPr="00C82148" w:rsidRDefault="0028373F" w:rsidP="00C82148">
      <w:pPr>
        <w:pStyle w:val="a0"/>
        <w:jc w:val="center"/>
        <w:rPr>
          <w:b/>
          <w:bCs/>
          <w:sz w:val="32"/>
          <w:szCs w:val="28"/>
        </w:rPr>
      </w:pPr>
      <w:r w:rsidRPr="00C82148">
        <w:rPr>
          <w:b/>
          <w:bCs/>
          <w:sz w:val="32"/>
          <w:szCs w:val="28"/>
        </w:rPr>
        <w:t>Оценка опасности заземления корпусов при непрямом прикосновении</w:t>
      </w:r>
    </w:p>
    <w:tbl>
      <w:tblPr>
        <w:tblStyle w:val="Table"/>
        <w:tblW w:w="5000" w:type="pct"/>
        <w:tblLook w:val="0020" w:firstRow="1" w:lastRow="0" w:firstColumn="0" w:lastColumn="0" w:noHBand="0" w:noVBand="0"/>
      </w:tblPr>
      <w:tblGrid>
        <w:gridCol w:w="627"/>
        <w:gridCol w:w="628"/>
        <w:gridCol w:w="628"/>
        <w:gridCol w:w="832"/>
        <w:gridCol w:w="1079"/>
        <w:gridCol w:w="1012"/>
        <w:gridCol w:w="1012"/>
        <w:gridCol w:w="1020"/>
        <w:gridCol w:w="947"/>
        <w:gridCol w:w="947"/>
        <w:gridCol w:w="947"/>
      </w:tblGrid>
      <w:tr w:rsidR="00056509" w14:paraId="5B4A5D18" w14:textId="77777777" w:rsidTr="00056509">
        <w:trPr>
          <w:cnfStyle w:val="100000000000" w:firstRow="1" w:lastRow="0" w:firstColumn="0" w:lastColumn="0" w:oddVBand="0" w:evenVBand="0" w:oddHBand="0" w:evenHBand="0" w:firstRowFirstColumn="0" w:firstRowLastColumn="0" w:lastRowFirstColumn="0" w:lastRowLastColumn="0"/>
          <w:tblHeader/>
        </w:trPr>
        <w:tc>
          <w:tcPr>
            <w:tcW w:w="217" w:type="pct"/>
          </w:tcPr>
          <w:p w14:paraId="540B1533" w14:textId="77777777" w:rsidR="009761BF" w:rsidRDefault="0028373F">
            <w:pPr>
              <w:pStyle w:val="Compact"/>
              <w:jc w:val="left"/>
            </w:pPr>
            <w:r>
              <w:t>RC</w:t>
            </w:r>
          </w:p>
        </w:tc>
        <w:tc>
          <w:tcPr>
            <w:tcW w:w="393" w:type="pct"/>
          </w:tcPr>
          <w:p w14:paraId="48392A9B" w14:textId="77777777" w:rsidR="009761BF" w:rsidRDefault="0028373F">
            <w:pPr>
              <w:pStyle w:val="Compact"/>
              <w:jc w:val="left"/>
            </w:pPr>
            <w:r>
              <w:t>RB</w:t>
            </w:r>
          </w:p>
        </w:tc>
        <w:tc>
          <w:tcPr>
            <w:tcW w:w="0" w:type="auto"/>
          </w:tcPr>
          <w:p w14:paraId="5424576C" w14:textId="77777777" w:rsidR="009761BF" w:rsidRDefault="0028373F">
            <w:pPr>
              <w:pStyle w:val="Compact"/>
              <w:jc w:val="left"/>
            </w:pPr>
            <w:r>
              <w:t>RC</w:t>
            </w:r>
          </w:p>
        </w:tc>
        <w:tc>
          <w:tcPr>
            <w:tcW w:w="400" w:type="pct"/>
          </w:tcPr>
          <w:p w14:paraId="113A9F48" w14:textId="77777777" w:rsidR="009761BF" w:rsidRDefault="0028373F">
            <w:pPr>
              <w:pStyle w:val="Compact"/>
              <w:jc w:val="left"/>
            </w:pPr>
            <w:r>
              <w:t>Rзам</w:t>
            </w:r>
          </w:p>
        </w:tc>
        <w:tc>
          <w:tcPr>
            <w:tcW w:w="514" w:type="pct"/>
            <w:vAlign w:val="top"/>
          </w:tcPr>
          <w:p w14:paraId="10FD46DB" w14:textId="77777777" w:rsidR="009761BF" w:rsidRDefault="0028373F">
            <w:pPr>
              <w:pStyle w:val="Compact"/>
              <w:jc w:val="left"/>
            </w:pPr>
            <w:r>
              <w:t>Rзаз</w:t>
            </w:r>
          </w:p>
        </w:tc>
        <w:tc>
          <w:tcPr>
            <w:tcW w:w="0" w:type="auto"/>
          </w:tcPr>
          <w:p w14:paraId="5F93EDCA" w14:textId="77777777" w:rsidR="009761BF" w:rsidRDefault="0028373F">
            <w:pPr>
              <w:pStyle w:val="Compact"/>
              <w:jc w:val="left"/>
            </w:pPr>
            <w:r>
              <w:t>U</w:t>
            </w:r>
            <w:r w:rsidRPr="00056509">
              <w:rPr>
                <w:sz w:val="16"/>
                <w:szCs w:val="8"/>
              </w:rPr>
              <w:t>C01</w:t>
            </w:r>
            <w:r>
              <w:t>, В</w:t>
            </w:r>
          </w:p>
        </w:tc>
        <w:tc>
          <w:tcPr>
            <w:tcW w:w="0" w:type="auto"/>
          </w:tcPr>
          <w:p w14:paraId="49163AFE" w14:textId="77777777" w:rsidR="009761BF" w:rsidRDefault="0028373F">
            <w:pPr>
              <w:pStyle w:val="Compact"/>
              <w:jc w:val="left"/>
            </w:pPr>
            <w:r>
              <w:t>U</w:t>
            </w:r>
            <w:r w:rsidRPr="00056509">
              <w:rPr>
                <w:sz w:val="16"/>
                <w:szCs w:val="10"/>
              </w:rPr>
              <w:t>B01</w:t>
            </w:r>
            <w:r>
              <w:t>, В</w:t>
            </w:r>
          </w:p>
        </w:tc>
        <w:tc>
          <w:tcPr>
            <w:tcW w:w="0" w:type="auto"/>
          </w:tcPr>
          <w:p w14:paraId="74E20F97" w14:textId="77777777" w:rsidR="009761BF" w:rsidRDefault="0028373F">
            <w:pPr>
              <w:pStyle w:val="Compact"/>
              <w:jc w:val="left"/>
            </w:pPr>
            <w:r>
              <w:t>U</w:t>
            </w:r>
            <w:r w:rsidRPr="00056509">
              <w:rPr>
                <w:sz w:val="16"/>
                <w:szCs w:val="10"/>
              </w:rPr>
              <w:t>A01</w:t>
            </w:r>
            <w:r>
              <w:t>, В</w:t>
            </w:r>
          </w:p>
        </w:tc>
        <w:tc>
          <w:tcPr>
            <w:tcW w:w="0" w:type="auto"/>
          </w:tcPr>
          <w:p w14:paraId="1F7D1496" w14:textId="77777777" w:rsidR="009761BF" w:rsidRDefault="0028373F">
            <w:pPr>
              <w:pStyle w:val="Compact"/>
              <w:jc w:val="left"/>
            </w:pPr>
            <w:r>
              <w:t>U</w:t>
            </w:r>
            <w:r w:rsidRPr="00056509">
              <w:rPr>
                <w:sz w:val="16"/>
                <w:szCs w:val="10"/>
              </w:rPr>
              <w:t>K1</w:t>
            </w:r>
            <w:r>
              <w:t>, В</w:t>
            </w:r>
          </w:p>
        </w:tc>
        <w:tc>
          <w:tcPr>
            <w:tcW w:w="0" w:type="auto"/>
          </w:tcPr>
          <w:p w14:paraId="1C8B745E" w14:textId="77777777" w:rsidR="009761BF" w:rsidRDefault="0028373F">
            <w:pPr>
              <w:pStyle w:val="Compact"/>
              <w:jc w:val="left"/>
            </w:pPr>
            <w:r>
              <w:t>U</w:t>
            </w:r>
            <w:r w:rsidRPr="00056509">
              <w:rPr>
                <w:sz w:val="16"/>
                <w:szCs w:val="10"/>
              </w:rPr>
              <w:t>K2</w:t>
            </w:r>
            <w:r>
              <w:t>, В</w:t>
            </w:r>
          </w:p>
        </w:tc>
        <w:tc>
          <w:tcPr>
            <w:tcW w:w="0" w:type="auto"/>
          </w:tcPr>
          <w:p w14:paraId="2CFC04A1" w14:textId="77777777" w:rsidR="009761BF" w:rsidRDefault="0028373F">
            <w:pPr>
              <w:pStyle w:val="Compact"/>
              <w:jc w:val="left"/>
            </w:pPr>
            <w:r>
              <w:t>U</w:t>
            </w:r>
            <w:r w:rsidRPr="00056509">
              <w:rPr>
                <w:sz w:val="16"/>
                <w:szCs w:val="10"/>
              </w:rPr>
              <w:t>K3</w:t>
            </w:r>
            <w:r>
              <w:t>, В</w:t>
            </w:r>
          </w:p>
        </w:tc>
      </w:tr>
      <w:tr w:rsidR="00056509" w14:paraId="43EE42CF" w14:textId="77777777" w:rsidTr="00056509">
        <w:tc>
          <w:tcPr>
            <w:tcW w:w="217" w:type="pct"/>
          </w:tcPr>
          <w:p w14:paraId="4EE23BEF" w14:textId="77777777" w:rsidR="009761BF" w:rsidRDefault="0028373F">
            <w:pPr>
              <w:pStyle w:val="Compact"/>
              <w:jc w:val="left"/>
            </w:pPr>
            <w:r>
              <w:t>-</w:t>
            </w:r>
          </w:p>
        </w:tc>
        <w:tc>
          <w:tcPr>
            <w:tcW w:w="393" w:type="pct"/>
          </w:tcPr>
          <w:p w14:paraId="58220DF9" w14:textId="77777777" w:rsidR="009761BF" w:rsidRDefault="0028373F">
            <w:pPr>
              <w:pStyle w:val="Compact"/>
              <w:jc w:val="left"/>
            </w:pPr>
            <w:r>
              <w:t>-</w:t>
            </w:r>
          </w:p>
        </w:tc>
        <w:tc>
          <w:tcPr>
            <w:tcW w:w="0" w:type="auto"/>
          </w:tcPr>
          <w:p w14:paraId="2D7EF49B" w14:textId="77777777" w:rsidR="009761BF" w:rsidRDefault="0028373F">
            <w:pPr>
              <w:pStyle w:val="Compact"/>
              <w:jc w:val="left"/>
            </w:pPr>
            <w:r>
              <w:t>-</w:t>
            </w:r>
          </w:p>
        </w:tc>
        <w:tc>
          <w:tcPr>
            <w:tcW w:w="400" w:type="pct"/>
          </w:tcPr>
          <w:p w14:paraId="7A7AAE67" w14:textId="77777777" w:rsidR="009761BF" w:rsidRDefault="0028373F">
            <w:pPr>
              <w:pStyle w:val="Compact"/>
              <w:jc w:val="left"/>
            </w:pPr>
            <w:r>
              <w:t>-</w:t>
            </w:r>
          </w:p>
        </w:tc>
        <w:tc>
          <w:tcPr>
            <w:tcW w:w="514" w:type="pct"/>
          </w:tcPr>
          <w:p w14:paraId="4F81AC4A" w14:textId="77777777" w:rsidR="009761BF" w:rsidRDefault="0028373F">
            <w:pPr>
              <w:pStyle w:val="Compact"/>
              <w:jc w:val="left"/>
            </w:pPr>
            <w:r>
              <w:t>4 Ом</w:t>
            </w:r>
          </w:p>
        </w:tc>
        <w:tc>
          <w:tcPr>
            <w:tcW w:w="0" w:type="auto"/>
          </w:tcPr>
          <w:p w14:paraId="3CBB6AED" w14:textId="77777777" w:rsidR="009761BF" w:rsidRDefault="0028373F">
            <w:pPr>
              <w:pStyle w:val="Compact"/>
              <w:jc w:val="left"/>
            </w:pPr>
            <w:r>
              <w:t>30.5</w:t>
            </w:r>
          </w:p>
        </w:tc>
        <w:tc>
          <w:tcPr>
            <w:tcW w:w="0" w:type="auto"/>
          </w:tcPr>
          <w:p w14:paraId="7D01C9FB" w14:textId="77777777" w:rsidR="009761BF" w:rsidRDefault="0028373F">
            <w:pPr>
              <w:pStyle w:val="Compact"/>
              <w:jc w:val="left"/>
            </w:pPr>
            <w:r>
              <w:t>34</w:t>
            </w:r>
          </w:p>
        </w:tc>
        <w:tc>
          <w:tcPr>
            <w:tcW w:w="0" w:type="auto"/>
          </w:tcPr>
          <w:p w14:paraId="48AE91C0" w14:textId="77777777" w:rsidR="009761BF" w:rsidRDefault="0028373F">
            <w:pPr>
              <w:pStyle w:val="Compact"/>
              <w:jc w:val="left"/>
            </w:pPr>
            <w:r>
              <w:t>16</w:t>
            </w:r>
          </w:p>
        </w:tc>
        <w:tc>
          <w:tcPr>
            <w:tcW w:w="0" w:type="auto"/>
          </w:tcPr>
          <w:p w14:paraId="6C1A5E6B" w14:textId="77777777" w:rsidR="009761BF" w:rsidRDefault="0028373F">
            <w:pPr>
              <w:pStyle w:val="Compact"/>
              <w:jc w:val="left"/>
            </w:pPr>
            <w:r>
              <w:t>9</w:t>
            </w:r>
          </w:p>
        </w:tc>
        <w:tc>
          <w:tcPr>
            <w:tcW w:w="0" w:type="auto"/>
          </w:tcPr>
          <w:p w14:paraId="4AA52FBF" w14:textId="77777777" w:rsidR="009761BF" w:rsidRDefault="0028373F">
            <w:pPr>
              <w:pStyle w:val="Compact"/>
              <w:jc w:val="left"/>
            </w:pPr>
            <w:r>
              <w:t>9</w:t>
            </w:r>
          </w:p>
        </w:tc>
        <w:tc>
          <w:tcPr>
            <w:tcW w:w="0" w:type="auto"/>
          </w:tcPr>
          <w:p w14:paraId="3E259C69" w14:textId="77777777" w:rsidR="009761BF" w:rsidRDefault="0028373F">
            <w:pPr>
              <w:pStyle w:val="Compact"/>
              <w:jc w:val="left"/>
            </w:pPr>
            <w:r>
              <w:t>15.5</w:t>
            </w:r>
          </w:p>
        </w:tc>
      </w:tr>
      <w:tr w:rsidR="00056509" w14:paraId="387AC4B2" w14:textId="77777777" w:rsidTr="00056509">
        <w:tc>
          <w:tcPr>
            <w:tcW w:w="217" w:type="pct"/>
          </w:tcPr>
          <w:p w14:paraId="2685D0CC" w14:textId="77777777" w:rsidR="009761BF" w:rsidRDefault="0028373F">
            <w:pPr>
              <w:pStyle w:val="Compact"/>
              <w:jc w:val="left"/>
            </w:pPr>
            <w:r>
              <w:t>-</w:t>
            </w:r>
          </w:p>
        </w:tc>
        <w:tc>
          <w:tcPr>
            <w:tcW w:w="393" w:type="pct"/>
          </w:tcPr>
          <w:p w14:paraId="76A7F487" w14:textId="77777777" w:rsidR="009761BF" w:rsidRDefault="0028373F">
            <w:pPr>
              <w:pStyle w:val="Compact"/>
              <w:jc w:val="left"/>
            </w:pPr>
            <w:r>
              <w:t>-</w:t>
            </w:r>
          </w:p>
        </w:tc>
        <w:tc>
          <w:tcPr>
            <w:tcW w:w="0" w:type="auto"/>
          </w:tcPr>
          <w:p w14:paraId="245CD7C1" w14:textId="77777777" w:rsidR="009761BF" w:rsidRDefault="0028373F">
            <w:pPr>
              <w:pStyle w:val="Compact"/>
              <w:jc w:val="left"/>
            </w:pPr>
            <w:r>
              <w:t>-</w:t>
            </w:r>
          </w:p>
        </w:tc>
        <w:tc>
          <w:tcPr>
            <w:tcW w:w="400" w:type="pct"/>
          </w:tcPr>
          <w:p w14:paraId="18CDD292" w14:textId="77777777" w:rsidR="009761BF" w:rsidRDefault="0028373F">
            <w:pPr>
              <w:pStyle w:val="Compact"/>
              <w:jc w:val="left"/>
            </w:pPr>
            <w:r>
              <w:t>-</w:t>
            </w:r>
          </w:p>
        </w:tc>
        <w:tc>
          <w:tcPr>
            <w:tcW w:w="514" w:type="pct"/>
          </w:tcPr>
          <w:p w14:paraId="2B13DB25" w14:textId="77777777" w:rsidR="009761BF" w:rsidRDefault="0028373F">
            <w:pPr>
              <w:pStyle w:val="Compact"/>
              <w:jc w:val="left"/>
            </w:pPr>
            <w:r>
              <w:t>100 Ом</w:t>
            </w:r>
          </w:p>
        </w:tc>
        <w:tc>
          <w:tcPr>
            <w:tcW w:w="0" w:type="auto"/>
          </w:tcPr>
          <w:p w14:paraId="33CAE572" w14:textId="77777777" w:rsidR="009761BF" w:rsidRDefault="0028373F">
            <w:pPr>
              <w:pStyle w:val="Compact"/>
              <w:jc w:val="left"/>
            </w:pPr>
            <w:r>
              <w:t>25</w:t>
            </w:r>
          </w:p>
        </w:tc>
        <w:tc>
          <w:tcPr>
            <w:tcW w:w="0" w:type="auto"/>
          </w:tcPr>
          <w:p w14:paraId="09D11970" w14:textId="77777777" w:rsidR="009761BF" w:rsidRDefault="0028373F">
            <w:pPr>
              <w:pStyle w:val="Compact"/>
              <w:jc w:val="left"/>
            </w:pPr>
            <w:r>
              <w:t>29</w:t>
            </w:r>
          </w:p>
        </w:tc>
        <w:tc>
          <w:tcPr>
            <w:tcW w:w="0" w:type="auto"/>
          </w:tcPr>
          <w:p w14:paraId="35C99B0E" w14:textId="77777777" w:rsidR="009761BF" w:rsidRDefault="0028373F">
            <w:pPr>
              <w:pStyle w:val="Compact"/>
              <w:jc w:val="left"/>
            </w:pPr>
            <w:r>
              <w:t>24.5</w:t>
            </w:r>
          </w:p>
        </w:tc>
        <w:tc>
          <w:tcPr>
            <w:tcW w:w="0" w:type="auto"/>
          </w:tcPr>
          <w:p w14:paraId="124E38DD" w14:textId="77777777" w:rsidR="009761BF" w:rsidRDefault="0028373F">
            <w:pPr>
              <w:pStyle w:val="Compact"/>
              <w:jc w:val="left"/>
            </w:pPr>
            <w:r>
              <w:t>2</w:t>
            </w:r>
          </w:p>
        </w:tc>
        <w:tc>
          <w:tcPr>
            <w:tcW w:w="0" w:type="auto"/>
          </w:tcPr>
          <w:p w14:paraId="5DE8226B" w14:textId="77777777" w:rsidR="009761BF" w:rsidRDefault="0028373F">
            <w:pPr>
              <w:pStyle w:val="Compact"/>
              <w:jc w:val="left"/>
            </w:pPr>
            <w:r>
              <w:t>1.5</w:t>
            </w:r>
          </w:p>
        </w:tc>
        <w:tc>
          <w:tcPr>
            <w:tcW w:w="0" w:type="auto"/>
          </w:tcPr>
          <w:p w14:paraId="2D7D3C30" w14:textId="77777777" w:rsidR="009761BF" w:rsidRDefault="0028373F">
            <w:pPr>
              <w:pStyle w:val="Compact"/>
              <w:jc w:val="left"/>
            </w:pPr>
            <w:r>
              <w:t>24</w:t>
            </w:r>
          </w:p>
        </w:tc>
      </w:tr>
    </w:tbl>
    <w:p w14:paraId="42BBB8E5" w14:textId="77777777" w:rsidR="00C82148" w:rsidRDefault="00C82148">
      <w:pPr>
        <w:pStyle w:val="a0"/>
      </w:pPr>
    </w:p>
    <w:p w14:paraId="58D8B089" w14:textId="36219E1E" w:rsidR="009761BF" w:rsidRDefault="0028373F" w:rsidP="00C82148">
      <w:pPr>
        <w:pStyle w:val="a0"/>
        <w:ind w:firstLine="0"/>
      </w:pPr>
      <w:r>
        <w:rPr>
          <w:noProof/>
        </w:rPr>
        <w:drawing>
          <wp:inline distT="0" distB="0" distL="0" distR="0" wp14:anchorId="6D6ADDF4" wp14:editId="37D1BD5F">
            <wp:extent cx="6146800" cy="3087306"/>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imgs/KOPnYC-3EMJl9_CXEMA.png"/>
                    <pic:cNvPicPr>
                      <a:picLocks noChangeAspect="1" noChangeArrowheads="1"/>
                    </pic:cNvPicPr>
                  </pic:nvPicPr>
                  <pic:blipFill>
                    <a:blip r:embed="rId16"/>
                    <a:stretch>
                      <a:fillRect/>
                    </a:stretch>
                  </pic:blipFill>
                  <pic:spPr bwMode="auto">
                    <a:xfrm>
                      <a:off x="0" y="0"/>
                      <a:ext cx="6146800" cy="3087306"/>
                    </a:xfrm>
                    <a:prstGeom prst="rect">
                      <a:avLst/>
                    </a:prstGeom>
                    <a:noFill/>
                    <a:ln w="9525">
                      <a:noFill/>
                      <a:headEnd/>
                      <a:tailEnd/>
                    </a:ln>
                  </pic:spPr>
                </pic:pic>
              </a:graphicData>
            </a:graphic>
          </wp:inline>
        </w:drawing>
      </w:r>
    </w:p>
    <w:p w14:paraId="0BF969BD" w14:textId="77777777" w:rsidR="009761BF" w:rsidRDefault="0028373F">
      <w:pPr>
        <w:pStyle w:val="a0"/>
      </w:pPr>
      <w:r>
        <w:rPr>
          <w:noProof/>
        </w:rPr>
        <w:lastRenderedPageBreak/>
        <w:drawing>
          <wp:inline distT="0" distB="0" distL="0" distR="0" wp14:anchorId="045AB65D" wp14:editId="2AD9F439">
            <wp:extent cx="2676525" cy="8972550"/>
            <wp:effectExtent l="0" t="0" r="9525"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mgs/KOPnYC-3EMJl9_formulas.png"/>
                    <pic:cNvPicPr>
                      <a:picLocks noChangeAspect="1" noChangeArrowheads="1"/>
                    </pic:cNvPicPr>
                  </pic:nvPicPr>
                  <pic:blipFill>
                    <a:blip r:embed="rId17"/>
                    <a:stretch>
                      <a:fillRect/>
                    </a:stretch>
                  </pic:blipFill>
                  <pic:spPr bwMode="auto">
                    <a:xfrm>
                      <a:off x="0" y="0"/>
                      <a:ext cx="2676525" cy="8972550"/>
                    </a:xfrm>
                    <a:prstGeom prst="rect">
                      <a:avLst/>
                    </a:prstGeom>
                    <a:noFill/>
                    <a:ln w="9525">
                      <a:noFill/>
                      <a:headEnd/>
                      <a:tailEnd/>
                    </a:ln>
                  </pic:spPr>
                </pic:pic>
              </a:graphicData>
            </a:graphic>
          </wp:inline>
        </w:drawing>
      </w:r>
    </w:p>
    <w:p w14:paraId="7A5A35B3" w14:textId="77777777" w:rsidR="009761BF" w:rsidRDefault="0028373F">
      <w:pPr>
        <w:pStyle w:val="a0"/>
      </w:pPr>
      <w:r>
        <w:rPr>
          <w:noProof/>
        </w:rPr>
        <w:lastRenderedPageBreak/>
        <w:drawing>
          <wp:inline distT="0" distB="0" distL="0" distR="0" wp14:anchorId="157E99A9" wp14:editId="34D9B007">
            <wp:extent cx="6146800" cy="2843366"/>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imgs/KOPnYC-3EMJl9_BD.png"/>
                    <pic:cNvPicPr>
                      <a:picLocks noChangeAspect="1" noChangeArrowheads="1"/>
                    </pic:cNvPicPr>
                  </pic:nvPicPr>
                  <pic:blipFill>
                    <a:blip r:embed="rId18"/>
                    <a:stretch>
                      <a:fillRect/>
                    </a:stretch>
                  </pic:blipFill>
                  <pic:spPr bwMode="auto">
                    <a:xfrm>
                      <a:off x="0" y="0"/>
                      <a:ext cx="6146800" cy="2843366"/>
                    </a:xfrm>
                    <a:prstGeom prst="rect">
                      <a:avLst/>
                    </a:prstGeom>
                    <a:noFill/>
                    <a:ln w="9525">
                      <a:noFill/>
                      <a:headEnd/>
                      <a:tailEnd/>
                    </a:ln>
                  </pic:spPr>
                </pic:pic>
              </a:graphicData>
            </a:graphic>
          </wp:inline>
        </w:drawing>
      </w:r>
    </w:p>
    <w:p w14:paraId="71CAFD26" w14:textId="77777777" w:rsidR="009761BF" w:rsidRDefault="0028373F">
      <w:pPr>
        <w:pStyle w:val="a0"/>
      </w:pPr>
      <w:r>
        <w:t>U</w:t>
      </w:r>
      <w:r w:rsidRPr="003C1960">
        <w:rPr>
          <w:sz w:val="16"/>
          <w:szCs w:val="14"/>
        </w:rPr>
        <w:t>C01</w:t>
      </w:r>
      <w:r>
        <w:t>, U</w:t>
      </w:r>
      <w:r w:rsidRPr="003C1960">
        <w:rPr>
          <w:sz w:val="16"/>
          <w:szCs w:val="14"/>
        </w:rPr>
        <w:t>B01</w:t>
      </w:r>
      <w:r>
        <w:t xml:space="preserve"> стало больше потому, что есть нормальное такое падение напряжение на R</w:t>
      </w:r>
      <w:r w:rsidRPr="003C1960">
        <w:rPr>
          <w:sz w:val="16"/>
          <w:szCs w:val="14"/>
        </w:rPr>
        <w:t>0</w:t>
      </w:r>
      <w:r>
        <w:t>, которое суммируется к изначальному вольтажу фаз B и C.</w:t>
      </w:r>
    </w:p>
    <w:p w14:paraId="135E9504" w14:textId="77777777" w:rsidR="009761BF" w:rsidRDefault="0028373F">
      <w:pPr>
        <w:pStyle w:val="a0"/>
      </w:pPr>
      <w:r>
        <w:t>Посмотрев на данные, полученные в этой части работы, можно сделать несколько выводов.</w:t>
      </w:r>
    </w:p>
    <w:p w14:paraId="2E8777D2" w14:textId="77777777" w:rsidR="009761BF" w:rsidRPr="00CB7C22" w:rsidRDefault="0028373F" w:rsidP="00CB7C22">
      <w:pPr>
        <w:numPr>
          <w:ilvl w:val="0"/>
          <w:numId w:val="16"/>
        </w:numPr>
        <w:spacing w:after="0" w:line="360" w:lineRule="auto"/>
        <w:rPr>
          <w:sz w:val="28"/>
          <w:szCs w:val="28"/>
        </w:rPr>
      </w:pPr>
      <w:r w:rsidRPr="00CB7C22">
        <w:rPr>
          <w:sz w:val="28"/>
          <w:szCs w:val="28"/>
        </w:rPr>
        <w:t>Первое, нужно либо только занулять корпуса, либо занулять и заземлять корпуса всех приборов. Нельзя где-то только занулить корпус, а где-то занулить и заземлить.</w:t>
      </w:r>
    </w:p>
    <w:p w14:paraId="1E0C8410" w14:textId="77777777" w:rsidR="009761BF" w:rsidRPr="00CB7C22" w:rsidRDefault="0028373F" w:rsidP="00CB7C22">
      <w:pPr>
        <w:numPr>
          <w:ilvl w:val="0"/>
          <w:numId w:val="16"/>
        </w:numPr>
        <w:spacing w:after="0" w:line="360" w:lineRule="auto"/>
        <w:rPr>
          <w:sz w:val="28"/>
          <w:szCs w:val="28"/>
        </w:rPr>
      </w:pPr>
      <w:r w:rsidRPr="00CB7C22">
        <w:rPr>
          <w:sz w:val="28"/>
          <w:szCs w:val="28"/>
        </w:rPr>
        <w:t>Второе, заземлять необходимо все приборы правильно и одинаково. Видно, что если это не выполняется, то мало того, что подтвергается опасности тот, кто коснулся к неправильно заземлённому прибору (К3), так ещё и другие люди, у которых с корпус электроприёмника заземлён.</w:t>
      </w:r>
    </w:p>
    <w:p w14:paraId="61332C4F" w14:textId="77777777" w:rsidR="009761BF" w:rsidRPr="00CB7C22" w:rsidRDefault="0028373F" w:rsidP="00CB7C22">
      <w:pPr>
        <w:numPr>
          <w:ilvl w:val="0"/>
          <w:numId w:val="16"/>
        </w:numPr>
        <w:spacing w:after="0" w:line="360" w:lineRule="auto"/>
        <w:rPr>
          <w:sz w:val="28"/>
          <w:szCs w:val="28"/>
        </w:rPr>
      </w:pPr>
      <w:r w:rsidRPr="00CB7C22">
        <w:rPr>
          <w:sz w:val="28"/>
          <w:szCs w:val="28"/>
        </w:rPr>
        <w:t>Третье, что хотелось бы заметить, что если представить ситуацию, где 2 человека касаются одновременно двух различных корпусов К2 и К3, то в зависимости от R_заз будут разные последствия. Если R_заз = 4 Ом, то достанется обоим почти одиннаково. А если R_заз = 100 Ом, то тому, у которого корпус заземлён, достанется на порядок больше.</w:t>
      </w:r>
    </w:p>
    <w:p w14:paraId="0337AC05" w14:textId="77777777" w:rsidR="009761BF" w:rsidRPr="00CB7C22" w:rsidRDefault="0028373F" w:rsidP="00CB7C22">
      <w:pPr>
        <w:numPr>
          <w:ilvl w:val="0"/>
          <w:numId w:val="16"/>
        </w:numPr>
        <w:spacing w:after="0" w:line="360" w:lineRule="auto"/>
        <w:rPr>
          <w:sz w:val="28"/>
          <w:szCs w:val="28"/>
        </w:rPr>
      </w:pPr>
      <w:r w:rsidRPr="00CB7C22">
        <w:rPr>
          <w:sz w:val="28"/>
          <w:szCs w:val="28"/>
        </w:rPr>
        <w:lastRenderedPageBreak/>
        <w:t>Четвёртое, как следствие из третьего, не нужно заземлять корпус с помощью системы центрального отопления или водопровода.</w:t>
      </w:r>
    </w:p>
    <w:p w14:paraId="09CEDCB7" w14:textId="77777777" w:rsidR="009761BF" w:rsidRPr="00CB7C22" w:rsidRDefault="0028373F" w:rsidP="00CB7C22">
      <w:pPr>
        <w:numPr>
          <w:ilvl w:val="0"/>
          <w:numId w:val="16"/>
        </w:numPr>
        <w:spacing w:after="0" w:line="360" w:lineRule="auto"/>
        <w:rPr>
          <w:sz w:val="28"/>
          <w:szCs w:val="28"/>
        </w:rPr>
      </w:pPr>
      <w:r w:rsidRPr="00CB7C22">
        <w:rPr>
          <w:sz w:val="28"/>
          <w:szCs w:val="28"/>
        </w:rPr>
        <w:t>Пятое, что в случае с заземлением К3 через хорошо проводящие проводники (4 Ом), можно заметить, что напряжение через человека упало почти вдвое. Получается, если уж так заземлять корпус, то точно не через батареи, металлические трубы и т. п. проводники, у которых относительно большое сопротивление.</w:t>
      </w:r>
    </w:p>
    <w:p w14:paraId="5FF601FE" w14:textId="77777777" w:rsidR="009761BF" w:rsidRPr="00CB7C22" w:rsidRDefault="0028373F" w:rsidP="00CB7C22">
      <w:pPr>
        <w:numPr>
          <w:ilvl w:val="0"/>
          <w:numId w:val="16"/>
        </w:numPr>
        <w:spacing w:after="0" w:line="360" w:lineRule="auto"/>
        <w:rPr>
          <w:sz w:val="28"/>
          <w:szCs w:val="28"/>
        </w:rPr>
      </w:pPr>
      <w:r w:rsidRPr="00CB7C22">
        <w:rPr>
          <w:sz w:val="28"/>
          <w:szCs w:val="28"/>
        </w:rPr>
        <w:t>Шестое, не надо замыкать фазу на корпус, кончится в любом случае нехорошо.</w:t>
      </w:r>
    </w:p>
    <w:p w14:paraId="7BB74FDE" w14:textId="77777777" w:rsidR="009761BF" w:rsidRDefault="0028373F">
      <w:pPr>
        <w:pStyle w:val="1"/>
      </w:pPr>
      <w:bookmarkStart w:id="5" w:name="изучение-принципа-действия-зануления"/>
      <w:bookmarkEnd w:id="4"/>
      <w:r>
        <w:lastRenderedPageBreak/>
        <w:t>Изучение принципа действия зануления</w:t>
      </w:r>
    </w:p>
    <w:tbl>
      <w:tblPr>
        <w:tblStyle w:val="Table"/>
        <w:tblW w:w="5000" w:type="pct"/>
        <w:tblLayout w:type="fixed"/>
        <w:tblLook w:val="0020" w:firstRow="1" w:lastRow="0" w:firstColumn="0" w:lastColumn="0" w:noHBand="0" w:noVBand="0"/>
      </w:tblPr>
      <w:tblGrid>
        <w:gridCol w:w="562"/>
        <w:gridCol w:w="567"/>
        <w:gridCol w:w="567"/>
        <w:gridCol w:w="993"/>
        <w:gridCol w:w="900"/>
        <w:gridCol w:w="1047"/>
        <w:gridCol w:w="1047"/>
        <w:gridCol w:w="1056"/>
        <w:gridCol w:w="980"/>
        <w:gridCol w:w="980"/>
        <w:gridCol w:w="980"/>
      </w:tblGrid>
      <w:tr w:rsidR="003C1960" w14:paraId="0077C76A" w14:textId="77777777" w:rsidTr="003C1960">
        <w:trPr>
          <w:cnfStyle w:val="100000000000" w:firstRow="1" w:lastRow="0" w:firstColumn="0" w:lastColumn="0" w:oddVBand="0" w:evenVBand="0" w:oddHBand="0" w:evenHBand="0" w:firstRowFirstColumn="0" w:firstRowLastColumn="0" w:lastRowFirstColumn="0" w:lastRowLastColumn="0"/>
          <w:tblHeader/>
        </w:trPr>
        <w:tc>
          <w:tcPr>
            <w:tcW w:w="562" w:type="dxa"/>
          </w:tcPr>
          <w:p w14:paraId="427FEA10" w14:textId="77777777" w:rsidR="009761BF" w:rsidRDefault="0028373F">
            <w:pPr>
              <w:pStyle w:val="Compact"/>
              <w:jc w:val="left"/>
            </w:pPr>
            <w:r>
              <w:t>RC</w:t>
            </w:r>
          </w:p>
        </w:tc>
        <w:tc>
          <w:tcPr>
            <w:tcW w:w="567" w:type="dxa"/>
          </w:tcPr>
          <w:p w14:paraId="40434FBD" w14:textId="77777777" w:rsidR="009761BF" w:rsidRDefault="0028373F">
            <w:pPr>
              <w:pStyle w:val="Compact"/>
              <w:jc w:val="left"/>
            </w:pPr>
            <w:r>
              <w:t>RB</w:t>
            </w:r>
          </w:p>
        </w:tc>
        <w:tc>
          <w:tcPr>
            <w:tcW w:w="567" w:type="dxa"/>
          </w:tcPr>
          <w:p w14:paraId="7156DD06" w14:textId="77777777" w:rsidR="009761BF" w:rsidRDefault="0028373F">
            <w:pPr>
              <w:pStyle w:val="Compact"/>
              <w:jc w:val="left"/>
            </w:pPr>
            <w:r>
              <w:t>RC</w:t>
            </w:r>
          </w:p>
        </w:tc>
        <w:tc>
          <w:tcPr>
            <w:tcW w:w="993" w:type="dxa"/>
            <w:vAlign w:val="top"/>
          </w:tcPr>
          <w:p w14:paraId="2C6A2771" w14:textId="77777777" w:rsidR="009761BF" w:rsidRDefault="0028373F">
            <w:pPr>
              <w:pStyle w:val="Compact"/>
              <w:jc w:val="left"/>
            </w:pPr>
            <w:r>
              <w:t>Rзам</w:t>
            </w:r>
          </w:p>
        </w:tc>
        <w:tc>
          <w:tcPr>
            <w:tcW w:w="900" w:type="dxa"/>
            <w:vAlign w:val="top"/>
          </w:tcPr>
          <w:p w14:paraId="7F77E20E" w14:textId="77777777" w:rsidR="009761BF" w:rsidRDefault="0028373F">
            <w:pPr>
              <w:pStyle w:val="Compact"/>
              <w:jc w:val="left"/>
            </w:pPr>
            <w:r>
              <w:t>Rзаз</w:t>
            </w:r>
          </w:p>
        </w:tc>
        <w:tc>
          <w:tcPr>
            <w:tcW w:w="1047" w:type="dxa"/>
          </w:tcPr>
          <w:p w14:paraId="35282248" w14:textId="77777777" w:rsidR="009761BF" w:rsidRDefault="0028373F">
            <w:pPr>
              <w:pStyle w:val="Compact"/>
              <w:jc w:val="left"/>
            </w:pPr>
            <w:r>
              <w:t>U</w:t>
            </w:r>
            <w:r w:rsidRPr="003C1960">
              <w:rPr>
                <w:sz w:val="16"/>
                <w:szCs w:val="10"/>
              </w:rPr>
              <w:t>C01</w:t>
            </w:r>
            <w:r>
              <w:t>, В</w:t>
            </w:r>
          </w:p>
        </w:tc>
        <w:tc>
          <w:tcPr>
            <w:tcW w:w="1047" w:type="dxa"/>
          </w:tcPr>
          <w:p w14:paraId="5FB7ECE9" w14:textId="77777777" w:rsidR="009761BF" w:rsidRDefault="0028373F">
            <w:pPr>
              <w:pStyle w:val="Compact"/>
              <w:jc w:val="left"/>
            </w:pPr>
            <w:r>
              <w:t>U</w:t>
            </w:r>
            <w:r w:rsidRPr="003C1960">
              <w:rPr>
                <w:sz w:val="16"/>
                <w:szCs w:val="10"/>
              </w:rPr>
              <w:t>B01</w:t>
            </w:r>
            <w:r>
              <w:t>, В</w:t>
            </w:r>
          </w:p>
        </w:tc>
        <w:tc>
          <w:tcPr>
            <w:tcW w:w="1056" w:type="dxa"/>
          </w:tcPr>
          <w:p w14:paraId="2E088ECC" w14:textId="77777777" w:rsidR="009761BF" w:rsidRDefault="0028373F">
            <w:pPr>
              <w:pStyle w:val="Compact"/>
              <w:jc w:val="left"/>
            </w:pPr>
            <w:r>
              <w:t>U</w:t>
            </w:r>
            <w:r w:rsidRPr="003C1960">
              <w:rPr>
                <w:sz w:val="16"/>
                <w:szCs w:val="10"/>
              </w:rPr>
              <w:t>A01</w:t>
            </w:r>
            <w:r>
              <w:t>, В</w:t>
            </w:r>
          </w:p>
        </w:tc>
        <w:tc>
          <w:tcPr>
            <w:tcW w:w="980" w:type="dxa"/>
          </w:tcPr>
          <w:p w14:paraId="195AEE05" w14:textId="77777777" w:rsidR="009761BF" w:rsidRDefault="0028373F">
            <w:pPr>
              <w:pStyle w:val="Compact"/>
              <w:jc w:val="left"/>
            </w:pPr>
            <w:r>
              <w:t>U</w:t>
            </w:r>
            <w:r w:rsidRPr="003C1960">
              <w:rPr>
                <w:sz w:val="16"/>
                <w:szCs w:val="10"/>
              </w:rPr>
              <w:t>K1</w:t>
            </w:r>
            <w:r>
              <w:t>, В</w:t>
            </w:r>
          </w:p>
        </w:tc>
        <w:tc>
          <w:tcPr>
            <w:tcW w:w="980" w:type="dxa"/>
          </w:tcPr>
          <w:p w14:paraId="5069FB59" w14:textId="77777777" w:rsidR="009761BF" w:rsidRDefault="0028373F">
            <w:pPr>
              <w:pStyle w:val="Compact"/>
              <w:jc w:val="left"/>
            </w:pPr>
            <w:r>
              <w:t>U</w:t>
            </w:r>
            <w:r w:rsidRPr="003C1960">
              <w:rPr>
                <w:sz w:val="16"/>
                <w:szCs w:val="10"/>
              </w:rPr>
              <w:t>K2</w:t>
            </w:r>
            <w:r>
              <w:t>, В</w:t>
            </w:r>
          </w:p>
        </w:tc>
        <w:tc>
          <w:tcPr>
            <w:tcW w:w="980" w:type="dxa"/>
          </w:tcPr>
          <w:p w14:paraId="0CDC74C1" w14:textId="77777777" w:rsidR="009761BF" w:rsidRDefault="0028373F">
            <w:pPr>
              <w:pStyle w:val="Compact"/>
              <w:jc w:val="left"/>
            </w:pPr>
            <w:r>
              <w:t>U</w:t>
            </w:r>
            <w:r w:rsidRPr="003C1960">
              <w:rPr>
                <w:sz w:val="16"/>
                <w:szCs w:val="10"/>
              </w:rPr>
              <w:t>K3</w:t>
            </w:r>
            <w:r>
              <w:t>, В</w:t>
            </w:r>
          </w:p>
        </w:tc>
      </w:tr>
      <w:tr w:rsidR="003C1960" w14:paraId="29E40201" w14:textId="77777777" w:rsidTr="003C1960">
        <w:tc>
          <w:tcPr>
            <w:tcW w:w="562" w:type="dxa"/>
          </w:tcPr>
          <w:p w14:paraId="0E29E2EF" w14:textId="77777777" w:rsidR="009761BF" w:rsidRDefault="0028373F">
            <w:pPr>
              <w:pStyle w:val="Compact"/>
              <w:jc w:val="left"/>
            </w:pPr>
            <w:r>
              <w:t>-</w:t>
            </w:r>
          </w:p>
        </w:tc>
        <w:tc>
          <w:tcPr>
            <w:tcW w:w="567" w:type="dxa"/>
          </w:tcPr>
          <w:p w14:paraId="77F3B1DB" w14:textId="77777777" w:rsidR="009761BF" w:rsidRDefault="0028373F">
            <w:pPr>
              <w:pStyle w:val="Compact"/>
              <w:jc w:val="left"/>
            </w:pPr>
            <w:r>
              <w:t>-</w:t>
            </w:r>
          </w:p>
        </w:tc>
        <w:tc>
          <w:tcPr>
            <w:tcW w:w="567" w:type="dxa"/>
          </w:tcPr>
          <w:p w14:paraId="5AFB0B64" w14:textId="77777777" w:rsidR="009761BF" w:rsidRDefault="0028373F">
            <w:pPr>
              <w:pStyle w:val="Compact"/>
              <w:jc w:val="left"/>
            </w:pPr>
            <w:r>
              <w:t>-</w:t>
            </w:r>
          </w:p>
        </w:tc>
        <w:tc>
          <w:tcPr>
            <w:tcW w:w="993" w:type="dxa"/>
          </w:tcPr>
          <w:p w14:paraId="6BF0E20D" w14:textId="77777777" w:rsidR="009761BF" w:rsidRDefault="0028373F">
            <w:pPr>
              <w:pStyle w:val="Compact"/>
              <w:jc w:val="left"/>
            </w:pPr>
            <w:r>
              <w:t>-</w:t>
            </w:r>
          </w:p>
        </w:tc>
        <w:tc>
          <w:tcPr>
            <w:tcW w:w="900" w:type="dxa"/>
          </w:tcPr>
          <w:p w14:paraId="131D0E0D" w14:textId="77777777" w:rsidR="009761BF" w:rsidRDefault="0028373F">
            <w:pPr>
              <w:pStyle w:val="Compact"/>
              <w:jc w:val="left"/>
            </w:pPr>
            <w:r>
              <w:t>-</w:t>
            </w:r>
          </w:p>
        </w:tc>
        <w:tc>
          <w:tcPr>
            <w:tcW w:w="1047" w:type="dxa"/>
          </w:tcPr>
          <w:p w14:paraId="5CB0CFFA" w14:textId="77777777" w:rsidR="009761BF" w:rsidRDefault="0028373F">
            <w:pPr>
              <w:pStyle w:val="Compact"/>
              <w:jc w:val="left"/>
            </w:pPr>
            <w:r>
              <w:t>0</w:t>
            </w:r>
          </w:p>
        </w:tc>
        <w:tc>
          <w:tcPr>
            <w:tcW w:w="1047" w:type="dxa"/>
          </w:tcPr>
          <w:p w14:paraId="0627A010" w14:textId="77777777" w:rsidR="009761BF" w:rsidRDefault="0028373F">
            <w:pPr>
              <w:pStyle w:val="Compact"/>
              <w:jc w:val="left"/>
            </w:pPr>
            <w:r>
              <w:t>0</w:t>
            </w:r>
          </w:p>
        </w:tc>
        <w:tc>
          <w:tcPr>
            <w:tcW w:w="1056" w:type="dxa"/>
          </w:tcPr>
          <w:p w14:paraId="39342B0D" w14:textId="77777777" w:rsidR="009761BF" w:rsidRDefault="0028373F">
            <w:pPr>
              <w:pStyle w:val="Compact"/>
              <w:jc w:val="left"/>
            </w:pPr>
            <w:r>
              <w:t>0</w:t>
            </w:r>
          </w:p>
        </w:tc>
        <w:tc>
          <w:tcPr>
            <w:tcW w:w="980" w:type="dxa"/>
          </w:tcPr>
          <w:p w14:paraId="21647621" w14:textId="77777777" w:rsidR="009761BF" w:rsidRDefault="0028373F">
            <w:pPr>
              <w:pStyle w:val="Compact"/>
              <w:jc w:val="left"/>
            </w:pPr>
            <w:r>
              <w:t>0</w:t>
            </w:r>
          </w:p>
        </w:tc>
        <w:tc>
          <w:tcPr>
            <w:tcW w:w="980" w:type="dxa"/>
          </w:tcPr>
          <w:p w14:paraId="261492C0" w14:textId="77777777" w:rsidR="009761BF" w:rsidRDefault="0028373F">
            <w:pPr>
              <w:pStyle w:val="Compact"/>
              <w:jc w:val="left"/>
            </w:pPr>
            <w:r>
              <w:t>0</w:t>
            </w:r>
          </w:p>
        </w:tc>
        <w:tc>
          <w:tcPr>
            <w:tcW w:w="980" w:type="dxa"/>
          </w:tcPr>
          <w:p w14:paraId="7E4EA384" w14:textId="77777777" w:rsidR="009761BF" w:rsidRDefault="0028373F">
            <w:pPr>
              <w:pStyle w:val="Compact"/>
              <w:jc w:val="left"/>
            </w:pPr>
            <w:r>
              <w:t>0</w:t>
            </w:r>
          </w:p>
        </w:tc>
      </w:tr>
    </w:tbl>
    <w:p w14:paraId="2B2DAE5D" w14:textId="77777777" w:rsidR="009761BF" w:rsidRDefault="0028373F">
      <w:pPr>
        <w:pStyle w:val="a0"/>
      </w:pPr>
      <w:r>
        <w:rPr>
          <w:noProof/>
        </w:rPr>
        <w:drawing>
          <wp:inline distT="0" distB="0" distL="0" distR="0" wp14:anchorId="1E42C8E6" wp14:editId="0321D68E">
            <wp:extent cx="4829175" cy="396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imgs/K3_CXEMA.png"/>
                    <pic:cNvPicPr>
                      <a:picLocks noChangeAspect="1" noChangeArrowheads="1"/>
                    </pic:cNvPicPr>
                  </pic:nvPicPr>
                  <pic:blipFill>
                    <a:blip r:embed="rId19"/>
                    <a:stretch>
                      <a:fillRect/>
                    </a:stretch>
                  </pic:blipFill>
                  <pic:spPr bwMode="auto">
                    <a:xfrm>
                      <a:off x="0" y="0"/>
                      <a:ext cx="4829175" cy="3962400"/>
                    </a:xfrm>
                    <a:prstGeom prst="rect">
                      <a:avLst/>
                    </a:prstGeom>
                    <a:noFill/>
                    <a:ln w="9525">
                      <a:noFill/>
                      <a:headEnd/>
                      <a:tailEnd/>
                    </a:ln>
                  </pic:spPr>
                </pic:pic>
              </a:graphicData>
            </a:graphic>
          </wp:inline>
        </w:drawing>
      </w:r>
    </w:p>
    <w:p w14:paraId="12870300" w14:textId="77777777" w:rsidR="009761BF" w:rsidRDefault="0028373F">
      <w:pPr>
        <w:pStyle w:val="a0"/>
      </w:pPr>
      <w:r>
        <w:t>Если корпус электроприёмника занулён, то при замыкании фазы на корпус произойдёт КЗ, которое будет нагревать провод, нагрев зафиксирует предохранитель (автомат) и произойдёт экстренное отключение, например, фазы А от эл. системы. Если так получилось, что тип системы NT-C, то нужно занулять все корпуса электроприёмников.</w:t>
      </w:r>
    </w:p>
    <w:p w14:paraId="608AC8FA" w14:textId="77777777" w:rsidR="009761BF" w:rsidRDefault="0028373F">
      <w:pPr>
        <w:pStyle w:val="1"/>
      </w:pPr>
      <w:bookmarkStart w:id="6" w:name="X5ee5255b3568ddaa989e75a3ab57a2fc7ef36e6"/>
      <w:bookmarkEnd w:id="5"/>
      <w:r>
        <w:lastRenderedPageBreak/>
        <w:t>Оценка опасности зануления корпусов при непрямом прикосновении</w:t>
      </w:r>
    </w:p>
    <w:p w14:paraId="474CFE94" w14:textId="77777777" w:rsidR="009761BF" w:rsidRPr="00746874" w:rsidRDefault="0028373F">
      <w:pPr>
        <w:pStyle w:val="2"/>
        <w:rPr>
          <w:lang w:val="ru-RU"/>
        </w:rPr>
      </w:pPr>
      <w:bookmarkStart w:id="7" w:name="Xf54e53638d52ce230b5e6294661155a746065fd"/>
      <w:r>
        <w:t>Неправильно выбранная (завышенная) установка срабатывания максимальной токовой защиты</w:t>
      </w:r>
    </w:p>
    <w:tbl>
      <w:tblPr>
        <w:tblStyle w:val="Table"/>
        <w:tblW w:w="5000" w:type="pct"/>
        <w:tblLayout w:type="fixed"/>
        <w:tblLook w:val="0020" w:firstRow="1" w:lastRow="0" w:firstColumn="0" w:lastColumn="0" w:noHBand="0" w:noVBand="0"/>
      </w:tblPr>
      <w:tblGrid>
        <w:gridCol w:w="646"/>
        <w:gridCol w:w="646"/>
        <w:gridCol w:w="645"/>
        <w:gridCol w:w="894"/>
        <w:gridCol w:w="850"/>
        <w:gridCol w:w="954"/>
        <w:gridCol w:w="1047"/>
        <w:gridCol w:w="1057"/>
        <w:gridCol w:w="980"/>
        <w:gridCol w:w="980"/>
        <w:gridCol w:w="980"/>
      </w:tblGrid>
      <w:tr w:rsidR="009A353B" w14:paraId="4B127DC2" w14:textId="77777777" w:rsidTr="009A353B">
        <w:trPr>
          <w:cnfStyle w:val="100000000000" w:firstRow="1" w:lastRow="0" w:firstColumn="0" w:lastColumn="0" w:oddVBand="0" w:evenVBand="0" w:oddHBand="0" w:evenHBand="0" w:firstRowFirstColumn="0" w:firstRowLastColumn="0" w:lastRowFirstColumn="0" w:lastRowLastColumn="0"/>
          <w:tblHeader/>
        </w:trPr>
        <w:tc>
          <w:tcPr>
            <w:tcW w:w="334" w:type="pct"/>
          </w:tcPr>
          <w:p w14:paraId="6FCF52D9" w14:textId="77777777" w:rsidR="009761BF" w:rsidRDefault="0028373F">
            <w:pPr>
              <w:pStyle w:val="Compact"/>
              <w:jc w:val="left"/>
            </w:pPr>
            <w:r>
              <w:t>RC</w:t>
            </w:r>
          </w:p>
        </w:tc>
        <w:tc>
          <w:tcPr>
            <w:tcW w:w="334" w:type="pct"/>
          </w:tcPr>
          <w:p w14:paraId="7FAA3BED" w14:textId="77777777" w:rsidR="009761BF" w:rsidRDefault="0028373F">
            <w:pPr>
              <w:pStyle w:val="Compact"/>
              <w:jc w:val="left"/>
            </w:pPr>
            <w:r>
              <w:t>RB</w:t>
            </w:r>
          </w:p>
        </w:tc>
        <w:tc>
          <w:tcPr>
            <w:tcW w:w="333" w:type="pct"/>
          </w:tcPr>
          <w:p w14:paraId="40C9DEEB" w14:textId="77777777" w:rsidR="009761BF" w:rsidRDefault="0028373F">
            <w:pPr>
              <w:pStyle w:val="Compact"/>
              <w:jc w:val="left"/>
            </w:pPr>
            <w:r>
              <w:t>RC</w:t>
            </w:r>
          </w:p>
        </w:tc>
        <w:tc>
          <w:tcPr>
            <w:tcW w:w="462" w:type="pct"/>
            <w:vAlign w:val="top"/>
          </w:tcPr>
          <w:p w14:paraId="1B79C5E6" w14:textId="77777777" w:rsidR="009761BF" w:rsidRDefault="0028373F">
            <w:pPr>
              <w:pStyle w:val="Compact"/>
              <w:jc w:val="left"/>
            </w:pPr>
            <w:r>
              <w:t>Rзам</w:t>
            </w:r>
          </w:p>
        </w:tc>
        <w:tc>
          <w:tcPr>
            <w:tcW w:w="439" w:type="pct"/>
            <w:vAlign w:val="top"/>
          </w:tcPr>
          <w:p w14:paraId="29A9CAF1" w14:textId="77777777" w:rsidR="009761BF" w:rsidRDefault="0028373F">
            <w:pPr>
              <w:pStyle w:val="Compact"/>
              <w:jc w:val="left"/>
            </w:pPr>
            <w:r>
              <w:t>Rзаз</w:t>
            </w:r>
          </w:p>
        </w:tc>
        <w:tc>
          <w:tcPr>
            <w:tcW w:w="493" w:type="pct"/>
          </w:tcPr>
          <w:p w14:paraId="71DB56D7" w14:textId="77777777" w:rsidR="009761BF" w:rsidRDefault="0028373F">
            <w:pPr>
              <w:pStyle w:val="Compact"/>
              <w:jc w:val="left"/>
            </w:pPr>
            <w:r>
              <w:t>U</w:t>
            </w:r>
            <w:r w:rsidRPr="009A353B">
              <w:rPr>
                <w:sz w:val="16"/>
                <w:szCs w:val="10"/>
              </w:rPr>
              <w:t>C01</w:t>
            </w:r>
            <w:r>
              <w:t>, В</w:t>
            </w:r>
          </w:p>
        </w:tc>
        <w:tc>
          <w:tcPr>
            <w:tcW w:w="541" w:type="pct"/>
          </w:tcPr>
          <w:p w14:paraId="069F6767" w14:textId="77777777" w:rsidR="009761BF" w:rsidRDefault="0028373F">
            <w:pPr>
              <w:pStyle w:val="Compact"/>
              <w:jc w:val="left"/>
            </w:pPr>
            <w:r>
              <w:t>U</w:t>
            </w:r>
            <w:r w:rsidRPr="009A353B">
              <w:rPr>
                <w:sz w:val="16"/>
                <w:szCs w:val="10"/>
              </w:rPr>
              <w:t>B01</w:t>
            </w:r>
            <w:r>
              <w:t>, В</w:t>
            </w:r>
          </w:p>
        </w:tc>
        <w:tc>
          <w:tcPr>
            <w:tcW w:w="546" w:type="pct"/>
          </w:tcPr>
          <w:p w14:paraId="2C4E801C" w14:textId="77777777" w:rsidR="009761BF" w:rsidRDefault="0028373F">
            <w:pPr>
              <w:pStyle w:val="Compact"/>
              <w:jc w:val="left"/>
            </w:pPr>
            <w:r>
              <w:t>U</w:t>
            </w:r>
            <w:r w:rsidRPr="009A353B">
              <w:rPr>
                <w:sz w:val="16"/>
                <w:szCs w:val="10"/>
              </w:rPr>
              <w:t>A01</w:t>
            </w:r>
            <w:r>
              <w:t>, В</w:t>
            </w:r>
          </w:p>
        </w:tc>
        <w:tc>
          <w:tcPr>
            <w:tcW w:w="506" w:type="pct"/>
          </w:tcPr>
          <w:p w14:paraId="5A9573A8" w14:textId="77777777" w:rsidR="009761BF" w:rsidRDefault="0028373F">
            <w:pPr>
              <w:pStyle w:val="Compact"/>
              <w:jc w:val="left"/>
            </w:pPr>
            <w:r>
              <w:t>U</w:t>
            </w:r>
            <w:r w:rsidRPr="009A353B">
              <w:rPr>
                <w:sz w:val="16"/>
                <w:szCs w:val="10"/>
              </w:rPr>
              <w:t>K1</w:t>
            </w:r>
            <w:r>
              <w:t>, В</w:t>
            </w:r>
          </w:p>
        </w:tc>
        <w:tc>
          <w:tcPr>
            <w:tcW w:w="506" w:type="pct"/>
          </w:tcPr>
          <w:p w14:paraId="3282EACB" w14:textId="77777777" w:rsidR="009761BF" w:rsidRDefault="0028373F">
            <w:pPr>
              <w:pStyle w:val="Compact"/>
              <w:jc w:val="left"/>
            </w:pPr>
            <w:r>
              <w:t>U</w:t>
            </w:r>
            <w:r w:rsidRPr="009A353B">
              <w:rPr>
                <w:sz w:val="16"/>
                <w:szCs w:val="10"/>
              </w:rPr>
              <w:t>K2</w:t>
            </w:r>
            <w:r>
              <w:t>, В</w:t>
            </w:r>
          </w:p>
        </w:tc>
        <w:tc>
          <w:tcPr>
            <w:tcW w:w="506" w:type="pct"/>
          </w:tcPr>
          <w:p w14:paraId="637643C3" w14:textId="77777777" w:rsidR="009761BF" w:rsidRDefault="0028373F">
            <w:pPr>
              <w:pStyle w:val="Compact"/>
              <w:jc w:val="left"/>
            </w:pPr>
            <w:r>
              <w:t>U</w:t>
            </w:r>
            <w:r w:rsidRPr="009A353B">
              <w:rPr>
                <w:sz w:val="16"/>
                <w:szCs w:val="10"/>
              </w:rPr>
              <w:t>K3</w:t>
            </w:r>
            <w:r>
              <w:t>, В</w:t>
            </w:r>
          </w:p>
        </w:tc>
      </w:tr>
      <w:tr w:rsidR="009A353B" w14:paraId="15517FFB" w14:textId="77777777" w:rsidTr="009A353B">
        <w:tc>
          <w:tcPr>
            <w:tcW w:w="334" w:type="pct"/>
          </w:tcPr>
          <w:p w14:paraId="1F6F673A" w14:textId="77777777" w:rsidR="009761BF" w:rsidRDefault="0028373F">
            <w:pPr>
              <w:pStyle w:val="Compact"/>
              <w:jc w:val="left"/>
            </w:pPr>
            <w:r>
              <w:t>-</w:t>
            </w:r>
          </w:p>
        </w:tc>
        <w:tc>
          <w:tcPr>
            <w:tcW w:w="334" w:type="pct"/>
          </w:tcPr>
          <w:p w14:paraId="0FD7D731" w14:textId="77777777" w:rsidR="009761BF" w:rsidRDefault="0028373F">
            <w:pPr>
              <w:pStyle w:val="Compact"/>
              <w:jc w:val="left"/>
            </w:pPr>
            <w:r>
              <w:t>-</w:t>
            </w:r>
          </w:p>
        </w:tc>
        <w:tc>
          <w:tcPr>
            <w:tcW w:w="333" w:type="pct"/>
          </w:tcPr>
          <w:p w14:paraId="66673257" w14:textId="77777777" w:rsidR="009761BF" w:rsidRDefault="0028373F">
            <w:pPr>
              <w:pStyle w:val="Compact"/>
              <w:jc w:val="left"/>
            </w:pPr>
            <w:r>
              <w:t>-</w:t>
            </w:r>
          </w:p>
        </w:tc>
        <w:tc>
          <w:tcPr>
            <w:tcW w:w="462" w:type="pct"/>
          </w:tcPr>
          <w:p w14:paraId="20030EA5" w14:textId="77777777" w:rsidR="009761BF" w:rsidRDefault="0028373F">
            <w:pPr>
              <w:pStyle w:val="Compact"/>
              <w:jc w:val="left"/>
            </w:pPr>
            <w:r>
              <w:t>-</w:t>
            </w:r>
          </w:p>
        </w:tc>
        <w:tc>
          <w:tcPr>
            <w:tcW w:w="439" w:type="pct"/>
          </w:tcPr>
          <w:p w14:paraId="30559E05" w14:textId="77777777" w:rsidR="009761BF" w:rsidRDefault="0028373F">
            <w:pPr>
              <w:pStyle w:val="Compact"/>
              <w:jc w:val="left"/>
            </w:pPr>
            <w:r>
              <w:t>-</w:t>
            </w:r>
          </w:p>
        </w:tc>
        <w:tc>
          <w:tcPr>
            <w:tcW w:w="493" w:type="pct"/>
          </w:tcPr>
          <w:p w14:paraId="5F9BE3A1" w14:textId="77777777" w:rsidR="009761BF" w:rsidRDefault="0028373F">
            <w:pPr>
              <w:pStyle w:val="Compact"/>
              <w:jc w:val="left"/>
            </w:pPr>
            <w:r>
              <w:t>23.5</w:t>
            </w:r>
          </w:p>
        </w:tc>
        <w:tc>
          <w:tcPr>
            <w:tcW w:w="541" w:type="pct"/>
          </w:tcPr>
          <w:p w14:paraId="7A789211" w14:textId="77777777" w:rsidR="009761BF" w:rsidRDefault="0028373F">
            <w:pPr>
              <w:pStyle w:val="Compact"/>
              <w:jc w:val="left"/>
            </w:pPr>
            <w:r>
              <w:t>27.5</w:t>
            </w:r>
          </w:p>
        </w:tc>
        <w:tc>
          <w:tcPr>
            <w:tcW w:w="546" w:type="pct"/>
          </w:tcPr>
          <w:p w14:paraId="7E889CAB" w14:textId="77777777" w:rsidR="009761BF" w:rsidRDefault="0028373F">
            <w:pPr>
              <w:pStyle w:val="Compact"/>
              <w:jc w:val="left"/>
            </w:pPr>
            <w:r>
              <w:t>27.5</w:t>
            </w:r>
          </w:p>
        </w:tc>
        <w:tc>
          <w:tcPr>
            <w:tcW w:w="506" w:type="pct"/>
          </w:tcPr>
          <w:p w14:paraId="59EF4E1F" w14:textId="77777777" w:rsidR="009761BF" w:rsidRDefault="0028373F">
            <w:pPr>
              <w:pStyle w:val="Compact"/>
              <w:jc w:val="left"/>
            </w:pPr>
            <w:r>
              <w:t>12.5</w:t>
            </w:r>
          </w:p>
        </w:tc>
        <w:tc>
          <w:tcPr>
            <w:tcW w:w="506" w:type="pct"/>
          </w:tcPr>
          <w:p w14:paraId="4C94DACB" w14:textId="77777777" w:rsidR="009761BF" w:rsidRDefault="0028373F">
            <w:pPr>
              <w:pStyle w:val="Compact"/>
              <w:jc w:val="left"/>
            </w:pPr>
            <w:r>
              <w:t>12.5</w:t>
            </w:r>
          </w:p>
        </w:tc>
        <w:tc>
          <w:tcPr>
            <w:tcW w:w="506" w:type="pct"/>
          </w:tcPr>
          <w:p w14:paraId="059A8E4B" w14:textId="77777777" w:rsidR="009761BF" w:rsidRDefault="0028373F">
            <w:pPr>
              <w:pStyle w:val="Compact"/>
              <w:jc w:val="left"/>
            </w:pPr>
            <w:r>
              <w:t>-</w:t>
            </w:r>
          </w:p>
        </w:tc>
      </w:tr>
    </w:tbl>
    <w:p w14:paraId="72A78484" w14:textId="77777777" w:rsidR="009761BF" w:rsidRDefault="0028373F">
      <w:pPr>
        <w:pStyle w:val="a0"/>
      </w:pPr>
      <w:r>
        <w:rPr>
          <w:noProof/>
        </w:rPr>
        <w:drawing>
          <wp:inline distT="0" distB="0" distL="0" distR="0" wp14:anchorId="4430C580" wp14:editId="1E159705">
            <wp:extent cx="4829175" cy="396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imgs/K3_and_big_R_CXEMA.png"/>
                    <pic:cNvPicPr>
                      <a:picLocks noChangeAspect="1" noChangeArrowheads="1"/>
                    </pic:cNvPicPr>
                  </pic:nvPicPr>
                  <pic:blipFill>
                    <a:blip r:embed="rId20"/>
                    <a:stretch>
                      <a:fillRect/>
                    </a:stretch>
                  </pic:blipFill>
                  <pic:spPr bwMode="auto">
                    <a:xfrm>
                      <a:off x="0" y="0"/>
                      <a:ext cx="4829175" cy="3962400"/>
                    </a:xfrm>
                    <a:prstGeom prst="rect">
                      <a:avLst/>
                    </a:prstGeom>
                    <a:noFill/>
                    <a:ln w="9525">
                      <a:noFill/>
                      <a:headEnd/>
                      <a:tailEnd/>
                    </a:ln>
                  </pic:spPr>
                </pic:pic>
              </a:graphicData>
            </a:graphic>
          </wp:inline>
        </w:drawing>
      </w:r>
    </w:p>
    <w:p w14:paraId="1F93AEF8" w14:textId="77777777" w:rsidR="009761BF" w:rsidRDefault="0028373F">
      <w:pPr>
        <w:pStyle w:val="a0"/>
      </w:pPr>
      <w:r>
        <w:t>В данном случае ток замыкания недостаточен для срабатывания предохранителя, поврежденный электроприемник не отключен, автоматическое снятие напряжения со стенда не произошло, причём напряжение на зануленных корпусах большое. Вывод напрашивается сам собой, нужно грамотно подходить к выбору предохранителя (автомата). Также ситуация несрабатывание автомата может произойти, если корпус сам по себе имеет большое сопротивление.</w:t>
      </w:r>
    </w:p>
    <w:p w14:paraId="7FAC3309" w14:textId="77777777" w:rsidR="009761BF" w:rsidRDefault="0028373F">
      <w:pPr>
        <w:pStyle w:val="2"/>
      </w:pPr>
      <w:bookmarkStart w:id="8" w:name="X69ebad6d3cd58e6ccfdfda96f8a6d75d1bffe46"/>
      <w:bookmarkEnd w:id="7"/>
      <w:r>
        <w:lastRenderedPageBreak/>
        <w:t>Случай обрыва нулевого провода или неправильной установки в нем выключателя нагрузки</w:t>
      </w:r>
    </w:p>
    <w:tbl>
      <w:tblPr>
        <w:tblStyle w:val="Table"/>
        <w:tblW w:w="5000" w:type="pct"/>
        <w:tblLook w:val="0020" w:firstRow="1" w:lastRow="0" w:firstColumn="0" w:lastColumn="0" w:noHBand="0" w:noVBand="0"/>
      </w:tblPr>
      <w:tblGrid>
        <w:gridCol w:w="905"/>
        <w:gridCol w:w="905"/>
        <w:gridCol w:w="1355"/>
        <w:gridCol w:w="1354"/>
        <w:gridCol w:w="1365"/>
        <w:gridCol w:w="1265"/>
        <w:gridCol w:w="1265"/>
        <w:gridCol w:w="1265"/>
      </w:tblGrid>
      <w:tr w:rsidR="007D262E" w14:paraId="330FEA4C" w14:textId="77777777" w:rsidTr="009761BF">
        <w:trPr>
          <w:cnfStyle w:val="100000000000" w:firstRow="1" w:lastRow="0" w:firstColumn="0" w:lastColumn="0" w:oddVBand="0" w:evenVBand="0" w:oddHBand="0" w:evenHBand="0" w:firstRowFirstColumn="0" w:firstRowLastColumn="0" w:lastRowFirstColumn="0" w:lastRowLastColumn="0"/>
          <w:tblHeader/>
        </w:trPr>
        <w:tc>
          <w:tcPr>
            <w:tcW w:w="0" w:type="auto"/>
          </w:tcPr>
          <w:p w14:paraId="0C2EE366" w14:textId="77777777" w:rsidR="009761BF" w:rsidRDefault="0028373F">
            <w:pPr>
              <w:pStyle w:val="Compact"/>
              <w:jc w:val="left"/>
            </w:pPr>
            <w:r>
              <w:t>S10</w:t>
            </w:r>
          </w:p>
        </w:tc>
        <w:tc>
          <w:tcPr>
            <w:tcW w:w="0" w:type="auto"/>
          </w:tcPr>
          <w:p w14:paraId="7DD66EBB" w14:textId="77777777" w:rsidR="009761BF" w:rsidRDefault="0028373F">
            <w:pPr>
              <w:pStyle w:val="Compact"/>
              <w:jc w:val="left"/>
            </w:pPr>
            <w:r>
              <w:t>S16</w:t>
            </w:r>
          </w:p>
        </w:tc>
        <w:tc>
          <w:tcPr>
            <w:tcW w:w="0" w:type="auto"/>
          </w:tcPr>
          <w:p w14:paraId="2663025B" w14:textId="77777777" w:rsidR="009761BF" w:rsidRDefault="0028373F">
            <w:pPr>
              <w:pStyle w:val="Compact"/>
              <w:jc w:val="left"/>
            </w:pPr>
            <w:r>
              <w:t>U</w:t>
            </w:r>
            <w:r w:rsidRPr="007D262E">
              <w:rPr>
                <w:sz w:val="16"/>
                <w:szCs w:val="10"/>
              </w:rPr>
              <w:t>C01</w:t>
            </w:r>
            <w:r>
              <w:t>, В</w:t>
            </w:r>
          </w:p>
        </w:tc>
        <w:tc>
          <w:tcPr>
            <w:tcW w:w="0" w:type="auto"/>
          </w:tcPr>
          <w:p w14:paraId="3F5E31CE" w14:textId="77777777" w:rsidR="009761BF" w:rsidRDefault="0028373F">
            <w:pPr>
              <w:pStyle w:val="Compact"/>
              <w:jc w:val="left"/>
            </w:pPr>
            <w:r>
              <w:t>U</w:t>
            </w:r>
            <w:r w:rsidRPr="007D262E">
              <w:rPr>
                <w:sz w:val="16"/>
                <w:szCs w:val="10"/>
              </w:rPr>
              <w:t>B01</w:t>
            </w:r>
            <w:r>
              <w:t>, В</w:t>
            </w:r>
          </w:p>
        </w:tc>
        <w:tc>
          <w:tcPr>
            <w:tcW w:w="0" w:type="auto"/>
          </w:tcPr>
          <w:p w14:paraId="1BA97006" w14:textId="77777777" w:rsidR="009761BF" w:rsidRDefault="0028373F">
            <w:pPr>
              <w:pStyle w:val="Compact"/>
              <w:jc w:val="left"/>
            </w:pPr>
            <w:r>
              <w:t>U</w:t>
            </w:r>
            <w:r w:rsidRPr="007D262E">
              <w:rPr>
                <w:sz w:val="16"/>
                <w:szCs w:val="10"/>
              </w:rPr>
              <w:t>A01</w:t>
            </w:r>
            <w:r>
              <w:t>, В</w:t>
            </w:r>
          </w:p>
        </w:tc>
        <w:tc>
          <w:tcPr>
            <w:tcW w:w="0" w:type="auto"/>
          </w:tcPr>
          <w:p w14:paraId="4E3B54E5" w14:textId="77777777" w:rsidR="009761BF" w:rsidRDefault="0028373F">
            <w:pPr>
              <w:pStyle w:val="Compact"/>
              <w:jc w:val="left"/>
            </w:pPr>
            <w:r>
              <w:t>U</w:t>
            </w:r>
            <w:r w:rsidRPr="007D262E">
              <w:rPr>
                <w:sz w:val="16"/>
                <w:szCs w:val="10"/>
              </w:rPr>
              <w:t>K1</w:t>
            </w:r>
            <w:r>
              <w:t>, В</w:t>
            </w:r>
          </w:p>
        </w:tc>
        <w:tc>
          <w:tcPr>
            <w:tcW w:w="0" w:type="auto"/>
          </w:tcPr>
          <w:p w14:paraId="5534B04E" w14:textId="77777777" w:rsidR="009761BF" w:rsidRDefault="0028373F">
            <w:pPr>
              <w:pStyle w:val="Compact"/>
              <w:jc w:val="left"/>
            </w:pPr>
            <w:r>
              <w:t>U</w:t>
            </w:r>
            <w:r w:rsidRPr="007D262E">
              <w:rPr>
                <w:sz w:val="16"/>
                <w:szCs w:val="10"/>
              </w:rPr>
              <w:t>K2</w:t>
            </w:r>
            <w:r>
              <w:t>, В</w:t>
            </w:r>
          </w:p>
        </w:tc>
        <w:tc>
          <w:tcPr>
            <w:tcW w:w="0" w:type="auto"/>
          </w:tcPr>
          <w:p w14:paraId="615C7561" w14:textId="77777777" w:rsidR="009761BF" w:rsidRDefault="0028373F">
            <w:pPr>
              <w:pStyle w:val="Compact"/>
              <w:jc w:val="left"/>
            </w:pPr>
            <w:r>
              <w:t>U</w:t>
            </w:r>
            <w:r w:rsidRPr="007D262E">
              <w:rPr>
                <w:sz w:val="16"/>
                <w:szCs w:val="10"/>
              </w:rPr>
              <w:t>K3</w:t>
            </w:r>
            <w:r>
              <w:t>, В</w:t>
            </w:r>
          </w:p>
        </w:tc>
      </w:tr>
      <w:tr w:rsidR="007D262E" w14:paraId="44D220CF" w14:textId="77777777">
        <w:tc>
          <w:tcPr>
            <w:tcW w:w="0" w:type="auto"/>
          </w:tcPr>
          <w:p w14:paraId="049C3A35" w14:textId="77777777" w:rsidR="009761BF" w:rsidRDefault="0028373F">
            <w:pPr>
              <w:pStyle w:val="Compact"/>
              <w:jc w:val="left"/>
            </w:pPr>
            <w:r>
              <w:t>on</w:t>
            </w:r>
          </w:p>
        </w:tc>
        <w:tc>
          <w:tcPr>
            <w:tcW w:w="0" w:type="auto"/>
          </w:tcPr>
          <w:p w14:paraId="7871B980" w14:textId="77777777" w:rsidR="009761BF" w:rsidRDefault="0028373F">
            <w:pPr>
              <w:pStyle w:val="Compact"/>
              <w:jc w:val="left"/>
            </w:pPr>
            <w:r>
              <w:t>off</w:t>
            </w:r>
          </w:p>
        </w:tc>
        <w:tc>
          <w:tcPr>
            <w:tcW w:w="0" w:type="auto"/>
          </w:tcPr>
          <w:p w14:paraId="3DE650D2" w14:textId="77777777" w:rsidR="009761BF" w:rsidRDefault="0028373F">
            <w:pPr>
              <w:pStyle w:val="Compact"/>
              <w:jc w:val="left"/>
            </w:pPr>
            <w:r>
              <w:t>23.5</w:t>
            </w:r>
          </w:p>
        </w:tc>
        <w:tc>
          <w:tcPr>
            <w:tcW w:w="0" w:type="auto"/>
          </w:tcPr>
          <w:p w14:paraId="47B762BA" w14:textId="77777777" w:rsidR="009761BF" w:rsidRDefault="0028373F">
            <w:pPr>
              <w:pStyle w:val="Compact"/>
              <w:jc w:val="left"/>
            </w:pPr>
            <w:r>
              <w:t>27.5</w:t>
            </w:r>
          </w:p>
        </w:tc>
        <w:tc>
          <w:tcPr>
            <w:tcW w:w="0" w:type="auto"/>
          </w:tcPr>
          <w:p w14:paraId="61535CA0" w14:textId="77777777" w:rsidR="009761BF" w:rsidRDefault="0028373F">
            <w:pPr>
              <w:pStyle w:val="Compact"/>
              <w:jc w:val="left"/>
            </w:pPr>
            <w:r>
              <w:t>27.5</w:t>
            </w:r>
          </w:p>
        </w:tc>
        <w:tc>
          <w:tcPr>
            <w:tcW w:w="0" w:type="auto"/>
          </w:tcPr>
          <w:p w14:paraId="561544E9" w14:textId="77777777" w:rsidR="009761BF" w:rsidRDefault="0028373F">
            <w:pPr>
              <w:pStyle w:val="Compact"/>
              <w:jc w:val="left"/>
            </w:pPr>
            <w:r>
              <w:t>0</w:t>
            </w:r>
          </w:p>
        </w:tc>
        <w:tc>
          <w:tcPr>
            <w:tcW w:w="0" w:type="auto"/>
          </w:tcPr>
          <w:p w14:paraId="09016FDF" w14:textId="77777777" w:rsidR="009761BF" w:rsidRDefault="0028373F">
            <w:pPr>
              <w:pStyle w:val="Compact"/>
              <w:jc w:val="left"/>
            </w:pPr>
            <w:r>
              <w:t>23</w:t>
            </w:r>
          </w:p>
        </w:tc>
        <w:tc>
          <w:tcPr>
            <w:tcW w:w="0" w:type="auto"/>
          </w:tcPr>
          <w:p w14:paraId="172D6D98" w14:textId="77777777" w:rsidR="009761BF" w:rsidRDefault="0028373F">
            <w:pPr>
              <w:pStyle w:val="Compact"/>
              <w:jc w:val="left"/>
            </w:pPr>
            <w:r>
              <w:t>-</w:t>
            </w:r>
          </w:p>
        </w:tc>
      </w:tr>
      <w:tr w:rsidR="007D262E" w14:paraId="47CA69F0" w14:textId="77777777">
        <w:tc>
          <w:tcPr>
            <w:tcW w:w="0" w:type="auto"/>
          </w:tcPr>
          <w:p w14:paraId="4C416EB4" w14:textId="77777777" w:rsidR="009761BF" w:rsidRDefault="0028373F">
            <w:pPr>
              <w:pStyle w:val="Compact"/>
              <w:jc w:val="left"/>
            </w:pPr>
            <w:r>
              <w:t>off</w:t>
            </w:r>
          </w:p>
        </w:tc>
        <w:tc>
          <w:tcPr>
            <w:tcW w:w="0" w:type="auto"/>
          </w:tcPr>
          <w:p w14:paraId="0540D080" w14:textId="77777777" w:rsidR="009761BF" w:rsidRDefault="0028373F">
            <w:pPr>
              <w:pStyle w:val="Compact"/>
              <w:jc w:val="left"/>
            </w:pPr>
            <w:r>
              <w:t>off</w:t>
            </w:r>
          </w:p>
        </w:tc>
        <w:tc>
          <w:tcPr>
            <w:tcW w:w="0" w:type="auto"/>
          </w:tcPr>
          <w:p w14:paraId="228B8190" w14:textId="77777777" w:rsidR="009761BF" w:rsidRDefault="0028373F">
            <w:pPr>
              <w:pStyle w:val="Compact"/>
              <w:jc w:val="left"/>
            </w:pPr>
            <w:r>
              <w:t>23.5</w:t>
            </w:r>
          </w:p>
        </w:tc>
        <w:tc>
          <w:tcPr>
            <w:tcW w:w="0" w:type="auto"/>
          </w:tcPr>
          <w:p w14:paraId="5CF63A97" w14:textId="77777777" w:rsidR="009761BF" w:rsidRDefault="0028373F">
            <w:pPr>
              <w:pStyle w:val="Compact"/>
              <w:jc w:val="left"/>
            </w:pPr>
            <w:r>
              <w:t>27.5</w:t>
            </w:r>
          </w:p>
        </w:tc>
        <w:tc>
          <w:tcPr>
            <w:tcW w:w="0" w:type="auto"/>
          </w:tcPr>
          <w:p w14:paraId="6D32A56B" w14:textId="77777777" w:rsidR="009761BF" w:rsidRDefault="0028373F">
            <w:pPr>
              <w:pStyle w:val="Compact"/>
              <w:jc w:val="left"/>
            </w:pPr>
            <w:r>
              <w:t>27.5</w:t>
            </w:r>
          </w:p>
        </w:tc>
        <w:tc>
          <w:tcPr>
            <w:tcW w:w="0" w:type="auto"/>
          </w:tcPr>
          <w:p w14:paraId="4B00EFA8" w14:textId="77777777" w:rsidR="009761BF" w:rsidRDefault="0028373F">
            <w:pPr>
              <w:pStyle w:val="Compact"/>
              <w:jc w:val="left"/>
            </w:pPr>
            <w:r>
              <w:t>0</w:t>
            </w:r>
          </w:p>
        </w:tc>
        <w:tc>
          <w:tcPr>
            <w:tcW w:w="0" w:type="auto"/>
          </w:tcPr>
          <w:p w14:paraId="7DF6EE8C" w14:textId="77777777" w:rsidR="009761BF" w:rsidRDefault="0028373F">
            <w:pPr>
              <w:pStyle w:val="Compact"/>
              <w:jc w:val="left"/>
            </w:pPr>
            <w:r>
              <w:t>0</w:t>
            </w:r>
          </w:p>
        </w:tc>
        <w:tc>
          <w:tcPr>
            <w:tcW w:w="0" w:type="auto"/>
          </w:tcPr>
          <w:p w14:paraId="052A6DFE" w14:textId="77777777" w:rsidR="009761BF" w:rsidRDefault="0028373F">
            <w:pPr>
              <w:pStyle w:val="Compact"/>
              <w:jc w:val="left"/>
            </w:pPr>
            <w:r>
              <w:t>-</w:t>
            </w:r>
          </w:p>
        </w:tc>
      </w:tr>
      <w:tr w:rsidR="007D262E" w14:paraId="5813FE4F" w14:textId="77777777">
        <w:tc>
          <w:tcPr>
            <w:tcW w:w="0" w:type="auto"/>
          </w:tcPr>
          <w:p w14:paraId="3B4EECA9" w14:textId="77777777" w:rsidR="009761BF" w:rsidRDefault="0028373F">
            <w:pPr>
              <w:pStyle w:val="Compact"/>
              <w:jc w:val="left"/>
            </w:pPr>
            <w:r>
              <w:t>on</w:t>
            </w:r>
          </w:p>
        </w:tc>
        <w:tc>
          <w:tcPr>
            <w:tcW w:w="0" w:type="auto"/>
          </w:tcPr>
          <w:p w14:paraId="5DD9EC61" w14:textId="77777777" w:rsidR="009761BF" w:rsidRDefault="0028373F">
            <w:pPr>
              <w:pStyle w:val="Compact"/>
              <w:jc w:val="left"/>
            </w:pPr>
            <w:r>
              <w:t>on</w:t>
            </w:r>
          </w:p>
        </w:tc>
        <w:tc>
          <w:tcPr>
            <w:tcW w:w="0" w:type="auto"/>
          </w:tcPr>
          <w:p w14:paraId="0C4E2F0A" w14:textId="77777777" w:rsidR="009761BF" w:rsidRDefault="0028373F">
            <w:pPr>
              <w:pStyle w:val="Compact"/>
              <w:jc w:val="left"/>
            </w:pPr>
            <w:r>
              <w:t>22.5</w:t>
            </w:r>
          </w:p>
        </w:tc>
        <w:tc>
          <w:tcPr>
            <w:tcW w:w="0" w:type="auto"/>
          </w:tcPr>
          <w:p w14:paraId="2E6F5864" w14:textId="77777777" w:rsidR="009761BF" w:rsidRDefault="0028373F">
            <w:pPr>
              <w:pStyle w:val="Compact"/>
              <w:jc w:val="left"/>
            </w:pPr>
            <w:r>
              <w:t>28</w:t>
            </w:r>
          </w:p>
        </w:tc>
        <w:tc>
          <w:tcPr>
            <w:tcW w:w="0" w:type="auto"/>
          </w:tcPr>
          <w:p w14:paraId="009ED24B" w14:textId="77777777" w:rsidR="009761BF" w:rsidRDefault="0028373F">
            <w:pPr>
              <w:pStyle w:val="Compact"/>
              <w:jc w:val="left"/>
            </w:pPr>
            <w:r>
              <w:t>28</w:t>
            </w:r>
          </w:p>
        </w:tc>
        <w:tc>
          <w:tcPr>
            <w:tcW w:w="0" w:type="auto"/>
          </w:tcPr>
          <w:p w14:paraId="67F6322E" w14:textId="77777777" w:rsidR="009761BF" w:rsidRDefault="0028373F">
            <w:pPr>
              <w:pStyle w:val="Compact"/>
              <w:jc w:val="left"/>
            </w:pPr>
            <w:r>
              <w:t>0.5</w:t>
            </w:r>
          </w:p>
        </w:tc>
        <w:tc>
          <w:tcPr>
            <w:tcW w:w="0" w:type="auto"/>
          </w:tcPr>
          <w:p w14:paraId="6AEFEB9F" w14:textId="77777777" w:rsidR="009761BF" w:rsidRDefault="0028373F">
            <w:pPr>
              <w:pStyle w:val="Compact"/>
              <w:jc w:val="left"/>
            </w:pPr>
            <w:r>
              <w:t>2</w:t>
            </w:r>
          </w:p>
        </w:tc>
        <w:tc>
          <w:tcPr>
            <w:tcW w:w="0" w:type="auto"/>
          </w:tcPr>
          <w:p w14:paraId="112F210F" w14:textId="77777777" w:rsidR="009761BF" w:rsidRDefault="0028373F">
            <w:pPr>
              <w:pStyle w:val="Compact"/>
              <w:jc w:val="left"/>
            </w:pPr>
            <w:r>
              <w:t>-</w:t>
            </w:r>
          </w:p>
        </w:tc>
      </w:tr>
      <w:tr w:rsidR="007D262E" w14:paraId="77B8660B" w14:textId="77777777">
        <w:tc>
          <w:tcPr>
            <w:tcW w:w="0" w:type="auto"/>
          </w:tcPr>
          <w:p w14:paraId="12100FF1" w14:textId="77777777" w:rsidR="009761BF" w:rsidRDefault="0028373F">
            <w:pPr>
              <w:pStyle w:val="Compact"/>
              <w:jc w:val="left"/>
            </w:pPr>
            <w:r>
              <w:t>off</w:t>
            </w:r>
          </w:p>
        </w:tc>
        <w:tc>
          <w:tcPr>
            <w:tcW w:w="0" w:type="auto"/>
          </w:tcPr>
          <w:p w14:paraId="0D4051F7" w14:textId="77777777" w:rsidR="009761BF" w:rsidRDefault="0028373F">
            <w:pPr>
              <w:pStyle w:val="Compact"/>
              <w:jc w:val="left"/>
            </w:pPr>
            <w:r>
              <w:t>on</w:t>
            </w:r>
          </w:p>
        </w:tc>
        <w:tc>
          <w:tcPr>
            <w:tcW w:w="0" w:type="auto"/>
          </w:tcPr>
          <w:p w14:paraId="77953A28" w14:textId="77777777" w:rsidR="009761BF" w:rsidRDefault="0028373F">
            <w:pPr>
              <w:pStyle w:val="Compact"/>
              <w:jc w:val="left"/>
            </w:pPr>
            <w:r>
              <w:t>23.5</w:t>
            </w:r>
          </w:p>
        </w:tc>
        <w:tc>
          <w:tcPr>
            <w:tcW w:w="0" w:type="auto"/>
          </w:tcPr>
          <w:p w14:paraId="32E51109" w14:textId="77777777" w:rsidR="009761BF" w:rsidRDefault="0028373F">
            <w:pPr>
              <w:pStyle w:val="Compact"/>
              <w:jc w:val="left"/>
            </w:pPr>
            <w:r>
              <w:t>27.5</w:t>
            </w:r>
          </w:p>
        </w:tc>
        <w:tc>
          <w:tcPr>
            <w:tcW w:w="0" w:type="auto"/>
          </w:tcPr>
          <w:p w14:paraId="18CB4D87" w14:textId="77777777" w:rsidR="009761BF" w:rsidRDefault="0028373F">
            <w:pPr>
              <w:pStyle w:val="Compact"/>
              <w:jc w:val="left"/>
            </w:pPr>
            <w:r>
              <w:t>27.5</w:t>
            </w:r>
          </w:p>
        </w:tc>
        <w:tc>
          <w:tcPr>
            <w:tcW w:w="0" w:type="auto"/>
          </w:tcPr>
          <w:p w14:paraId="4A6A03EB" w14:textId="77777777" w:rsidR="009761BF" w:rsidRDefault="0028373F">
            <w:pPr>
              <w:pStyle w:val="Compact"/>
              <w:jc w:val="left"/>
            </w:pPr>
            <w:r>
              <w:t>0</w:t>
            </w:r>
          </w:p>
        </w:tc>
        <w:tc>
          <w:tcPr>
            <w:tcW w:w="0" w:type="auto"/>
          </w:tcPr>
          <w:p w14:paraId="602519F9" w14:textId="77777777" w:rsidR="009761BF" w:rsidRDefault="0028373F">
            <w:pPr>
              <w:pStyle w:val="Compact"/>
              <w:jc w:val="left"/>
            </w:pPr>
            <w:r>
              <w:t>0</w:t>
            </w:r>
          </w:p>
        </w:tc>
        <w:tc>
          <w:tcPr>
            <w:tcW w:w="0" w:type="auto"/>
          </w:tcPr>
          <w:p w14:paraId="0A6249DD" w14:textId="77777777" w:rsidR="009761BF" w:rsidRDefault="0028373F">
            <w:pPr>
              <w:pStyle w:val="Compact"/>
              <w:jc w:val="left"/>
            </w:pPr>
            <w:r>
              <w:t>-</w:t>
            </w:r>
          </w:p>
        </w:tc>
      </w:tr>
    </w:tbl>
    <w:p w14:paraId="782FAE20" w14:textId="77777777" w:rsidR="009761BF" w:rsidRDefault="0028373F">
      <w:pPr>
        <w:pStyle w:val="a0"/>
      </w:pPr>
      <w:r>
        <w:rPr>
          <w:noProof/>
        </w:rPr>
        <w:drawing>
          <wp:inline distT="0" distB="0" distL="0" distR="0" wp14:anchorId="3D4F6B4A" wp14:editId="2AD3D2DF">
            <wp:extent cx="6146800" cy="269178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imgs/O6PblB_HYJl9_CXEMA.png"/>
                    <pic:cNvPicPr>
                      <a:picLocks noChangeAspect="1" noChangeArrowheads="1"/>
                    </pic:cNvPicPr>
                  </pic:nvPicPr>
                  <pic:blipFill>
                    <a:blip r:embed="rId21"/>
                    <a:stretch>
                      <a:fillRect/>
                    </a:stretch>
                  </pic:blipFill>
                  <pic:spPr bwMode="auto">
                    <a:xfrm>
                      <a:off x="0" y="0"/>
                      <a:ext cx="6146800" cy="2691780"/>
                    </a:xfrm>
                    <a:prstGeom prst="rect">
                      <a:avLst/>
                    </a:prstGeom>
                    <a:noFill/>
                    <a:ln w="9525">
                      <a:noFill/>
                      <a:headEnd/>
                      <a:tailEnd/>
                    </a:ln>
                  </pic:spPr>
                </pic:pic>
              </a:graphicData>
            </a:graphic>
          </wp:inline>
        </w:drawing>
      </w:r>
    </w:p>
    <w:p w14:paraId="583804D3" w14:textId="77777777" w:rsidR="009761BF" w:rsidRDefault="0028373F">
      <w:pPr>
        <w:pStyle w:val="a0"/>
      </w:pPr>
      <w:r>
        <w:t>Пусть нагрузка будет представлять из себя бытовую лампу. Она будет мощностью 40 Вт (первая попавшаяся запасная лампа в шкафу) и сопротивлением 1210 Ом (в уже нагретом состоянии). Причём со временем работы сопротивление лампы не будет меняться.</w:t>
      </w:r>
    </w:p>
    <w:p w14:paraId="781DEE96" w14:textId="786FA03E" w:rsidR="009761BF" w:rsidRDefault="0028373F">
      <w:pPr>
        <w:pStyle w:val="a0"/>
      </w:pPr>
      <w:r>
        <w:t>Rн = 220/(40/220) = 1210 Ом</w:t>
      </w:r>
    </w:p>
    <w:p w14:paraId="2F56EBD3" w14:textId="77777777" w:rsidR="009761BF" w:rsidRDefault="0028373F">
      <w:pPr>
        <w:pStyle w:val="a0"/>
      </w:pPr>
      <w:r>
        <w:t>S16 выключен, то напряжение на корпусах нет, потому что никак не “попасть” с фазы на нуль (разрыв цепи), а следовательно нет каких либо контактов фаз с корпусом.</w:t>
      </w:r>
    </w:p>
    <w:p w14:paraId="34A1D6E5" w14:textId="77777777" w:rsidR="009761BF" w:rsidRDefault="0028373F">
      <w:pPr>
        <w:pStyle w:val="a0"/>
      </w:pPr>
      <w:r>
        <w:rPr>
          <w:noProof/>
        </w:rPr>
        <w:lastRenderedPageBreak/>
        <w:drawing>
          <wp:inline distT="0" distB="0" distL="0" distR="0" wp14:anchorId="1B4D7873" wp14:editId="0612998A">
            <wp:extent cx="6146800" cy="4855972"/>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mgs/O6PblB_HYJl9_CXEMA_S16off.png"/>
                    <pic:cNvPicPr>
                      <a:picLocks noChangeAspect="1" noChangeArrowheads="1"/>
                    </pic:cNvPicPr>
                  </pic:nvPicPr>
                  <pic:blipFill>
                    <a:blip r:embed="rId22"/>
                    <a:stretch>
                      <a:fillRect/>
                    </a:stretch>
                  </pic:blipFill>
                  <pic:spPr bwMode="auto">
                    <a:xfrm>
                      <a:off x="0" y="0"/>
                      <a:ext cx="6146800" cy="4855972"/>
                    </a:xfrm>
                    <a:prstGeom prst="rect">
                      <a:avLst/>
                    </a:prstGeom>
                    <a:noFill/>
                    <a:ln w="9525">
                      <a:noFill/>
                      <a:headEnd/>
                      <a:tailEnd/>
                    </a:ln>
                  </pic:spPr>
                </pic:pic>
              </a:graphicData>
            </a:graphic>
          </wp:inline>
        </w:drawing>
      </w:r>
    </w:p>
    <w:p w14:paraId="3FBDCF7B" w14:textId="77777777" w:rsidR="009761BF" w:rsidRDefault="0028373F">
      <w:pPr>
        <w:pStyle w:val="a0"/>
      </w:pPr>
      <w:r>
        <w:t>Если S10 включен, а S16 выключен, то нагрузка подключена между фазой и нулём. Так как нуль оборван, а корпус занулён, то на корпусе будет образоваться напряжение относительно земли.</w:t>
      </w:r>
    </w:p>
    <w:p w14:paraId="6FCD75AD" w14:textId="77777777" w:rsidR="009761BF" w:rsidRDefault="0028373F">
      <w:pPr>
        <w:pStyle w:val="a0"/>
      </w:pPr>
      <w:r>
        <w:rPr>
          <w:noProof/>
        </w:rPr>
        <w:drawing>
          <wp:inline distT="0" distB="0" distL="0" distR="0" wp14:anchorId="1298FABC" wp14:editId="11D7A93C">
            <wp:extent cx="6146800" cy="2528229"/>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imgs/O6PblB_HYJl9_CXEMA_S16on_S10off.png"/>
                    <pic:cNvPicPr>
                      <a:picLocks noChangeAspect="1" noChangeArrowheads="1"/>
                    </pic:cNvPicPr>
                  </pic:nvPicPr>
                  <pic:blipFill>
                    <a:blip r:embed="rId23"/>
                    <a:stretch>
                      <a:fillRect/>
                    </a:stretch>
                  </pic:blipFill>
                  <pic:spPr bwMode="auto">
                    <a:xfrm>
                      <a:off x="0" y="0"/>
                      <a:ext cx="6146800" cy="2528229"/>
                    </a:xfrm>
                    <a:prstGeom prst="rect">
                      <a:avLst/>
                    </a:prstGeom>
                    <a:noFill/>
                    <a:ln w="9525">
                      <a:noFill/>
                      <a:headEnd/>
                      <a:tailEnd/>
                    </a:ln>
                  </pic:spPr>
                </pic:pic>
              </a:graphicData>
            </a:graphic>
          </wp:inline>
        </w:drawing>
      </w:r>
    </w:p>
    <w:p w14:paraId="38285F71" w14:textId="77777777" w:rsidR="009761BF" w:rsidRPr="00B94CEC" w:rsidRDefault="0028373F">
      <w:pPr>
        <w:pStyle w:val="a0"/>
      </w:pPr>
      <w:r>
        <w:lastRenderedPageBreak/>
        <w:t>Если S10 и S16 включены, то ток будет течь через R_повт. Рассчёт цепи для вольтажа 220 В:</w:t>
      </w:r>
    </w:p>
    <w:p w14:paraId="7FE2339C" w14:textId="77777777" w:rsidR="009761BF" w:rsidRDefault="0028373F">
      <w:pPr>
        <w:pStyle w:val="a0"/>
      </w:pPr>
      <w:r>
        <w:rPr>
          <w:noProof/>
        </w:rPr>
        <w:drawing>
          <wp:inline distT="0" distB="0" distL="0" distR="0" wp14:anchorId="19841959" wp14:editId="7BCD27CC">
            <wp:extent cx="6146800" cy="2739482"/>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imgs/O6PblB_HYJl9_CXEMA_S16on_S10on.png"/>
                    <pic:cNvPicPr>
                      <a:picLocks noChangeAspect="1" noChangeArrowheads="1"/>
                    </pic:cNvPicPr>
                  </pic:nvPicPr>
                  <pic:blipFill>
                    <a:blip r:embed="rId24"/>
                    <a:stretch>
                      <a:fillRect/>
                    </a:stretch>
                  </pic:blipFill>
                  <pic:spPr bwMode="auto">
                    <a:xfrm>
                      <a:off x="0" y="0"/>
                      <a:ext cx="6146800" cy="2739482"/>
                    </a:xfrm>
                    <a:prstGeom prst="rect">
                      <a:avLst/>
                    </a:prstGeom>
                    <a:noFill/>
                    <a:ln w="9525">
                      <a:noFill/>
                      <a:headEnd/>
                      <a:tailEnd/>
                    </a:ln>
                  </pic:spPr>
                </pic:pic>
              </a:graphicData>
            </a:graphic>
          </wp:inline>
        </w:drawing>
      </w:r>
    </w:p>
    <w:p w14:paraId="23E2E567" w14:textId="4C69C12E" w:rsidR="009761BF" w:rsidRDefault="0028373F">
      <w:pPr>
        <w:pStyle w:val="a0"/>
      </w:pPr>
      <w:r>
        <w:t>Посчитаем чему равно сопротивление нагрузки R</w:t>
      </w:r>
      <w:r w:rsidRPr="007D262E">
        <w:rPr>
          <w:sz w:val="22"/>
          <w:szCs w:val="20"/>
        </w:rPr>
        <w:t>н</w:t>
      </w:r>
      <w:r>
        <w:t>.</w:t>
      </w:r>
    </w:p>
    <w:p w14:paraId="52877277" w14:textId="164ABE0D" w:rsidR="009761BF" w:rsidRDefault="0028373F">
      <w:pPr>
        <w:pStyle w:val="a0"/>
      </w:pPr>
      <w:r>
        <w:t>Пусть R</w:t>
      </w:r>
      <w:r w:rsidRPr="007D262E">
        <w:rPr>
          <w:sz w:val="22"/>
          <w:szCs w:val="20"/>
        </w:rPr>
        <w:t>повт</w:t>
      </w:r>
      <w:r>
        <w:t xml:space="preserve"> = 10 Ом = R</w:t>
      </w:r>
      <w:r w:rsidRPr="007D262E">
        <w:rPr>
          <w:sz w:val="16"/>
          <w:szCs w:val="14"/>
        </w:rPr>
        <w:t>01</w:t>
      </w:r>
      <w:r>
        <w:t>.</w:t>
      </w:r>
    </w:p>
    <w:p w14:paraId="313F1519" w14:textId="77777777" w:rsidR="009761BF" w:rsidRDefault="0028373F">
      <w:pPr>
        <w:pStyle w:val="a0"/>
      </w:pPr>
      <w:r>
        <w:rPr>
          <w:noProof/>
        </w:rPr>
        <w:drawing>
          <wp:inline distT="0" distB="0" distL="0" distR="0" wp14:anchorId="087CAD5B" wp14:editId="3213336F">
            <wp:extent cx="5019675" cy="150495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imgs/O6PblB_HYJl9_folmulas.png"/>
                    <pic:cNvPicPr>
                      <a:picLocks noChangeAspect="1" noChangeArrowheads="1"/>
                    </pic:cNvPicPr>
                  </pic:nvPicPr>
                  <pic:blipFill>
                    <a:blip r:embed="rId25"/>
                    <a:stretch>
                      <a:fillRect/>
                    </a:stretch>
                  </pic:blipFill>
                  <pic:spPr bwMode="auto">
                    <a:xfrm>
                      <a:off x="0" y="0"/>
                      <a:ext cx="5019675" cy="1504950"/>
                    </a:xfrm>
                    <a:prstGeom prst="rect">
                      <a:avLst/>
                    </a:prstGeom>
                    <a:noFill/>
                    <a:ln w="9525">
                      <a:noFill/>
                      <a:headEnd/>
                      <a:tailEnd/>
                    </a:ln>
                  </pic:spPr>
                </pic:pic>
              </a:graphicData>
            </a:graphic>
          </wp:inline>
        </w:drawing>
      </w:r>
    </w:p>
    <w:p w14:paraId="79B2370B" w14:textId="41121BA0" w:rsidR="00B94CEC" w:rsidRDefault="0028373F" w:rsidP="00B94CEC">
      <w:pPr>
        <w:pStyle w:val="a0"/>
      </w:pPr>
      <w:r>
        <w:t>Повторное заземление нулевого провода способствует уменьшению опасного напряжения. Если произойдёт обрыв нуля, то повторное заземление будет как нельзя кстати. Причём из расчётов выше оказывается, что исходя из ГОСТ 12.1.038-79 (83) для пятидесяти герц, напряжение безопасное. Но это если только одна нагрузка. Очевидно, что даже при двух таких лампах напряжение уже не будет безопасным.</w:t>
      </w:r>
      <w:bookmarkStart w:id="9" w:name="X74ed94294cdec56382cfe5a1eb757ab7544abee"/>
      <w:bookmarkEnd w:id="8"/>
    </w:p>
    <w:p w14:paraId="6EBA96E6" w14:textId="77777777" w:rsidR="00B94CEC" w:rsidRDefault="00B94CEC" w:rsidP="00B94CEC">
      <w:pPr>
        <w:pStyle w:val="a0"/>
      </w:pPr>
    </w:p>
    <w:p w14:paraId="4FBB99CD" w14:textId="6AE1F649" w:rsidR="009761BF" w:rsidRDefault="0028373F">
      <w:pPr>
        <w:pStyle w:val="2"/>
      </w:pPr>
      <w:r>
        <w:lastRenderedPageBreak/>
        <w:t>Случай обрыва цепи заземления нейтрали источника при наличии замыкания фазы на землю.</w:t>
      </w:r>
    </w:p>
    <w:tbl>
      <w:tblPr>
        <w:tblStyle w:val="Table"/>
        <w:tblW w:w="5000" w:type="pct"/>
        <w:tblLook w:val="0020" w:firstRow="1" w:lastRow="0" w:firstColumn="0" w:lastColumn="0" w:noHBand="0" w:noVBand="0"/>
      </w:tblPr>
      <w:tblGrid>
        <w:gridCol w:w="857"/>
        <w:gridCol w:w="1371"/>
        <w:gridCol w:w="1282"/>
        <w:gridCol w:w="1282"/>
        <w:gridCol w:w="1293"/>
        <w:gridCol w:w="1198"/>
        <w:gridCol w:w="1198"/>
        <w:gridCol w:w="1198"/>
      </w:tblGrid>
      <w:tr w:rsidR="007D262E" w14:paraId="31B31372" w14:textId="77777777" w:rsidTr="009761BF">
        <w:trPr>
          <w:cnfStyle w:val="100000000000" w:firstRow="1" w:lastRow="0" w:firstColumn="0" w:lastColumn="0" w:oddVBand="0" w:evenVBand="0" w:oddHBand="0" w:evenHBand="0" w:firstRowFirstColumn="0" w:firstRowLastColumn="0" w:lastRowFirstColumn="0" w:lastRowLastColumn="0"/>
          <w:tblHeader/>
        </w:trPr>
        <w:tc>
          <w:tcPr>
            <w:tcW w:w="0" w:type="auto"/>
          </w:tcPr>
          <w:p w14:paraId="6B082E34" w14:textId="77777777" w:rsidR="009761BF" w:rsidRDefault="0028373F">
            <w:pPr>
              <w:pStyle w:val="Compact"/>
              <w:jc w:val="left"/>
            </w:pPr>
            <w:r>
              <w:t>S16</w:t>
            </w:r>
          </w:p>
        </w:tc>
        <w:tc>
          <w:tcPr>
            <w:tcW w:w="0" w:type="auto"/>
          </w:tcPr>
          <w:p w14:paraId="33E16DD6" w14:textId="77777777" w:rsidR="009761BF" w:rsidRDefault="0028373F">
            <w:pPr>
              <w:pStyle w:val="Compact"/>
              <w:jc w:val="left"/>
            </w:pPr>
            <w:r>
              <w:t>Rзам</w:t>
            </w:r>
          </w:p>
        </w:tc>
        <w:tc>
          <w:tcPr>
            <w:tcW w:w="0" w:type="auto"/>
          </w:tcPr>
          <w:p w14:paraId="6A3F88C6" w14:textId="77777777" w:rsidR="009761BF" w:rsidRDefault="0028373F">
            <w:pPr>
              <w:pStyle w:val="Compact"/>
              <w:jc w:val="left"/>
            </w:pPr>
            <w:r>
              <w:t>U</w:t>
            </w:r>
            <w:r w:rsidRPr="007D262E">
              <w:rPr>
                <w:sz w:val="16"/>
                <w:szCs w:val="10"/>
              </w:rPr>
              <w:t>C01</w:t>
            </w:r>
            <w:r>
              <w:t>, В</w:t>
            </w:r>
          </w:p>
        </w:tc>
        <w:tc>
          <w:tcPr>
            <w:tcW w:w="0" w:type="auto"/>
          </w:tcPr>
          <w:p w14:paraId="226F1290" w14:textId="77777777" w:rsidR="009761BF" w:rsidRDefault="0028373F">
            <w:pPr>
              <w:pStyle w:val="Compact"/>
              <w:jc w:val="left"/>
            </w:pPr>
            <w:r>
              <w:t>U</w:t>
            </w:r>
            <w:r w:rsidRPr="007D262E">
              <w:rPr>
                <w:sz w:val="16"/>
                <w:szCs w:val="10"/>
              </w:rPr>
              <w:t>B01</w:t>
            </w:r>
            <w:r>
              <w:t>, В</w:t>
            </w:r>
          </w:p>
        </w:tc>
        <w:tc>
          <w:tcPr>
            <w:tcW w:w="0" w:type="auto"/>
          </w:tcPr>
          <w:p w14:paraId="1A27D0BE" w14:textId="77777777" w:rsidR="009761BF" w:rsidRDefault="0028373F">
            <w:pPr>
              <w:pStyle w:val="Compact"/>
              <w:jc w:val="left"/>
            </w:pPr>
            <w:r>
              <w:t>U</w:t>
            </w:r>
            <w:r w:rsidRPr="007D262E">
              <w:rPr>
                <w:sz w:val="16"/>
                <w:szCs w:val="10"/>
              </w:rPr>
              <w:t>A01</w:t>
            </w:r>
            <w:r>
              <w:t>, В</w:t>
            </w:r>
          </w:p>
        </w:tc>
        <w:tc>
          <w:tcPr>
            <w:tcW w:w="0" w:type="auto"/>
          </w:tcPr>
          <w:p w14:paraId="047FC5DF" w14:textId="77777777" w:rsidR="009761BF" w:rsidRDefault="0028373F">
            <w:pPr>
              <w:pStyle w:val="Compact"/>
              <w:jc w:val="left"/>
            </w:pPr>
            <w:r>
              <w:t>U</w:t>
            </w:r>
            <w:r w:rsidRPr="007D262E">
              <w:rPr>
                <w:sz w:val="16"/>
                <w:szCs w:val="10"/>
              </w:rPr>
              <w:t>K1</w:t>
            </w:r>
            <w:r>
              <w:t>, В</w:t>
            </w:r>
          </w:p>
        </w:tc>
        <w:tc>
          <w:tcPr>
            <w:tcW w:w="0" w:type="auto"/>
          </w:tcPr>
          <w:p w14:paraId="34D69C02" w14:textId="77777777" w:rsidR="009761BF" w:rsidRDefault="0028373F">
            <w:pPr>
              <w:pStyle w:val="Compact"/>
              <w:jc w:val="left"/>
            </w:pPr>
            <w:r>
              <w:t>U</w:t>
            </w:r>
            <w:r w:rsidRPr="007D262E">
              <w:rPr>
                <w:sz w:val="16"/>
                <w:szCs w:val="10"/>
              </w:rPr>
              <w:t>K2</w:t>
            </w:r>
            <w:r>
              <w:t>, В</w:t>
            </w:r>
          </w:p>
        </w:tc>
        <w:tc>
          <w:tcPr>
            <w:tcW w:w="0" w:type="auto"/>
          </w:tcPr>
          <w:p w14:paraId="282BC1B5" w14:textId="77777777" w:rsidR="009761BF" w:rsidRDefault="0028373F">
            <w:pPr>
              <w:pStyle w:val="Compact"/>
              <w:jc w:val="left"/>
            </w:pPr>
            <w:r>
              <w:t>U</w:t>
            </w:r>
            <w:r w:rsidRPr="007D262E">
              <w:rPr>
                <w:sz w:val="16"/>
                <w:szCs w:val="10"/>
              </w:rPr>
              <w:t>K3</w:t>
            </w:r>
            <w:r>
              <w:t>, В</w:t>
            </w:r>
          </w:p>
        </w:tc>
      </w:tr>
      <w:tr w:rsidR="007D262E" w14:paraId="2F13E873" w14:textId="77777777">
        <w:tc>
          <w:tcPr>
            <w:tcW w:w="0" w:type="auto"/>
          </w:tcPr>
          <w:p w14:paraId="3DFDDC53" w14:textId="77777777" w:rsidR="009761BF" w:rsidRDefault="0028373F">
            <w:pPr>
              <w:pStyle w:val="Compact"/>
              <w:jc w:val="left"/>
            </w:pPr>
            <w:r>
              <w:t>off</w:t>
            </w:r>
          </w:p>
        </w:tc>
        <w:tc>
          <w:tcPr>
            <w:tcW w:w="0" w:type="auto"/>
          </w:tcPr>
          <w:p w14:paraId="4EFA22CF" w14:textId="77777777" w:rsidR="009761BF" w:rsidRDefault="0028373F">
            <w:pPr>
              <w:pStyle w:val="Compact"/>
              <w:jc w:val="left"/>
            </w:pPr>
            <w:r>
              <w:t>100 Ом</w:t>
            </w:r>
          </w:p>
        </w:tc>
        <w:tc>
          <w:tcPr>
            <w:tcW w:w="0" w:type="auto"/>
          </w:tcPr>
          <w:p w14:paraId="6D16440D" w14:textId="77777777" w:rsidR="009761BF" w:rsidRDefault="0028373F">
            <w:pPr>
              <w:pStyle w:val="Compact"/>
              <w:jc w:val="left"/>
            </w:pPr>
            <w:r>
              <w:t>0</w:t>
            </w:r>
          </w:p>
        </w:tc>
        <w:tc>
          <w:tcPr>
            <w:tcW w:w="0" w:type="auto"/>
          </w:tcPr>
          <w:p w14:paraId="0A3D934C" w14:textId="77777777" w:rsidR="009761BF" w:rsidRDefault="0028373F">
            <w:pPr>
              <w:pStyle w:val="Compact"/>
              <w:jc w:val="left"/>
            </w:pPr>
            <w:r>
              <w:t>46</w:t>
            </w:r>
          </w:p>
        </w:tc>
        <w:tc>
          <w:tcPr>
            <w:tcW w:w="0" w:type="auto"/>
          </w:tcPr>
          <w:p w14:paraId="774885BA" w14:textId="77777777" w:rsidR="009761BF" w:rsidRDefault="0028373F">
            <w:pPr>
              <w:pStyle w:val="Compact"/>
              <w:jc w:val="left"/>
            </w:pPr>
            <w:r>
              <w:t>45.5</w:t>
            </w:r>
          </w:p>
        </w:tc>
        <w:tc>
          <w:tcPr>
            <w:tcW w:w="0" w:type="auto"/>
          </w:tcPr>
          <w:p w14:paraId="343F1679" w14:textId="77777777" w:rsidR="009761BF" w:rsidRDefault="0028373F">
            <w:pPr>
              <w:pStyle w:val="Compact"/>
              <w:jc w:val="left"/>
            </w:pPr>
            <w:r>
              <w:t>24</w:t>
            </w:r>
          </w:p>
        </w:tc>
        <w:tc>
          <w:tcPr>
            <w:tcW w:w="0" w:type="auto"/>
          </w:tcPr>
          <w:p w14:paraId="734DFAFE" w14:textId="77777777" w:rsidR="009761BF" w:rsidRDefault="0028373F">
            <w:pPr>
              <w:pStyle w:val="Compact"/>
              <w:jc w:val="left"/>
            </w:pPr>
            <w:r>
              <w:t>23.5</w:t>
            </w:r>
          </w:p>
        </w:tc>
        <w:tc>
          <w:tcPr>
            <w:tcW w:w="0" w:type="auto"/>
          </w:tcPr>
          <w:p w14:paraId="11A2D6B7" w14:textId="77777777" w:rsidR="009761BF" w:rsidRDefault="0028373F">
            <w:pPr>
              <w:pStyle w:val="Compact"/>
              <w:jc w:val="left"/>
            </w:pPr>
            <w:r>
              <w:t>-</w:t>
            </w:r>
          </w:p>
        </w:tc>
      </w:tr>
      <w:tr w:rsidR="007D262E" w14:paraId="19B1EEE3" w14:textId="77777777">
        <w:tc>
          <w:tcPr>
            <w:tcW w:w="0" w:type="auto"/>
          </w:tcPr>
          <w:p w14:paraId="29C93F92" w14:textId="77777777" w:rsidR="009761BF" w:rsidRDefault="0028373F">
            <w:pPr>
              <w:pStyle w:val="Compact"/>
              <w:jc w:val="left"/>
            </w:pPr>
            <w:r>
              <w:t>on</w:t>
            </w:r>
          </w:p>
        </w:tc>
        <w:tc>
          <w:tcPr>
            <w:tcW w:w="0" w:type="auto"/>
          </w:tcPr>
          <w:p w14:paraId="28989BEF" w14:textId="77777777" w:rsidR="009761BF" w:rsidRDefault="0028373F">
            <w:pPr>
              <w:pStyle w:val="Compact"/>
              <w:jc w:val="left"/>
            </w:pPr>
            <w:r>
              <w:t>100 Ом</w:t>
            </w:r>
          </w:p>
        </w:tc>
        <w:tc>
          <w:tcPr>
            <w:tcW w:w="0" w:type="auto"/>
          </w:tcPr>
          <w:p w14:paraId="01A2D5C7" w14:textId="77777777" w:rsidR="009761BF" w:rsidRDefault="0028373F">
            <w:pPr>
              <w:pStyle w:val="Compact"/>
              <w:jc w:val="left"/>
            </w:pPr>
            <w:r>
              <w:t>19.5</w:t>
            </w:r>
          </w:p>
        </w:tc>
        <w:tc>
          <w:tcPr>
            <w:tcW w:w="0" w:type="auto"/>
          </w:tcPr>
          <w:p w14:paraId="5EEFDE60" w14:textId="77777777" w:rsidR="009761BF" w:rsidRDefault="0028373F">
            <w:pPr>
              <w:pStyle w:val="Compact"/>
              <w:jc w:val="left"/>
            </w:pPr>
            <w:r>
              <w:t>30</w:t>
            </w:r>
          </w:p>
        </w:tc>
        <w:tc>
          <w:tcPr>
            <w:tcW w:w="0" w:type="auto"/>
          </w:tcPr>
          <w:p w14:paraId="3332F3BA" w14:textId="77777777" w:rsidR="009761BF" w:rsidRDefault="0028373F">
            <w:pPr>
              <w:pStyle w:val="Compact"/>
              <w:jc w:val="left"/>
            </w:pPr>
            <w:r>
              <w:t>29.5</w:t>
            </w:r>
          </w:p>
        </w:tc>
        <w:tc>
          <w:tcPr>
            <w:tcW w:w="0" w:type="auto"/>
          </w:tcPr>
          <w:p w14:paraId="44BCE642" w14:textId="77777777" w:rsidR="009761BF" w:rsidRDefault="0028373F">
            <w:pPr>
              <w:pStyle w:val="Compact"/>
              <w:jc w:val="left"/>
            </w:pPr>
            <w:r>
              <w:t>3.5</w:t>
            </w:r>
          </w:p>
        </w:tc>
        <w:tc>
          <w:tcPr>
            <w:tcW w:w="0" w:type="auto"/>
          </w:tcPr>
          <w:p w14:paraId="1DDA5AF4" w14:textId="77777777" w:rsidR="009761BF" w:rsidRDefault="0028373F">
            <w:pPr>
              <w:pStyle w:val="Compact"/>
              <w:jc w:val="left"/>
            </w:pPr>
            <w:r>
              <w:t>3</w:t>
            </w:r>
          </w:p>
        </w:tc>
        <w:tc>
          <w:tcPr>
            <w:tcW w:w="0" w:type="auto"/>
          </w:tcPr>
          <w:p w14:paraId="5CE00879" w14:textId="77777777" w:rsidR="009761BF" w:rsidRDefault="0028373F">
            <w:pPr>
              <w:pStyle w:val="Compact"/>
              <w:jc w:val="left"/>
            </w:pPr>
            <w:r>
              <w:t>-</w:t>
            </w:r>
          </w:p>
        </w:tc>
      </w:tr>
    </w:tbl>
    <w:p w14:paraId="5A2647A4" w14:textId="77777777" w:rsidR="009761BF" w:rsidRDefault="0028373F">
      <w:pPr>
        <w:pStyle w:val="a0"/>
      </w:pPr>
      <w:r>
        <w:t>Если S16 выкл, то:</w:t>
      </w:r>
    </w:p>
    <w:p w14:paraId="09973BDE" w14:textId="77777777" w:rsidR="009761BF" w:rsidRDefault="0028373F">
      <w:pPr>
        <w:pStyle w:val="a0"/>
      </w:pPr>
      <w:r>
        <w:rPr>
          <w:noProof/>
        </w:rPr>
        <w:drawing>
          <wp:inline distT="0" distB="0" distL="0" distR="0" wp14:anchorId="25A8E5B8" wp14:editId="5B8186C1">
            <wp:extent cx="6146800" cy="2289717"/>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imgs/O6PblB_HYJl9_3EMJl9_CXEMA_R160ff.png"/>
                    <pic:cNvPicPr>
                      <a:picLocks noChangeAspect="1" noChangeArrowheads="1"/>
                    </pic:cNvPicPr>
                  </pic:nvPicPr>
                  <pic:blipFill>
                    <a:blip r:embed="rId26"/>
                    <a:stretch>
                      <a:fillRect/>
                    </a:stretch>
                  </pic:blipFill>
                  <pic:spPr bwMode="auto">
                    <a:xfrm>
                      <a:off x="0" y="0"/>
                      <a:ext cx="6146800" cy="2289717"/>
                    </a:xfrm>
                    <a:prstGeom prst="rect">
                      <a:avLst/>
                    </a:prstGeom>
                    <a:noFill/>
                    <a:ln w="9525">
                      <a:noFill/>
                      <a:headEnd/>
                      <a:tailEnd/>
                    </a:ln>
                  </pic:spPr>
                </pic:pic>
              </a:graphicData>
            </a:graphic>
          </wp:inline>
        </w:drawing>
      </w:r>
    </w:p>
    <w:p w14:paraId="09E06C99" w14:textId="77777777" w:rsidR="009761BF" w:rsidRDefault="0028373F">
      <w:pPr>
        <w:pStyle w:val="a0"/>
      </w:pPr>
      <w:r>
        <w:rPr>
          <w:noProof/>
        </w:rPr>
        <w:drawing>
          <wp:inline distT="0" distB="0" distL="0" distR="0" wp14:anchorId="131B7BD3" wp14:editId="2069FBBC">
            <wp:extent cx="4419600" cy="771525"/>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imgs/O6PblB_HYJl9_3EMJl9_formulas_R160ff.png"/>
                    <pic:cNvPicPr>
                      <a:picLocks noChangeAspect="1" noChangeArrowheads="1"/>
                    </pic:cNvPicPr>
                  </pic:nvPicPr>
                  <pic:blipFill>
                    <a:blip r:embed="rId27"/>
                    <a:stretch>
                      <a:fillRect/>
                    </a:stretch>
                  </pic:blipFill>
                  <pic:spPr bwMode="auto">
                    <a:xfrm>
                      <a:off x="0" y="0"/>
                      <a:ext cx="4419600" cy="771525"/>
                    </a:xfrm>
                    <a:prstGeom prst="rect">
                      <a:avLst/>
                    </a:prstGeom>
                    <a:noFill/>
                    <a:ln w="9525">
                      <a:noFill/>
                      <a:headEnd/>
                      <a:tailEnd/>
                    </a:ln>
                  </pic:spPr>
                </pic:pic>
              </a:graphicData>
            </a:graphic>
          </wp:inline>
        </w:drawing>
      </w:r>
    </w:p>
    <w:p w14:paraId="01B2DEDC" w14:textId="77777777" w:rsidR="009761BF" w:rsidRDefault="0028373F">
      <w:pPr>
        <w:pStyle w:val="a0"/>
      </w:pPr>
      <w:r>
        <w:t>Если S16 вкл, то:</w:t>
      </w:r>
    </w:p>
    <w:p w14:paraId="461C5704" w14:textId="77777777" w:rsidR="009761BF" w:rsidRDefault="0028373F">
      <w:pPr>
        <w:pStyle w:val="a0"/>
      </w:pPr>
      <w:r>
        <w:rPr>
          <w:noProof/>
        </w:rPr>
        <w:drawing>
          <wp:inline distT="0" distB="0" distL="0" distR="0" wp14:anchorId="1CEB29F9" wp14:editId="04B604A9">
            <wp:extent cx="6146800" cy="2289717"/>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imgs/O6PblB_HYJl9_3EMJl9_CXEMA_R16on.png"/>
                    <pic:cNvPicPr>
                      <a:picLocks noChangeAspect="1" noChangeArrowheads="1"/>
                    </pic:cNvPicPr>
                  </pic:nvPicPr>
                  <pic:blipFill>
                    <a:blip r:embed="rId28"/>
                    <a:stretch>
                      <a:fillRect/>
                    </a:stretch>
                  </pic:blipFill>
                  <pic:spPr bwMode="auto">
                    <a:xfrm>
                      <a:off x="0" y="0"/>
                      <a:ext cx="6146800" cy="2289717"/>
                    </a:xfrm>
                    <a:prstGeom prst="rect">
                      <a:avLst/>
                    </a:prstGeom>
                    <a:noFill/>
                    <a:ln w="9525">
                      <a:noFill/>
                      <a:headEnd/>
                      <a:tailEnd/>
                    </a:ln>
                  </pic:spPr>
                </pic:pic>
              </a:graphicData>
            </a:graphic>
          </wp:inline>
        </w:drawing>
      </w:r>
    </w:p>
    <w:p w14:paraId="48431E07" w14:textId="77777777" w:rsidR="009761BF" w:rsidRDefault="0028373F" w:rsidP="00C82148">
      <w:pPr>
        <w:pStyle w:val="a0"/>
        <w:ind w:firstLine="0"/>
      </w:pPr>
      <w:r>
        <w:rPr>
          <w:noProof/>
        </w:rPr>
        <w:lastRenderedPageBreak/>
        <w:drawing>
          <wp:inline distT="0" distB="0" distL="0" distR="0" wp14:anchorId="55DD7AA5" wp14:editId="114ED754">
            <wp:extent cx="6143625" cy="1085850"/>
            <wp:effectExtent l="0" t="0" r="9525"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imgs/O6PblB_HYJl9_3EMJl9_formulas_R16on.png"/>
                    <pic:cNvPicPr>
                      <a:picLocks noChangeAspect="1" noChangeArrowheads="1"/>
                    </pic:cNvPicPr>
                  </pic:nvPicPr>
                  <pic:blipFill>
                    <a:blip r:embed="rId29"/>
                    <a:stretch>
                      <a:fillRect/>
                    </a:stretch>
                  </pic:blipFill>
                  <pic:spPr bwMode="auto">
                    <a:xfrm>
                      <a:off x="0" y="0"/>
                      <a:ext cx="6146714" cy="1086396"/>
                    </a:xfrm>
                    <a:prstGeom prst="rect">
                      <a:avLst/>
                    </a:prstGeom>
                    <a:noFill/>
                    <a:ln w="9525">
                      <a:noFill/>
                      <a:headEnd/>
                      <a:tailEnd/>
                    </a:ln>
                  </pic:spPr>
                </pic:pic>
              </a:graphicData>
            </a:graphic>
          </wp:inline>
        </w:drawing>
      </w:r>
    </w:p>
    <w:p w14:paraId="51E3E0C3" w14:textId="77777777" w:rsidR="009761BF" w:rsidRDefault="0028373F">
      <w:pPr>
        <w:pStyle w:val="a0"/>
      </w:pPr>
      <w:r>
        <w:t>Если на электростанции (трансформаторе) оборвётся заземление нуля, а фазу “заземлят”, например, на железную батарею, и при этом нет повторного заземления, то ситуации становится самой неблагоприятной из рассмотренных в лабораторной работе ситуаций. Но если есть повторное заземление, то вероятность выжить человеку увеличивается, появляется на корпусах напряжение такое, которое считается недопустимым (см. ГОСТ 12.1.038-79 (83)).</w:t>
      </w:r>
    </w:p>
    <w:p w14:paraId="2E327A19" w14:textId="77777777" w:rsidR="009761BF" w:rsidRDefault="0028373F">
      <w:pPr>
        <w:pStyle w:val="1"/>
      </w:pPr>
      <w:bookmarkStart w:id="10" w:name="выводы"/>
      <w:bookmarkEnd w:id="6"/>
      <w:bookmarkEnd w:id="9"/>
      <w:r>
        <w:lastRenderedPageBreak/>
        <w:t>ВЫВОДЫ</w:t>
      </w:r>
    </w:p>
    <w:p w14:paraId="6182E214" w14:textId="43F39EE0" w:rsidR="009761BF" w:rsidRPr="00CD4275" w:rsidRDefault="00CD4275">
      <w:pPr>
        <w:pStyle w:val="FirstParagraph"/>
        <w:rPr>
          <w:szCs w:val="28"/>
        </w:rPr>
      </w:pPr>
      <w:r w:rsidRPr="00CD4275">
        <w:rPr>
          <w:szCs w:val="28"/>
          <w:lang w:val="ru-RU"/>
        </w:rPr>
        <w:t>В</w:t>
      </w:r>
      <w:r w:rsidR="0028373F" w:rsidRPr="00CD4275">
        <w:rPr>
          <w:szCs w:val="28"/>
        </w:rPr>
        <w:t xml:space="preserve"> ходе обработки результатов лабораторной работы были исследованы некоторые режимы однофазного прикосновения человека. Анализируя результаты, можно сделать выводы:</w:t>
      </w:r>
    </w:p>
    <w:p w14:paraId="752800AA" w14:textId="77777777" w:rsidR="009761BF" w:rsidRPr="00CD4275" w:rsidRDefault="0028373F">
      <w:pPr>
        <w:numPr>
          <w:ilvl w:val="0"/>
          <w:numId w:val="17"/>
        </w:numPr>
        <w:rPr>
          <w:sz w:val="28"/>
          <w:szCs w:val="28"/>
        </w:rPr>
      </w:pPr>
      <w:r w:rsidRPr="00CD4275">
        <w:rPr>
          <w:sz w:val="28"/>
          <w:szCs w:val="28"/>
        </w:rPr>
        <w:t>Фазу трогать не надо в любом случае.</w:t>
      </w:r>
    </w:p>
    <w:p w14:paraId="1AAE6D13" w14:textId="77777777" w:rsidR="009761BF" w:rsidRPr="00CD4275" w:rsidRDefault="0028373F">
      <w:pPr>
        <w:numPr>
          <w:ilvl w:val="0"/>
          <w:numId w:val="17"/>
        </w:numPr>
        <w:rPr>
          <w:sz w:val="28"/>
          <w:szCs w:val="28"/>
        </w:rPr>
      </w:pPr>
      <w:r w:rsidRPr="00CD4275">
        <w:rPr>
          <w:sz w:val="28"/>
          <w:szCs w:val="28"/>
        </w:rPr>
        <w:t>Фазу не надо замыкать на корпус.</w:t>
      </w:r>
    </w:p>
    <w:p w14:paraId="309B3A5C" w14:textId="77777777" w:rsidR="009761BF" w:rsidRPr="00CD4275" w:rsidRDefault="0028373F">
      <w:pPr>
        <w:numPr>
          <w:ilvl w:val="0"/>
          <w:numId w:val="17"/>
        </w:numPr>
        <w:rPr>
          <w:sz w:val="28"/>
          <w:szCs w:val="28"/>
        </w:rPr>
      </w:pPr>
      <w:r w:rsidRPr="00CD4275">
        <w:rPr>
          <w:sz w:val="28"/>
          <w:szCs w:val="28"/>
        </w:rPr>
        <w:t>Есть разные типы сетей с глухозаземлённой нейтралью: TN-C, TN-S, TN-C-S, TT.</w:t>
      </w:r>
    </w:p>
    <w:p w14:paraId="4E1AA7B3" w14:textId="77777777" w:rsidR="009761BF" w:rsidRPr="00CD4275" w:rsidRDefault="0028373F">
      <w:pPr>
        <w:numPr>
          <w:ilvl w:val="0"/>
          <w:numId w:val="17"/>
        </w:numPr>
        <w:rPr>
          <w:sz w:val="28"/>
          <w:szCs w:val="28"/>
        </w:rPr>
      </w:pPr>
      <w:r w:rsidRPr="00CD4275">
        <w:rPr>
          <w:sz w:val="28"/>
          <w:szCs w:val="28"/>
        </w:rPr>
        <w:t>Есть стандарт ГОСТ 12.1.038-79 (83), который определяет безопасное напряжение и ток для сетей с переменным током 50 Гц: 2 В, 0.3 мА.</w:t>
      </w:r>
    </w:p>
    <w:p w14:paraId="6FA0546B" w14:textId="77777777" w:rsidR="009761BF" w:rsidRPr="00CD4275" w:rsidRDefault="0028373F">
      <w:pPr>
        <w:numPr>
          <w:ilvl w:val="0"/>
          <w:numId w:val="17"/>
        </w:numPr>
        <w:rPr>
          <w:sz w:val="28"/>
          <w:szCs w:val="28"/>
        </w:rPr>
      </w:pPr>
      <w:r w:rsidRPr="00CD4275">
        <w:rPr>
          <w:sz w:val="28"/>
          <w:szCs w:val="28"/>
        </w:rPr>
        <w:t>При однофазном прямом прикосновении напряжение прикосновения определяется в основном сопротивлением человека.</w:t>
      </w:r>
    </w:p>
    <w:p w14:paraId="74D37744" w14:textId="77777777" w:rsidR="009761BF" w:rsidRPr="00CD4275" w:rsidRDefault="0028373F">
      <w:pPr>
        <w:numPr>
          <w:ilvl w:val="0"/>
          <w:numId w:val="17"/>
        </w:numPr>
        <w:rPr>
          <w:sz w:val="28"/>
          <w:szCs w:val="28"/>
        </w:rPr>
      </w:pPr>
      <w:r w:rsidRPr="00CD4275">
        <w:rPr>
          <w:sz w:val="28"/>
          <w:szCs w:val="28"/>
        </w:rPr>
        <w:t>При замыкании другой фазы на землю, напряжение прикосновения больше фазного.</w:t>
      </w:r>
    </w:p>
    <w:p w14:paraId="6F936935" w14:textId="77777777" w:rsidR="009761BF" w:rsidRPr="00CD4275" w:rsidRDefault="0028373F">
      <w:pPr>
        <w:numPr>
          <w:ilvl w:val="0"/>
          <w:numId w:val="17"/>
        </w:numPr>
        <w:rPr>
          <w:sz w:val="28"/>
          <w:szCs w:val="28"/>
        </w:rPr>
      </w:pPr>
      <w:r w:rsidRPr="00CD4275">
        <w:rPr>
          <w:sz w:val="28"/>
          <w:szCs w:val="28"/>
        </w:rPr>
        <w:t>Если сеть TN-C, то занулять надо все корпуса, иначе опасность повышается при косвенном прикосновении, причём не важно к какому корпусу.</w:t>
      </w:r>
    </w:p>
    <w:p w14:paraId="0537F9B0" w14:textId="77777777" w:rsidR="009761BF" w:rsidRPr="00CD4275" w:rsidRDefault="0028373F">
      <w:pPr>
        <w:numPr>
          <w:ilvl w:val="0"/>
          <w:numId w:val="17"/>
        </w:numPr>
        <w:rPr>
          <w:sz w:val="28"/>
          <w:szCs w:val="28"/>
        </w:rPr>
      </w:pPr>
      <w:r w:rsidRPr="00CD4275">
        <w:rPr>
          <w:sz w:val="28"/>
          <w:szCs w:val="28"/>
        </w:rPr>
        <w:t>Если сеть NT-C, то при всех занулённых корпусах, необходимо заземлять их либо все сразу, либо не заземлять.</w:t>
      </w:r>
    </w:p>
    <w:p w14:paraId="4F7289E9" w14:textId="77777777" w:rsidR="009761BF" w:rsidRPr="00CD4275" w:rsidRDefault="0028373F">
      <w:pPr>
        <w:numPr>
          <w:ilvl w:val="0"/>
          <w:numId w:val="17"/>
        </w:numPr>
        <w:rPr>
          <w:sz w:val="28"/>
          <w:szCs w:val="28"/>
        </w:rPr>
      </w:pPr>
      <w:r w:rsidRPr="00CD4275">
        <w:rPr>
          <w:sz w:val="28"/>
          <w:szCs w:val="28"/>
        </w:rPr>
        <w:t>При замыкании фазы на землю, создаются опасные ситуации: “у соседа” в фазе напряжение будет больше, создатся напряжение относительно земли на зануленных корпусах электроприёмников.</w:t>
      </w:r>
    </w:p>
    <w:p w14:paraId="78219997" w14:textId="77777777" w:rsidR="009761BF" w:rsidRPr="00CD4275" w:rsidRDefault="0028373F">
      <w:pPr>
        <w:numPr>
          <w:ilvl w:val="0"/>
          <w:numId w:val="17"/>
        </w:numPr>
        <w:rPr>
          <w:sz w:val="28"/>
          <w:szCs w:val="28"/>
        </w:rPr>
      </w:pPr>
      <w:r w:rsidRPr="00CD4275">
        <w:rPr>
          <w:sz w:val="28"/>
          <w:szCs w:val="28"/>
        </w:rPr>
        <w:t>Не нужно заземлять корпуса с помощью системы центрального отопления или водопровода. При выполнении защитного заземления с соблюдением требований к заземляющему устройству (Rзаз = 4 Ом) напряжение может быть уменьшено максимум в 2 раза, а если заземлить корпус на элементы, случайным образом связанные с землей (Rзаз = 100 Ом), то напряжение прикосновения практически не будет отличаться от фазного напряжения.</w:t>
      </w:r>
    </w:p>
    <w:p w14:paraId="3C0E2FEA" w14:textId="77777777" w:rsidR="009761BF" w:rsidRPr="00CD4275" w:rsidRDefault="0028373F">
      <w:pPr>
        <w:numPr>
          <w:ilvl w:val="0"/>
          <w:numId w:val="17"/>
        </w:numPr>
        <w:rPr>
          <w:sz w:val="28"/>
          <w:szCs w:val="28"/>
        </w:rPr>
      </w:pPr>
      <w:r w:rsidRPr="00CD4275">
        <w:rPr>
          <w:sz w:val="28"/>
          <w:szCs w:val="28"/>
        </w:rPr>
        <w:t xml:space="preserve">Существуют способы защиты такие как, предохранитель (автомат), которые “смотрят” на нагрев провода (при КЗ ток большой и будет </w:t>
      </w:r>
      <w:r w:rsidRPr="00CD4275">
        <w:rPr>
          <w:sz w:val="28"/>
          <w:szCs w:val="28"/>
        </w:rPr>
        <w:lastRenderedPageBreak/>
        <w:t>провод нагреваться), и ОЗУ, который смотрит на разность “выходящего” и “входящего” тока.</w:t>
      </w:r>
    </w:p>
    <w:p w14:paraId="0750F9CE" w14:textId="77777777" w:rsidR="009761BF" w:rsidRPr="00CD4275" w:rsidRDefault="0028373F">
      <w:pPr>
        <w:numPr>
          <w:ilvl w:val="0"/>
          <w:numId w:val="17"/>
        </w:numPr>
        <w:rPr>
          <w:sz w:val="28"/>
          <w:szCs w:val="28"/>
        </w:rPr>
      </w:pPr>
      <w:r w:rsidRPr="00CD4275">
        <w:rPr>
          <w:sz w:val="28"/>
          <w:szCs w:val="28"/>
        </w:rPr>
        <w:t>Средства защиты нужно монтировать “с умом”, ведь может сложиться такая ситуация, что ток будет не настолько большим, чтобы сработала защита. В этом случае на зануленных корпусах будет напряжение, опасное для жизни человека.</w:t>
      </w:r>
    </w:p>
    <w:p w14:paraId="488C067D" w14:textId="77777777" w:rsidR="009761BF" w:rsidRPr="00CD4275" w:rsidRDefault="0028373F">
      <w:pPr>
        <w:numPr>
          <w:ilvl w:val="0"/>
          <w:numId w:val="17"/>
        </w:numPr>
        <w:rPr>
          <w:sz w:val="28"/>
          <w:szCs w:val="28"/>
        </w:rPr>
      </w:pPr>
      <w:r w:rsidRPr="00CD4275">
        <w:rPr>
          <w:sz w:val="28"/>
          <w:szCs w:val="28"/>
        </w:rPr>
        <w:t>В случае обрыва нуля, будет напряжение на зануленных корпусах, если к какой-нибудь фазе подключена нагрузка. Обрыв нуля, судя по вариантам, как может создаться напряжение прикосновения, одно из самых опасных развитий событий.</w:t>
      </w:r>
    </w:p>
    <w:p w14:paraId="3EE1BB28" w14:textId="77777777" w:rsidR="009761BF" w:rsidRPr="00CD4275" w:rsidRDefault="0028373F">
      <w:pPr>
        <w:numPr>
          <w:ilvl w:val="0"/>
          <w:numId w:val="17"/>
        </w:numPr>
        <w:rPr>
          <w:sz w:val="28"/>
          <w:szCs w:val="28"/>
        </w:rPr>
      </w:pPr>
      <w:r w:rsidRPr="00CD4275">
        <w:rPr>
          <w:sz w:val="28"/>
          <w:szCs w:val="28"/>
        </w:rPr>
        <w:t>В случае обрыва нуля источника при наличии замыкания фазы на землю ситуация оказывает худшей из всех рассмотренных в данной лабораторной работе. Но если есть повторное заземление, то ситуация сильно упрощается, ток будет течь по маршруту фаза &lt;-&gt; земля (Rзам) &lt;-&gt; Rповт &lt;-&gt; нуль, для человека, который потрогал зануленный корпус, хоть ситуация по-прежнему остаётся смертельно опасной.</w:t>
      </w:r>
    </w:p>
    <w:p w14:paraId="74D5CDE3" w14:textId="77777777" w:rsidR="009761BF" w:rsidRPr="00CD4275" w:rsidRDefault="0028373F">
      <w:pPr>
        <w:numPr>
          <w:ilvl w:val="0"/>
          <w:numId w:val="17"/>
        </w:numPr>
        <w:rPr>
          <w:sz w:val="28"/>
          <w:szCs w:val="28"/>
        </w:rPr>
      </w:pPr>
      <w:r w:rsidRPr="00CD4275">
        <w:rPr>
          <w:sz w:val="28"/>
          <w:szCs w:val="28"/>
        </w:rPr>
        <w:t>Есть смысл всерьёз подумать над установкой повторного заземления (запасного), чтобы сгладить “ущерб” от обрыва нулевого провода.</w:t>
      </w:r>
      <w:bookmarkEnd w:id="10"/>
    </w:p>
    <w:sectPr w:rsidR="009761BF" w:rsidRPr="00CD4275" w:rsidSect="00D338AD">
      <w:footerReference w:type="default" r:id="rId30"/>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F86D" w14:textId="77777777" w:rsidR="00D416E4" w:rsidRDefault="00D416E4">
      <w:pPr>
        <w:spacing w:after="0"/>
      </w:pPr>
      <w:r>
        <w:separator/>
      </w:r>
    </w:p>
  </w:endnote>
  <w:endnote w:type="continuationSeparator" w:id="0">
    <w:p w14:paraId="47A14B53" w14:textId="77777777" w:rsidR="00D416E4" w:rsidRDefault="00D416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342674"/>
      <w:docPartObj>
        <w:docPartGallery w:val="Page Numbers (Bottom of Page)"/>
        <w:docPartUnique/>
      </w:docPartObj>
    </w:sdtPr>
    <w:sdtEndPr>
      <w:rPr>
        <w:noProof/>
      </w:rPr>
    </w:sdtEndPr>
    <w:sdtContent>
      <w:p w14:paraId="7D0B2ED6" w14:textId="77777777" w:rsidR="00D338AD" w:rsidRDefault="0028373F">
        <w:pPr>
          <w:pStyle w:val="af4"/>
          <w:jc w:val="right"/>
        </w:pPr>
        <w:r>
          <w:fldChar w:fldCharType="begin"/>
        </w:r>
        <w:r>
          <w:instrText xml:space="preserve"> PAGE   \* MERGEFORMAT </w:instrText>
        </w:r>
        <w:r>
          <w:fldChar w:fldCharType="separate"/>
        </w:r>
        <w:r>
          <w:rPr>
            <w:noProof/>
          </w:rPr>
          <w:t>2</w:t>
        </w:r>
        <w:r>
          <w:rPr>
            <w:noProof/>
          </w:rPr>
          <w:fldChar w:fldCharType="end"/>
        </w:r>
      </w:p>
    </w:sdtContent>
  </w:sdt>
  <w:p w14:paraId="3110C027" w14:textId="77777777" w:rsidR="00D338AD" w:rsidRDefault="00D416E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81736" w14:textId="77777777" w:rsidR="00D416E4" w:rsidRDefault="00D416E4">
      <w:r>
        <w:separator/>
      </w:r>
    </w:p>
  </w:footnote>
  <w:footnote w:type="continuationSeparator" w:id="0">
    <w:p w14:paraId="5703855D" w14:textId="77777777" w:rsidR="00D416E4" w:rsidRDefault="00D41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05F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C09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4A3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4201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B0FE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981D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2ADB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A668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04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763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B9E0C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AD1ECC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BF"/>
    <w:rsid w:val="00056509"/>
    <w:rsid w:val="0028373F"/>
    <w:rsid w:val="003C1960"/>
    <w:rsid w:val="005061EC"/>
    <w:rsid w:val="00746207"/>
    <w:rsid w:val="00746874"/>
    <w:rsid w:val="007D262E"/>
    <w:rsid w:val="009761BF"/>
    <w:rsid w:val="009A353B"/>
    <w:rsid w:val="00B94CEC"/>
    <w:rsid w:val="00C82148"/>
    <w:rsid w:val="00CB7C22"/>
    <w:rsid w:val="00CD4275"/>
    <w:rsid w:val="00D3493D"/>
    <w:rsid w:val="00D416E4"/>
    <w:rsid w:val="00EE34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BB18"/>
  <w15:docId w15:val="{E696186B-341E-49F5-9466-A9C3E4B0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BF655B"/>
    <w:pPr>
      <w:keepNext/>
      <w:keepLines/>
      <w:pageBreakBefore/>
      <w:spacing w:after="240"/>
      <w:contextualSpacing/>
      <w:jc w:val="center"/>
      <w:outlineLvl w:val="0"/>
    </w:pPr>
    <w:rPr>
      <w:rFonts w:ascii="Times New Roman" w:eastAsiaTheme="majorEastAsia" w:hAnsi="Times New Roman" w:cstheme="majorBidi"/>
      <w:b/>
      <w:bCs/>
      <w:sz w:val="32"/>
      <w:szCs w:val="32"/>
    </w:rPr>
  </w:style>
  <w:style w:type="paragraph" w:styleId="2">
    <w:name w:val="heading 2"/>
    <w:basedOn w:val="a"/>
    <w:next w:val="a0"/>
    <w:uiPriority w:val="9"/>
    <w:unhideWhenUsed/>
    <w:qFormat/>
    <w:rsid w:val="00EE3411"/>
    <w:pPr>
      <w:keepNext/>
      <w:keepLines/>
      <w:spacing w:before="200" w:after="0"/>
      <w:outlineLvl w:val="1"/>
    </w:pPr>
    <w:rPr>
      <w:rFonts w:asciiTheme="majorHAnsi" w:eastAsiaTheme="majorEastAsia" w:hAnsiTheme="majorHAnsi" w:cstheme="majorBidi"/>
      <w:b/>
      <w:bCs/>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822F83"/>
    <w:pPr>
      <w:spacing w:after="0" w:line="360" w:lineRule="auto"/>
      <w:ind w:firstLine="562"/>
      <w:jc w:val="both"/>
    </w:pPr>
    <w:rPr>
      <w:rFonts w:ascii="Times New Roman" w:hAnsi="Times New Roman"/>
      <w:sz w:val="28"/>
    </w:rPr>
  </w:style>
  <w:style w:type="paragraph" w:customStyle="1" w:styleId="FirstParagraph">
    <w:name w:val="First Paragraph"/>
    <w:basedOn w:val="a0"/>
    <w:next w:val="a0"/>
    <w:qFormat/>
    <w:rsid w:val="00822F83"/>
  </w:style>
  <w:style w:type="paragraph" w:customStyle="1" w:styleId="Compact">
    <w:name w:val="Compact"/>
    <w:basedOn w:val="a0"/>
    <w:qFormat/>
    <w:rsid w:val="00550E3E"/>
    <w:pPr>
      <w:keepLines/>
      <w:suppressAutoHyphens/>
      <w:ind w:firstLine="0"/>
      <w:contextualSpacing/>
    </w:pPr>
  </w:style>
  <w:style w:type="paragraph" w:styleId="a5">
    <w:name w:val="Title"/>
    <w:basedOn w:val="a"/>
    <w:next w:val="a0"/>
    <w:qFormat/>
    <w:rsid w:val="005C598F"/>
    <w:pPr>
      <w:keepNext/>
      <w:keepLines/>
      <w:spacing w:before="5200" w:after="240" w:line="360" w:lineRule="auto"/>
      <w:jc w:val="center"/>
    </w:pPr>
    <w:rPr>
      <w:rFonts w:ascii="Times New Roman" w:eastAsiaTheme="majorEastAsia" w:hAnsi="Times New Roman" w:cs="Times New Roman"/>
      <w:b/>
      <w:bCs/>
      <w:sz w:val="32"/>
      <w:szCs w:val="32"/>
    </w:rPr>
  </w:style>
  <w:style w:type="paragraph" w:styleId="a6">
    <w:name w:val="Subtitle"/>
    <w:basedOn w:val="a5"/>
    <w:next w:val="a0"/>
    <w:qFormat/>
    <w:rsid w:val="005C598F"/>
    <w:pPr>
      <w:spacing w:before="240"/>
    </w:pPr>
    <w:rPr>
      <w:b w:val="0"/>
      <w:bCs w:val="0"/>
      <w:sz w:val="28"/>
      <w:szCs w:val="28"/>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57550B"/>
    <w:pPr>
      <w:spacing w:after="0" w:line="360" w:lineRule="auto"/>
    </w:pPr>
    <w:rPr>
      <w:rFonts w:ascii="Times New Roman" w:hAnsi="Times New Roman"/>
      <w:sz w:val="28"/>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44" w:type="dxa"/>
        <w:bottom w:w="0" w:type="dxa"/>
        <w:right w:w="144" w:type="dxa"/>
      </w:tblCellMar>
    </w:tblPr>
    <w:tcPr>
      <w:noWrap/>
    </w:tc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55E8A"/>
    <w:pPr>
      <w:spacing w:after="240" w:line="360" w:lineRule="auto"/>
      <w:jc w:val="center"/>
    </w:pPr>
    <w:rPr>
      <w:rFonts w:ascii="Times New Roman" w:hAnsi="Times New Roman" w:cs="Times New Roman"/>
      <w:i w:val="0"/>
      <w:iCs/>
      <w:sz w:val="28"/>
      <w:szCs w:val="28"/>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Название объекта Знак"/>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D8758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Grid Table Light"/>
    <w:basedOn w:val="a2"/>
    <w:rsid w:val="00D8758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4">
    <w:name w:val="Основной текст Знак"/>
    <w:basedOn w:val="a1"/>
    <w:link w:val="a0"/>
    <w:rsid w:val="00555E8A"/>
    <w:rPr>
      <w:rFonts w:ascii="Times New Roman" w:hAnsi="Times New Roman"/>
      <w:sz w:val="28"/>
      <w:lang w:val="ru"/>
    </w:rPr>
  </w:style>
  <w:style w:type="paragraph" w:styleId="af2">
    <w:name w:val="header"/>
    <w:basedOn w:val="a"/>
    <w:link w:val="af3"/>
    <w:unhideWhenUsed/>
    <w:rsid w:val="00D338AD"/>
    <w:pPr>
      <w:tabs>
        <w:tab w:val="center" w:pos="4677"/>
        <w:tab w:val="right" w:pos="9355"/>
      </w:tabs>
      <w:spacing w:after="0"/>
    </w:pPr>
  </w:style>
  <w:style w:type="character" w:customStyle="1" w:styleId="af3">
    <w:name w:val="Верхний колонтитул Знак"/>
    <w:basedOn w:val="a1"/>
    <w:link w:val="af2"/>
    <w:rsid w:val="00D338AD"/>
  </w:style>
  <w:style w:type="paragraph" w:styleId="af4">
    <w:name w:val="footer"/>
    <w:basedOn w:val="a"/>
    <w:link w:val="af5"/>
    <w:uiPriority w:val="99"/>
    <w:unhideWhenUsed/>
    <w:rsid w:val="00D338AD"/>
    <w:pPr>
      <w:tabs>
        <w:tab w:val="center" w:pos="4677"/>
        <w:tab w:val="right" w:pos="9355"/>
      </w:tabs>
      <w:spacing w:after="0"/>
    </w:pPr>
  </w:style>
  <w:style w:type="character" w:customStyle="1" w:styleId="af5">
    <w:name w:val="Нижний колонтитул Знак"/>
    <w:basedOn w:val="a1"/>
    <w:link w:val="af4"/>
    <w:uiPriority w:val="99"/>
    <w:rsid w:val="00D3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Проверка заголовочного листа в готовом примере</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dc:creator>
  <cp:keywords/>
  <cp:lastModifiedBy>Дмитрий</cp:lastModifiedBy>
  <cp:revision>11</cp:revision>
  <dcterms:created xsi:type="dcterms:W3CDTF">2022-09-28T17:57:00Z</dcterms:created>
  <dcterms:modified xsi:type="dcterms:W3CDTF">2022-09-28T20:17:00Z</dcterms:modified>
</cp:coreProperties>
</file>