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0A37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16FF9495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65F3DF3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7C7E91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B4637E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FDC62C1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04C54FEC" w14:textId="77777777"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C5ED6"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2097C0FE" w14:textId="062818B4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FC5E22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78D382D9" w14:textId="310804B4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FC5E22">
        <w:rPr>
          <w:rFonts w:ascii="Times New Roman" w:eastAsia="Calibri" w:hAnsi="Times New Roman" w:cs="Times New Roman"/>
          <w:sz w:val="28"/>
          <w:szCs w:val="28"/>
        </w:rPr>
        <w:t>ки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FC5E22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654FAFF9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3D1EC816" w14:textId="11A40C41" w:rsidR="009C4174" w:rsidRPr="005727BD" w:rsidRDefault="00FC5E22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Кубик Е.В.</w:t>
      </w:r>
    </w:p>
    <w:p w14:paraId="60EECBA8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4407D9CD" w14:textId="726E1042" w:rsidR="009C4174" w:rsidRPr="00FC5E22" w:rsidRDefault="009C4174" w:rsidP="009C4174">
      <w:pPr>
        <w:spacing w:before="1320"/>
        <w:jc w:val="center"/>
        <w:rPr>
          <w:rFonts w:eastAsia="Calibri" w:cs="Times New Roman"/>
          <w:szCs w:val="28"/>
          <w:lang w:val="en-US"/>
        </w:rPr>
        <w:sectPr w:rsidR="009C4174" w:rsidRPr="00FC5E22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FC5E22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14:paraId="7C3B6B48" w14:textId="77777777" w:rsidR="009C4174" w:rsidRPr="001C531F" w:rsidRDefault="009C4174" w:rsidP="00BA5235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0E8F92E2" w14:textId="77777777"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3502A6F8" w14:textId="77777777"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41CC3AC8" w14:textId="77777777"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14:paraId="52F7D775" w14:textId="77777777"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14:paraId="09118451" w14:textId="77777777" w:rsidR="00125BDE" w:rsidRDefault="00125BDE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14:paraId="000DBE9E" w14:textId="77777777" w:rsidR="00125BDE" w:rsidRDefault="00125BDE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14:paraId="2A5666CD" w14:textId="77777777"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4FB2912D" w14:textId="77777777"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14:paraId="10785680" w14:textId="77777777" w:rsidR="007F1BDE" w:rsidRDefault="00125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14:paraId="739B163B" w14:textId="77777777" w:rsidR="007F1BDE" w:rsidRDefault="00125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14:paraId="1FB0DC4F" w14:textId="77777777"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14:paraId="5F007460" w14:textId="77777777"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14:paraId="2F7D7120" w14:textId="77777777" w:rsidR="005549E4" w:rsidRDefault="00125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 технологии.</w:t>
      </w:r>
    </w:p>
    <w:p w14:paraId="7A69A1D4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следющие. </w:t>
      </w:r>
    </w:p>
    <w:p w14:paraId="41722D9D" w14:textId="77777777"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>раз вычисляется H(M), M – const</w:t>
      </w:r>
      <w:r w:rsidRPr="007F1BDE">
        <w:rPr>
          <w:rFonts w:ascii="Times New Roman" w:eastAsia="Calibri" w:hAnsi="Times New Roman" w:cs="Times New Roman"/>
          <w:color w:val="000000"/>
          <w:sz w:val="28"/>
        </w:rPr>
        <w:t>, при использовании одинакового алгоритма код хеш-преобразования h всегда должен быть одинаковым.</w:t>
      </w:r>
    </w:p>
    <w:p w14:paraId="544CB394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14:paraId="1D9222EA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0A521EF0" w14:textId="77777777"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Это означает, что по хеш-коду должно быть практически невозможным восстановление входной строки М.</w:t>
      </w:r>
    </w:p>
    <w:p w14:paraId="0B798BF2" w14:textId="77777777" w:rsidR="007F1BDE" w:rsidRDefault="007F1BDE" w:rsidP="007F1BDE">
      <w:pPr>
        <w:spacing w:before="16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33C825C" wp14:editId="6361CF06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394" w14:textId="104284AE" w:rsidR="007F1BDE" w:rsidRDefault="007F1BDE" w:rsidP="007F1BDE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434FD" w:rsidRPr="004434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14:paraId="3596953D" w14:textId="77777777"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6CE82225" w14:textId="77777777"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14:paraId="2072CF3E" w14:textId="77777777"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14:paraId="6F854347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6672FF1D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Такой подход использовался, например, в российском стандарте хеширования – ГОСТ Р 34.11-94. </w:t>
      </w:r>
    </w:p>
    <w:p w14:paraId="64B1F358" w14:textId="77777777"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>Основным недостатком хеш-функций на основе блочных шифров является сравнительно невысокая производительность.</w:t>
      </w:r>
    </w:p>
    <w:p w14:paraId="19D161D2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4. Даже минимальные изменения в хешируемых данных (М ≠ М') должны изменять хеш: Н(M) ≠ Н(М').</w:t>
      </w:r>
    </w:p>
    <w:p w14:paraId="10A26984" w14:textId="77777777"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41B6B795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14:paraId="19ADA5AC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14:paraId="35B98975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го рода. </w:t>
      </w:r>
    </w:p>
    <w:p w14:paraId="29DB1C68" w14:textId="77777777"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14:paraId="55DD7F85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Мерой криптостойкости хеш-функции считается вычислительная сложность нахождения коллизии.</w:t>
      </w:r>
    </w:p>
    <w:p w14:paraId="2D7204EF" w14:textId="77777777"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0A3402B8" w14:textId="77777777"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085901AC" w14:textId="77777777"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59A1D922" w14:textId="77777777" w:rsidR="001C4427" w:rsidRPr="001C4427" w:rsidRDefault="001C4427" w:rsidP="001C442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14:paraId="3113C94A" w14:textId="77777777" w:rsidR="001C4427" w:rsidRPr="001C4427" w:rsidRDefault="001C4427" w:rsidP="001C442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5F1DF0DA" w14:textId="77777777" w:rsidR="001C4427" w:rsidRDefault="001C4427" w:rsidP="001C442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1AADB44A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14EA2D3D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14:paraId="76D63308" w14:textId="77777777"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1270AAC0" w14:textId="77777777"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14:paraId="07535082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14:paraId="22444D04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При атаке «дней рождения» злоумышленник будет случайным образом подбирать Мi и Мj и сохранять пары их хешей, пока не найдет двух значений, 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14:paraId="314B585D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14:paraId="3289AD52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ln 100)1/2. </w:t>
      </w:r>
    </w:p>
    <w:p w14:paraId="66CAEBD8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11C69B22" w14:textId="77777777"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0B3A1CC7" w14:textId="77777777" w:rsidR="00CA2D90" w:rsidRDefault="00CA2D90" w:rsidP="00CA2D90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3A4FFD96" wp14:editId="29C02641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C553" w14:textId="62E8C939" w:rsidR="00CA2D90" w:rsidRDefault="00CA2D90" w:rsidP="00CA2D90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434FD" w:rsidRPr="004434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D90">
        <w:rPr>
          <w:rFonts w:ascii="Times New Roman" w:hAnsi="Times New Roman" w:cs="Times New Roman"/>
          <w:sz w:val="28"/>
          <w:szCs w:val="28"/>
        </w:rPr>
        <w:t>Вероятностные оценки появления коллизии для хеш-кодов различной длины l</w:t>
      </w:r>
    </w:p>
    <w:p w14:paraId="6794E27B" w14:textId="77777777"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14:paraId="55C18703" w14:textId="77777777"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Алгоритмы семейства SHA (SHA – Secure Hash Algorithm)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7C65615E" w14:textId="77777777"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585546D6" w14:textId="77777777"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хеша может изменяться от 1 до 512 бит.</w:t>
      </w:r>
    </w:p>
    <w:p w14:paraId="5A8B6AF7" w14:textId="77777777"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31935CCC" w14:textId="77777777"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14:paraId="7D5BDA7E" w14:textId="77777777"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14:paraId="47DA128D" w14:textId="77777777"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14:paraId="140691F4" w14:textId="77777777"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14:paraId="5B19F23D" w14:textId="77777777"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поблочно (основная процедура алгоритма хеширования); </w:t>
      </w:r>
    </w:p>
    <w:p w14:paraId="0D6EFBA2" w14:textId="77777777" w:rsidR="00944642" w:rsidRP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14:paraId="75B837C9" w14:textId="77777777"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3741143A" w14:textId="77777777"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56B1D8CC" w14:textId="77777777"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>над хешируемым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657A061" w14:textId="24625917" w:rsidR="00334DCB" w:rsidRPr="005549E4" w:rsidRDefault="00334DCB" w:rsidP="00BA52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SHA-1результат текущего действия прибавляется к результату предыдущего. Это направлено на усиление лавинного эффекта.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>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</w:t>
      </w:r>
      <w:r w:rsidR="00BA5235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AB0A8FE" w14:textId="77777777" w:rsidR="00C7572B" w:rsidRPr="00D142F5" w:rsidRDefault="00C7572B" w:rsidP="00E761AD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064FE694" w14:textId="77777777"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14:paraId="424D6820" w14:textId="77777777" w:rsidR="00CC5ED6" w:rsidRDefault="00CC5ED6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14:paraId="2EA05B7C" w14:textId="77777777" w:rsidR="00CC5ED6" w:rsidRDefault="00CC5ED6" w:rsidP="00CC5E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</w:p>
    <w:p w14:paraId="58E25EF0" w14:textId="77777777" w:rsidR="000D73F7" w:rsidRPr="000D73F7" w:rsidRDefault="00CC5ED6" w:rsidP="00CC5ED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Оценить быстродействие выбранного алгоритма хеширования.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14:paraId="7F61148B" w14:textId="77777777" w:rsidR="000B0926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задания была написана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Hash</w:t>
      </w: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производит следующие операции:</w:t>
      </w:r>
    </w:p>
    <w:p w14:paraId="4A5E2643" w14:textId="77777777" w:rsid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— 64 = 448) бит. В оставшиеся 64 бита записывается длина исходного сообщения в битах (в big-endian формате). 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big-endian формате). Дополнение последнего блока осуществляется всегда, даже если сообщение уже имеет нужную длину.</w:t>
      </w:r>
    </w:p>
    <w:p w14:paraId="18EEA54B" w14:textId="77777777" w:rsidR="009F4108" w:rsidRP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Инициализируются пять 32-битовых переменных:</w:t>
      </w:r>
    </w:p>
    <w:p w14:paraId="1647F6A1" w14:textId="77777777"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a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 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>= 0x67452301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14:paraId="61CD43CC" w14:textId="77777777"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b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0xEFCDAB89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14:paraId="1AAEC3A0" w14:textId="77777777"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c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0x98BADCFE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14:paraId="3D9394C9" w14:textId="77777777"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d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0x10325476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14:paraId="61BFBDAE" w14:textId="77777777" w:rsid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e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0xC3D2E1F0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3DCB42D" w14:textId="77777777" w:rsidR="009F4108" w:rsidRDefault="00CF7F83" w:rsidP="00E55A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F7F83">
        <w:rPr>
          <w:rFonts w:ascii="Times New Roman" w:eastAsia="Calibri" w:hAnsi="Times New Roman" w:cs="Times New Roman"/>
          <w:color w:val="000000"/>
          <w:sz w:val="28"/>
        </w:rPr>
        <w:t>Определяются четыре нелинейн</w:t>
      </w:r>
      <w:r w:rsidR="001B2005">
        <w:rPr>
          <w:rFonts w:ascii="Times New Roman" w:eastAsia="Calibri" w:hAnsi="Times New Roman" w:cs="Times New Roman"/>
          <w:color w:val="000000"/>
          <w:sz w:val="28"/>
        </w:rPr>
        <w:t>ые операции и четыре константы:</w:t>
      </w:r>
    </w:p>
    <w:p w14:paraId="14F8CE69" w14:textId="77777777" w:rsidR="001B2005" w:rsidRPr="009F4108" w:rsidRDefault="001B2005" w:rsidP="001B200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4B885F62" wp14:editId="49C00F4A">
            <wp:extent cx="5463540" cy="129244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573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3E21" w14:textId="77777777" w:rsidR="001B2005" w:rsidRPr="0049246F" w:rsidRDefault="001B2005" w:rsidP="001B2005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Четыре</w:t>
      </w:r>
      <w:r w:rsidRPr="001B20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B2005">
        <w:rPr>
          <w:rFonts w:ascii="Times New Roman" w:hAnsi="Times New Roman" w:cs="Times New Roman"/>
          <w:i w:val="0"/>
          <w:color w:val="auto"/>
          <w:sz w:val="28"/>
          <w:szCs w:val="28"/>
        </w:rPr>
        <w:t>нелинейные операции и четыре константы</w:t>
      </w:r>
    </w:p>
    <w:p w14:paraId="0543435F" w14:textId="77777777" w:rsidR="009F4108" w:rsidRDefault="001B2005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Главный цикл итеративно обрабатывает каждый 512-битный блок. Итерация состоит из четырёх этапов по двадцать операций в каждом. Блок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сообщения преобразуется из 16 32-битовых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80 32-битовых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Wj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 по следующему правилу:</w:t>
      </w:r>
    </w:p>
    <w:p w14:paraId="007C3CA7" w14:textId="77777777" w:rsidR="00F63D07" w:rsidRDefault="00FD57BB" w:rsidP="00FD57BB">
      <w:pPr>
        <w:spacing w:before="16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681757CE" wp14:editId="62907671">
            <wp:extent cx="53625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7B6E" w14:textId="77777777" w:rsidR="00FD57BB" w:rsidRPr="00FD57BB" w:rsidRDefault="00FD57BB" w:rsidP="00FD57BB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преобразования 16 32-битовых слов в 80 32-битовых слов</w:t>
      </w:r>
    </w:p>
    <w:p w14:paraId="6D9EFD9B" w14:textId="77777777" w:rsidR="001B2005" w:rsidRDefault="00FD57BB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FD57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 0 до 79 выполняются перестановки:</w:t>
      </w:r>
    </w:p>
    <w:p w14:paraId="07741607" w14:textId="77777777"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temp = (a&lt;&lt;5) + F(b, c, d) + e + Kt + Wt,</w:t>
      </w:r>
    </w:p>
    <w:p w14:paraId="0B7DC19E" w14:textId="77777777"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d,</w:t>
      </w:r>
    </w:p>
    <w:p w14:paraId="72799147" w14:textId="77777777"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c,</w:t>
      </w:r>
    </w:p>
    <w:p w14:paraId="3CC74A8D" w14:textId="77777777"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b&lt;&lt;30,</w:t>
      </w:r>
    </w:p>
    <w:p w14:paraId="4483E381" w14:textId="77777777"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a,</w:t>
      </w:r>
    </w:p>
    <w:p w14:paraId="12BBB55E" w14:textId="77777777"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temp.</w:t>
      </w:r>
    </w:p>
    <w:p w14:paraId="46298109" w14:textId="77777777"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После этого a, b, c, d, e прибавляются к A, B, C, D, E</w:t>
      </w:r>
      <w:r w:rsidR="00897776">
        <w:rPr>
          <w:rFonts w:ascii="Times New Roman" w:eastAsia="Calibri" w:hAnsi="Times New Roman" w:cs="Times New Roman"/>
          <w:color w:val="000000"/>
          <w:sz w:val="28"/>
        </w:rPr>
        <w:t xml:space="preserve">, соответственно. </w:t>
      </w:r>
      <w:r w:rsidRPr="00FD6E6A">
        <w:rPr>
          <w:rFonts w:ascii="Times New Roman" w:eastAsia="Calibri" w:hAnsi="Times New Roman" w:cs="Times New Roman"/>
          <w:color w:val="000000"/>
          <w:sz w:val="28"/>
        </w:rPr>
        <w:t>Начинается следующая итерация.</w:t>
      </w:r>
    </w:p>
    <w:p w14:paraId="4147FE5A" w14:textId="77777777"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Итоговым значением будет объединение пяти 32-битовых слов в одно 160-битное хеш-значение.</w:t>
      </w:r>
    </w:p>
    <w:p w14:paraId="01F59280" w14:textId="2E0B72C8" w:rsidR="00494887" w:rsidRPr="004434FD" w:rsidRDefault="004434FD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083F3801" wp14:editId="279167A9">
            <wp:extent cx="5940425" cy="23653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D6C5" w14:textId="35772860" w:rsidR="006A79F4" w:rsidRPr="0049246F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4434FD" w:rsidRPr="0012249F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14:paraId="72992C17" w14:textId="77777777"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Проверим лавинный эффект, измени один символ в исходном сообщении. Как видим, хеш изменился координально.</w:t>
      </w:r>
    </w:p>
    <w:p w14:paraId="793D6E1B" w14:textId="51A4654E" w:rsidR="003E11B7" w:rsidRDefault="00B05871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ACF449E" wp14:editId="6C084361">
            <wp:extent cx="5940425" cy="23653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679" w14:textId="3BB866DB" w:rsidR="00B43331" w:rsidRPr="00905606" w:rsidRDefault="00B43331" w:rsidP="00B43331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B16AC" w:rsidRPr="0012249F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14:paraId="13BD52C1" w14:textId="77777777"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14:paraId="611C84F0" w14:textId="22B349C1" w:rsidR="003E11B7" w:rsidRDefault="00B05871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53212842" wp14:editId="0B7C7C74">
            <wp:extent cx="5940425" cy="23653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C853" w14:textId="68BD7BA7" w:rsidR="00A24C67" w:rsidRDefault="00A24C67" w:rsidP="00A24C6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0345B" w:rsidRPr="0012249F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Демонстрация свойства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14:paraId="77A3FEA5" w14:textId="126088CC" w:rsidR="005778B0" w:rsidRPr="00431645" w:rsidRDefault="005778B0" w:rsidP="004316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778B0">
        <w:rPr>
          <w:rFonts w:ascii="Times New Roman" w:eastAsia="Calibri" w:hAnsi="Times New Roman" w:cs="Times New Roman"/>
          <w:color w:val="000000"/>
          <w:sz w:val="28"/>
        </w:rPr>
        <w:t>Как итог, хеш для двух одинаковых сообщений оказался одинаковым.</w:t>
      </w:r>
    </w:p>
    <w:p w14:paraId="696D0071" w14:textId="77777777" w:rsidR="002A7AC9" w:rsidRPr="002A7AC9" w:rsidRDefault="002A7AC9" w:rsidP="00E761AD">
      <w:pPr>
        <w:spacing w:before="16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15B6DCAC" w14:textId="77E499F7" w:rsidR="002D44FE" w:rsidRPr="00E8635D" w:rsidRDefault="00E8635D" w:rsidP="0012249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</w:t>
      </w:r>
      <w:r w:rsidR="00E761AD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вычисления 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Освоил</w:t>
      </w:r>
      <w:r w:rsidR="00E761AD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методику оценки криптостойкости хеш-преобразований на основе «парадокса дня рождения». Разработал</w:t>
      </w:r>
      <w:r w:rsidR="00E761AD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А также оценил</w:t>
      </w:r>
      <w:r w:rsidR="00E761AD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C2464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скорость вычисления кодов хеш-функций.</w:t>
      </w:r>
    </w:p>
    <w:sectPr w:rsidR="002D44FE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C07D7" w14:textId="77777777" w:rsidR="001D1566" w:rsidRDefault="001D1566">
      <w:pPr>
        <w:spacing w:after="0" w:line="240" w:lineRule="auto"/>
      </w:pPr>
      <w:r>
        <w:separator/>
      </w:r>
    </w:p>
  </w:endnote>
  <w:endnote w:type="continuationSeparator" w:id="0">
    <w:p w14:paraId="1A55C291" w14:textId="77777777" w:rsidR="001D1566" w:rsidRDefault="001D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083579D6" w14:textId="77777777" w:rsidR="00CF7F83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68FC16A" w14:textId="77777777" w:rsidR="00CF7F83" w:rsidRDefault="00CF7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D058" w14:textId="77777777" w:rsidR="00CF7F83" w:rsidRDefault="00CF7F83" w:rsidP="00CF7F83">
    <w:pPr>
      <w:pStyle w:val="Footer"/>
      <w:jc w:val="center"/>
    </w:pPr>
  </w:p>
  <w:p w14:paraId="193DB22A" w14:textId="77777777"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7818546E" w14:textId="77777777" w:rsidR="00CF7F83" w:rsidRDefault="00C7572B" w:rsidP="00CF7F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8B0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75FCB" w14:textId="77777777" w:rsidR="001D1566" w:rsidRDefault="001D1566">
      <w:pPr>
        <w:spacing w:after="0" w:line="240" w:lineRule="auto"/>
      </w:pPr>
      <w:r>
        <w:separator/>
      </w:r>
    </w:p>
  </w:footnote>
  <w:footnote w:type="continuationSeparator" w:id="0">
    <w:p w14:paraId="17479090" w14:textId="77777777" w:rsidR="001D1566" w:rsidRDefault="001D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591DD" w14:textId="77777777" w:rsidR="00CF7F83" w:rsidRPr="000E7EA7" w:rsidRDefault="00CF7F83" w:rsidP="00CF7F83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B0926"/>
    <w:rsid w:val="000B16AC"/>
    <w:rsid w:val="000B4CC3"/>
    <w:rsid w:val="000D4F7E"/>
    <w:rsid w:val="000D73F7"/>
    <w:rsid w:val="0012249F"/>
    <w:rsid w:val="00125BDE"/>
    <w:rsid w:val="00157AB5"/>
    <w:rsid w:val="00160D70"/>
    <w:rsid w:val="0016253D"/>
    <w:rsid w:val="001B2005"/>
    <w:rsid w:val="001C4427"/>
    <w:rsid w:val="001C531F"/>
    <w:rsid w:val="001D1566"/>
    <w:rsid w:val="001D2018"/>
    <w:rsid w:val="001F1668"/>
    <w:rsid w:val="00220C5F"/>
    <w:rsid w:val="0023094F"/>
    <w:rsid w:val="002711F1"/>
    <w:rsid w:val="00296252"/>
    <w:rsid w:val="00297876"/>
    <w:rsid w:val="002A7AC9"/>
    <w:rsid w:val="002B52B7"/>
    <w:rsid w:val="002C0BC7"/>
    <w:rsid w:val="002D44FE"/>
    <w:rsid w:val="00304527"/>
    <w:rsid w:val="0033381C"/>
    <w:rsid w:val="00334DCB"/>
    <w:rsid w:val="00350B5C"/>
    <w:rsid w:val="00374253"/>
    <w:rsid w:val="003A5A69"/>
    <w:rsid w:val="003E11B7"/>
    <w:rsid w:val="003F3C01"/>
    <w:rsid w:val="003F6657"/>
    <w:rsid w:val="00401E37"/>
    <w:rsid w:val="00431645"/>
    <w:rsid w:val="00431665"/>
    <w:rsid w:val="004342F1"/>
    <w:rsid w:val="004434FD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36F4E"/>
    <w:rsid w:val="00645625"/>
    <w:rsid w:val="00670CB5"/>
    <w:rsid w:val="00683325"/>
    <w:rsid w:val="006A79F4"/>
    <w:rsid w:val="006C35FF"/>
    <w:rsid w:val="006D452B"/>
    <w:rsid w:val="006E7CE7"/>
    <w:rsid w:val="006F3197"/>
    <w:rsid w:val="0070345B"/>
    <w:rsid w:val="00731AE8"/>
    <w:rsid w:val="007B6ECF"/>
    <w:rsid w:val="007B7E22"/>
    <w:rsid w:val="007C405E"/>
    <w:rsid w:val="007D6F74"/>
    <w:rsid w:val="007E5884"/>
    <w:rsid w:val="007F0606"/>
    <w:rsid w:val="007F1BDE"/>
    <w:rsid w:val="007F4979"/>
    <w:rsid w:val="008026EC"/>
    <w:rsid w:val="00815D3D"/>
    <w:rsid w:val="008261D9"/>
    <w:rsid w:val="008278D8"/>
    <w:rsid w:val="00831BFB"/>
    <w:rsid w:val="008518B2"/>
    <w:rsid w:val="00854EFE"/>
    <w:rsid w:val="0087137D"/>
    <w:rsid w:val="00880BCE"/>
    <w:rsid w:val="00896B9E"/>
    <w:rsid w:val="00897776"/>
    <w:rsid w:val="008B5A3B"/>
    <w:rsid w:val="00905606"/>
    <w:rsid w:val="00944642"/>
    <w:rsid w:val="0095631D"/>
    <w:rsid w:val="00996A49"/>
    <w:rsid w:val="009B485B"/>
    <w:rsid w:val="009B6DE5"/>
    <w:rsid w:val="009C3501"/>
    <w:rsid w:val="009C4174"/>
    <w:rsid w:val="009D32FD"/>
    <w:rsid w:val="009F4108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05871"/>
    <w:rsid w:val="00B130A7"/>
    <w:rsid w:val="00B14224"/>
    <w:rsid w:val="00B21E97"/>
    <w:rsid w:val="00B2317E"/>
    <w:rsid w:val="00B43331"/>
    <w:rsid w:val="00B64FF8"/>
    <w:rsid w:val="00B702B6"/>
    <w:rsid w:val="00B77893"/>
    <w:rsid w:val="00BA5235"/>
    <w:rsid w:val="00BB4AE2"/>
    <w:rsid w:val="00C01CF2"/>
    <w:rsid w:val="00C21292"/>
    <w:rsid w:val="00C24648"/>
    <w:rsid w:val="00C74EC3"/>
    <w:rsid w:val="00C7572B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588C"/>
    <w:rsid w:val="00DD61B5"/>
    <w:rsid w:val="00DF095A"/>
    <w:rsid w:val="00E041DE"/>
    <w:rsid w:val="00E32032"/>
    <w:rsid w:val="00E51556"/>
    <w:rsid w:val="00E55ACD"/>
    <w:rsid w:val="00E563FF"/>
    <w:rsid w:val="00E761AD"/>
    <w:rsid w:val="00E806B5"/>
    <w:rsid w:val="00E8635D"/>
    <w:rsid w:val="00EB458C"/>
    <w:rsid w:val="00EC1BBA"/>
    <w:rsid w:val="00EC53CB"/>
    <w:rsid w:val="00EC5D7C"/>
    <w:rsid w:val="00F10F79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B0A39"/>
    <w:rsid w:val="00FB2D19"/>
    <w:rsid w:val="00FB56D6"/>
    <w:rsid w:val="00FC5E22"/>
    <w:rsid w:val="00FD4A1D"/>
    <w:rsid w:val="00FD57BB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14DE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ABAA-5F8D-4350-970E-A3A79AE0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9</Pages>
  <Words>2056</Words>
  <Characters>11723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23</cp:revision>
  <dcterms:created xsi:type="dcterms:W3CDTF">2020-02-21T17:59:00Z</dcterms:created>
  <dcterms:modified xsi:type="dcterms:W3CDTF">2021-04-27T15:46:00Z</dcterms:modified>
</cp:coreProperties>
</file>