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CA" w:rsidRPr="004C5C14" w:rsidRDefault="009361CA" w:rsidP="009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5C14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информационных технологий</w:t>
      </w:r>
    </w:p>
    <w:p w:rsidR="009361CA" w:rsidRPr="004C5C14" w:rsidRDefault="009361CA" w:rsidP="009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>Дисциплина «Основы банковского дела»</w:t>
      </w:r>
    </w:p>
    <w:p w:rsidR="00654A00" w:rsidRDefault="00654A00" w:rsidP="009361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5C14" w:rsidRDefault="004C5C14" w:rsidP="00DD706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Самостоятельная работа студентов: состав, сроки сдачи и оценка</w:t>
      </w:r>
    </w:p>
    <w:p w:rsidR="00430DFE" w:rsidRPr="00430DFE" w:rsidRDefault="00430DFE" w:rsidP="009361C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430DFE">
        <w:rPr>
          <w:rFonts w:ascii="Arial" w:hAnsi="Arial" w:cs="Arial"/>
          <w:b/>
          <w:color w:val="C00000"/>
          <w:sz w:val="24"/>
          <w:szCs w:val="24"/>
        </w:rPr>
        <w:t xml:space="preserve">График подготовки </w:t>
      </w:r>
      <w:r w:rsidR="004C5C14">
        <w:rPr>
          <w:rFonts w:ascii="Arial" w:hAnsi="Arial" w:cs="Arial"/>
          <w:b/>
          <w:color w:val="C00000"/>
          <w:sz w:val="24"/>
          <w:szCs w:val="24"/>
        </w:rPr>
        <w:t>заданий</w:t>
      </w:r>
    </w:p>
    <w:p w:rsidR="00430DFE" w:rsidRPr="00EB382C" w:rsidRDefault="005A5B21" w:rsidP="009361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382C">
        <w:rPr>
          <w:rFonts w:ascii="Arial" w:hAnsi="Arial" w:cs="Arial"/>
          <w:b/>
          <w:sz w:val="24"/>
          <w:szCs w:val="24"/>
        </w:rPr>
        <w:t>ПИ19-</w:t>
      </w:r>
      <w:r w:rsidR="00EB382C" w:rsidRPr="00EB382C">
        <w:rPr>
          <w:rFonts w:ascii="Arial" w:hAnsi="Arial" w:cs="Arial"/>
          <w:b/>
          <w:sz w:val="24"/>
          <w:szCs w:val="24"/>
        </w:rPr>
        <w:t>1,2</w:t>
      </w:r>
    </w:p>
    <w:tbl>
      <w:tblPr>
        <w:tblStyle w:val="aa"/>
        <w:tblW w:w="10091" w:type="dxa"/>
        <w:tblInd w:w="-572" w:type="dxa"/>
        <w:tblLook w:val="04A0" w:firstRow="1" w:lastRow="0" w:firstColumn="1" w:lastColumn="0" w:noHBand="0" w:noVBand="1"/>
      </w:tblPr>
      <w:tblGrid>
        <w:gridCol w:w="704"/>
        <w:gridCol w:w="1428"/>
        <w:gridCol w:w="2265"/>
        <w:gridCol w:w="3826"/>
        <w:gridCol w:w="1868"/>
      </w:tblGrid>
      <w:tr w:rsidR="00CC12F8" w:rsidRPr="00430DFE" w:rsidTr="00CC12F8">
        <w:tc>
          <w:tcPr>
            <w:tcW w:w="704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430DFE">
              <w:rPr>
                <w:rFonts w:ascii="Arial Narrow" w:hAnsi="Arial Narrow" w:cs="Arial"/>
                <w:sz w:val="24"/>
                <w:szCs w:val="24"/>
              </w:rPr>
              <w:t>№ п/п</w:t>
            </w:r>
          </w:p>
        </w:tc>
        <w:tc>
          <w:tcPr>
            <w:tcW w:w="142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Дата семинара</w:t>
            </w:r>
          </w:p>
        </w:tc>
        <w:tc>
          <w:tcPr>
            <w:tcW w:w="2265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Временной охват</w:t>
            </w:r>
          </w:p>
        </w:tc>
        <w:tc>
          <w:tcPr>
            <w:tcW w:w="3826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186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Оценка в баллах</w:t>
            </w:r>
          </w:p>
        </w:tc>
      </w:tr>
      <w:tr w:rsidR="00CC12F8" w:rsidRPr="00430DFE" w:rsidTr="00CC12F8">
        <w:tc>
          <w:tcPr>
            <w:tcW w:w="704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0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</w:rPr>
              <w:t>.0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5</w:t>
            </w:r>
            <w:r>
              <w:rPr>
                <w:rFonts w:ascii="Arial Narrow" w:hAnsi="Arial Narrow" w:cs="Arial"/>
                <w:sz w:val="24"/>
                <w:szCs w:val="24"/>
              </w:rPr>
              <w:t>.20</w:t>
            </w:r>
          </w:p>
        </w:tc>
        <w:tc>
          <w:tcPr>
            <w:tcW w:w="2265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2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апреля –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 xml:space="preserve">6 </w:t>
            </w:r>
            <w:r>
              <w:rPr>
                <w:rFonts w:ascii="Arial Narrow" w:hAnsi="Arial Narrow" w:cs="Arial"/>
                <w:sz w:val="24"/>
                <w:szCs w:val="24"/>
              </w:rPr>
              <w:t>мая</w:t>
            </w:r>
          </w:p>
        </w:tc>
        <w:tc>
          <w:tcPr>
            <w:tcW w:w="3826" w:type="dxa"/>
          </w:tcPr>
          <w:p w:rsidR="00CC12F8" w:rsidRPr="007A3C7C" w:rsidRDefault="00CC12F8" w:rsidP="00CC12F8">
            <w:pPr>
              <w:spacing w:line="276" w:lineRule="auto"/>
              <w:ind w:left="4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1.Подготовка новостного обзора:</w:t>
            </w:r>
          </w:p>
          <w:p w:rsidR="00CC12F8" w:rsidRPr="007A3C7C" w:rsidRDefault="00CC12F8" w:rsidP="00CC12F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а</w:t>
            </w:r>
            <w:r w:rsidRPr="007A3C7C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7A3C7C">
              <w:rPr>
                <w:rFonts w:ascii="Arial Narrow" w:hAnsi="Arial Narrow" w:cs="Arial"/>
                <w:sz w:val="24"/>
                <w:szCs w:val="24"/>
              </w:rPr>
              <w:t>Общее состояние, параметры и тенденции развития банковского сектора</w:t>
            </w:r>
          </w:p>
          <w:p w:rsidR="00CC12F8" w:rsidRDefault="00CC12F8" w:rsidP="00CC12F8">
            <w:pPr>
              <w:tabs>
                <w:tab w:val="left" w:pos="322"/>
              </w:tabs>
              <w:spacing w:line="276" w:lineRule="auto"/>
              <w:ind w:left="182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б. </w:t>
            </w:r>
            <w:r w:rsidRPr="007A3C7C">
              <w:rPr>
                <w:rFonts w:ascii="Arial Narrow" w:hAnsi="Arial Narrow" w:cs="Arial"/>
                <w:sz w:val="24"/>
                <w:szCs w:val="24"/>
              </w:rPr>
              <w:t>Финансовые технологии и банковский сектор</w:t>
            </w:r>
          </w:p>
          <w:p w:rsidR="00CC12F8" w:rsidRDefault="00CC12F8" w:rsidP="00CC12F8">
            <w:pPr>
              <w:tabs>
                <w:tab w:val="left" w:pos="322"/>
              </w:tabs>
              <w:spacing w:line="276" w:lineRule="auto"/>
              <w:ind w:left="182" w:hanging="142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Подготовка докладов и презентаций по </w:t>
            </w: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теме предыдущей лекции</w:t>
            </w:r>
          </w:p>
          <w:p w:rsidR="00CC12F8" w:rsidRPr="00EA3E5F" w:rsidRDefault="00CC12F8" w:rsidP="00CC12F8">
            <w:pPr>
              <w:tabs>
                <w:tab w:val="left" w:pos="322"/>
              </w:tabs>
              <w:spacing w:line="276" w:lineRule="auto"/>
              <w:ind w:left="182" w:hanging="142"/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EA3E5F">
              <w:rPr>
                <w:rFonts w:ascii="Arial Narrow" w:hAnsi="Arial Narrow" w:cs="Arial"/>
                <w:iCs/>
                <w:sz w:val="24"/>
                <w:szCs w:val="24"/>
              </w:rPr>
              <w:t>3. Решение задач</w:t>
            </w:r>
          </w:p>
        </w:tc>
        <w:tc>
          <w:tcPr>
            <w:tcW w:w="1868" w:type="dxa"/>
          </w:tcPr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Выступление</w:t>
            </w: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на семинаре:</w:t>
            </w: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 xml:space="preserve"> Обзор -10 баллов</w:t>
            </w: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Презентации по лекции– 5 баллов</w:t>
            </w: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</w:p>
          <w:p w:rsidR="00CC12F8" w:rsidRDefault="00CC12F8" w:rsidP="00CC12F8">
            <w:pPr>
              <w:spacing w:line="276" w:lineRule="auto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 xml:space="preserve">Решение задач – </w:t>
            </w:r>
          </w:p>
          <w:p w:rsidR="00CC12F8" w:rsidRPr="00236964" w:rsidRDefault="00CC12F8" w:rsidP="00CC12F8">
            <w:pPr>
              <w:spacing w:line="276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2 балла</w:t>
            </w:r>
          </w:p>
        </w:tc>
      </w:tr>
      <w:tr w:rsidR="00CC12F8" w:rsidRPr="00430DFE" w:rsidTr="00CC12F8">
        <w:tc>
          <w:tcPr>
            <w:tcW w:w="704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0</w:t>
            </w:r>
            <w:r>
              <w:rPr>
                <w:rFonts w:ascii="Arial Narrow" w:hAnsi="Arial Narrow" w:cs="Arial"/>
                <w:sz w:val="24"/>
                <w:szCs w:val="24"/>
              </w:rPr>
              <w:t>.05.20</w:t>
            </w:r>
          </w:p>
        </w:tc>
        <w:tc>
          <w:tcPr>
            <w:tcW w:w="2265" w:type="dxa"/>
          </w:tcPr>
          <w:p w:rsidR="00CC12F8" w:rsidRPr="00430DFE" w:rsidRDefault="00EB382C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CC12F8">
              <w:rPr>
                <w:rFonts w:ascii="Arial Narrow" w:hAnsi="Arial Narrow" w:cs="Arial"/>
                <w:sz w:val="24"/>
                <w:szCs w:val="24"/>
              </w:rPr>
              <w:t xml:space="preserve">мая – </w:t>
            </w:r>
            <w:r>
              <w:rPr>
                <w:rFonts w:ascii="Arial Narrow" w:hAnsi="Arial Narrow" w:cs="Arial"/>
                <w:sz w:val="24"/>
                <w:szCs w:val="24"/>
              </w:rPr>
              <w:t>3 июня</w:t>
            </w:r>
          </w:p>
        </w:tc>
        <w:tc>
          <w:tcPr>
            <w:tcW w:w="3826" w:type="dxa"/>
          </w:tcPr>
          <w:p w:rsidR="00CC12F8" w:rsidRDefault="00CC12F8" w:rsidP="00CC12F8">
            <w:pPr>
              <w:tabs>
                <w:tab w:val="left" w:pos="322"/>
              </w:tabs>
              <w:spacing w:line="276" w:lineRule="auto"/>
              <w:ind w:left="6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Самостоятельная работа- выполнение контрольной в письменном виде (</w:t>
            </w:r>
            <w:proofErr w:type="spellStart"/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эл.версия</w:t>
            </w:r>
            <w:proofErr w:type="spellEnd"/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CC12F8" w:rsidRDefault="00CC12F8" w:rsidP="00CC12F8">
            <w:pPr>
              <w:tabs>
                <w:tab w:val="left" w:pos="322"/>
              </w:tabs>
              <w:spacing w:line="276" w:lineRule="auto"/>
              <w:ind w:left="66"/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Подготовка докладов и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тпрезентаций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по </w:t>
            </w: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теме двух предыдущих лекций</w:t>
            </w:r>
          </w:p>
          <w:p w:rsidR="00CC12F8" w:rsidRPr="00D4476F" w:rsidRDefault="00CC12F8" w:rsidP="00CC12F8">
            <w:pPr>
              <w:tabs>
                <w:tab w:val="left" w:pos="322"/>
              </w:tabs>
              <w:spacing w:line="276" w:lineRule="auto"/>
              <w:ind w:left="66"/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4476F">
              <w:rPr>
                <w:rFonts w:ascii="Arial Narrow" w:hAnsi="Arial Narrow" w:cs="Arial"/>
                <w:iCs/>
                <w:sz w:val="24"/>
                <w:szCs w:val="24"/>
              </w:rPr>
              <w:t>3. Решение задач</w:t>
            </w:r>
          </w:p>
        </w:tc>
        <w:tc>
          <w:tcPr>
            <w:tcW w:w="1868" w:type="dxa"/>
          </w:tcPr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Прислать до 20 мая – 10 баллов, позднее 3 балла</w:t>
            </w: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Презентации по лекции– 5 баллов</w:t>
            </w: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 xml:space="preserve">Решение задач - </w:t>
            </w:r>
          </w:p>
          <w:p w:rsidR="00CC12F8" w:rsidRDefault="00CC12F8" w:rsidP="00CC12F8"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2 балла</w:t>
            </w:r>
          </w:p>
        </w:tc>
      </w:tr>
      <w:tr w:rsidR="00CC12F8" w:rsidRPr="00430DFE" w:rsidTr="00CC12F8">
        <w:tc>
          <w:tcPr>
            <w:tcW w:w="704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3</w:t>
            </w:r>
            <w:r>
              <w:rPr>
                <w:rFonts w:ascii="Arial Narrow" w:hAnsi="Arial Narrow" w:cs="Arial"/>
                <w:sz w:val="24"/>
                <w:szCs w:val="24"/>
              </w:rPr>
              <w:t>.06.20</w:t>
            </w:r>
          </w:p>
        </w:tc>
        <w:tc>
          <w:tcPr>
            <w:tcW w:w="2265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3 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июня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– 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10 июня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826" w:type="dxa"/>
          </w:tcPr>
          <w:p w:rsidR="00CC12F8" w:rsidRDefault="00CC12F8" w:rsidP="00CC12F8">
            <w:pPr>
              <w:tabs>
                <w:tab w:val="left" w:pos="322"/>
              </w:tabs>
              <w:spacing w:line="276" w:lineRule="auto"/>
              <w:ind w:left="6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1. </w:t>
            </w:r>
            <w:r w:rsidRPr="00EA3E5F">
              <w:rPr>
                <w:rFonts w:ascii="Arial Narrow" w:hAnsi="Arial Narrow" w:cs="Arial"/>
                <w:sz w:val="24"/>
                <w:szCs w:val="24"/>
              </w:rPr>
              <w:t xml:space="preserve">Подготовка </w:t>
            </w:r>
            <w:r>
              <w:rPr>
                <w:rFonts w:ascii="Arial Narrow" w:hAnsi="Arial Narrow" w:cs="Arial"/>
                <w:sz w:val="24"/>
                <w:szCs w:val="24"/>
              </w:rPr>
              <w:t>реферата в письменном виде (эл. версия)</w:t>
            </w:r>
          </w:p>
          <w:p w:rsidR="00CC12F8" w:rsidRPr="00EA3E5F" w:rsidRDefault="00CC12F8" w:rsidP="00CC12F8">
            <w:pPr>
              <w:tabs>
                <w:tab w:val="left" w:pos="322"/>
              </w:tabs>
              <w:spacing w:line="276" w:lineRule="auto"/>
              <w:ind w:left="6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Подготовка докладов и презентаций по </w:t>
            </w: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теме предыдущих лекций</w:t>
            </w:r>
          </w:p>
        </w:tc>
        <w:tc>
          <w:tcPr>
            <w:tcW w:w="1868" w:type="dxa"/>
          </w:tcPr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Прислать до 1июня -15 баллов, позднее 5 баллов</w:t>
            </w: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Презентации по лекции– 5 баллов</w:t>
            </w: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Решение задач –</w:t>
            </w:r>
          </w:p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2 балла</w:t>
            </w:r>
          </w:p>
          <w:p w:rsidR="00CC12F8" w:rsidRDefault="00CC12F8" w:rsidP="00CC12F8"/>
        </w:tc>
      </w:tr>
      <w:tr w:rsidR="00CC12F8" w:rsidRPr="00430DFE" w:rsidTr="00CC12F8">
        <w:tc>
          <w:tcPr>
            <w:tcW w:w="704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428" w:type="dxa"/>
          </w:tcPr>
          <w:p w:rsidR="00CC12F8" w:rsidRPr="00430DFE" w:rsidRDefault="00CC12F8" w:rsidP="00CC12F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Семинары в добавленное ученое время</w:t>
            </w:r>
          </w:p>
        </w:tc>
        <w:tc>
          <w:tcPr>
            <w:tcW w:w="2265" w:type="dxa"/>
          </w:tcPr>
          <w:p w:rsidR="00CC12F8" w:rsidRPr="00430DFE" w:rsidRDefault="00CC12F8" w:rsidP="00CC12F8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с </w:t>
            </w:r>
            <w:r w:rsidR="00EB382C">
              <w:rPr>
                <w:rFonts w:ascii="Arial Narrow" w:hAnsi="Arial Narrow" w:cs="Arial"/>
                <w:sz w:val="24"/>
                <w:szCs w:val="24"/>
              </w:rPr>
              <w:t>10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июня</w:t>
            </w:r>
          </w:p>
        </w:tc>
        <w:tc>
          <w:tcPr>
            <w:tcW w:w="3826" w:type="dxa"/>
          </w:tcPr>
          <w:p w:rsidR="00CC12F8" w:rsidRDefault="00CC12F8" w:rsidP="00CC12F8">
            <w:pPr>
              <w:pStyle w:val="a3"/>
              <w:numPr>
                <w:ilvl w:val="0"/>
                <w:numId w:val="12"/>
              </w:numPr>
              <w:tabs>
                <w:tab w:val="left" w:pos="322"/>
              </w:tabs>
              <w:spacing w:line="276" w:lineRule="auto"/>
              <w:ind w:left="-103" w:firstLine="169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Сдача долгов </w:t>
            </w:r>
          </w:p>
          <w:p w:rsidR="00CC12F8" w:rsidRPr="00430DFE" w:rsidRDefault="00CC12F8" w:rsidP="00CC12F8">
            <w:pPr>
              <w:pStyle w:val="a3"/>
              <w:numPr>
                <w:ilvl w:val="0"/>
                <w:numId w:val="12"/>
              </w:numPr>
              <w:tabs>
                <w:tab w:val="left" w:pos="322"/>
              </w:tabs>
              <w:spacing w:line="276" w:lineRule="auto"/>
              <w:ind w:left="-103" w:firstLine="169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Подготовка презентаций </w:t>
            </w:r>
          </w:p>
        </w:tc>
        <w:tc>
          <w:tcPr>
            <w:tcW w:w="1868" w:type="dxa"/>
          </w:tcPr>
          <w:p w:rsidR="00CC12F8" w:rsidRDefault="00CC12F8" w:rsidP="00CC12F8">
            <w:pP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color w:val="C00000"/>
                <w:sz w:val="24"/>
                <w:szCs w:val="24"/>
              </w:rPr>
              <w:t>Презентации по лекции– 5 баллов</w:t>
            </w:r>
          </w:p>
          <w:p w:rsidR="00CC12F8" w:rsidRDefault="00CC12F8" w:rsidP="00CC12F8"/>
        </w:tc>
      </w:tr>
    </w:tbl>
    <w:p w:rsidR="00D25ED9" w:rsidRDefault="00D25ED9" w:rsidP="009361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30DFE" w:rsidRPr="004C5C14" w:rsidRDefault="00430DFE" w:rsidP="004C5C14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C5C14">
        <w:rPr>
          <w:rFonts w:ascii="Times New Roman" w:hAnsi="Times New Roman" w:cs="Times New Roman"/>
          <w:b/>
          <w:color w:val="C00000"/>
          <w:sz w:val="28"/>
          <w:szCs w:val="28"/>
        </w:rPr>
        <w:t>Рекомендуемые источники для подготовки обзора</w:t>
      </w:r>
    </w:p>
    <w:p w:rsidR="00430DFE" w:rsidRPr="004C5C14" w:rsidRDefault="00236964" w:rsidP="004C5C14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 xml:space="preserve">Новости на сайте Ассоциации российских банков – </w:t>
      </w:r>
      <w:hyperlink r:id="rId8" w:history="1">
        <w:r w:rsidRPr="004C5C14">
          <w:rPr>
            <w:rStyle w:val="a7"/>
            <w:rFonts w:ascii="Times New Roman" w:hAnsi="Times New Roman" w:cs="Times New Roman"/>
            <w:sz w:val="28"/>
            <w:szCs w:val="28"/>
          </w:rPr>
          <w:t>https://arb.ru/b2b/news/</w:t>
        </w:r>
      </w:hyperlink>
      <w:r w:rsidR="002F25C8" w:rsidRPr="004C5C14">
        <w:rPr>
          <w:rFonts w:ascii="Times New Roman" w:hAnsi="Times New Roman" w:cs="Times New Roman"/>
          <w:sz w:val="28"/>
          <w:szCs w:val="28"/>
        </w:rPr>
        <w:t>;</w:t>
      </w:r>
    </w:p>
    <w:p w:rsidR="00C0524B" w:rsidRPr="004C5C14" w:rsidRDefault="00C0524B" w:rsidP="004C5C14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 xml:space="preserve">Новости на портале </w:t>
      </w:r>
      <w:proofErr w:type="spellStart"/>
      <w:r w:rsidRPr="004C5C14">
        <w:rPr>
          <w:rFonts w:ascii="Times New Roman" w:hAnsi="Times New Roman" w:cs="Times New Roman"/>
          <w:sz w:val="28"/>
          <w:szCs w:val="28"/>
        </w:rPr>
        <w:t>Банкир.ру</w:t>
      </w:r>
      <w:proofErr w:type="spellEnd"/>
      <w:r w:rsidRPr="004C5C14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4C5C14">
          <w:rPr>
            <w:rStyle w:val="a7"/>
            <w:rFonts w:ascii="Times New Roman" w:hAnsi="Times New Roman" w:cs="Times New Roman"/>
            <w:sz w:val="28"/>
            <w:szCs w:val="28"/>
          </w:rPr>
          <w:t>https://bankir.ru/novosti/</w:t>
        </w:r>
      </w:hyperlink>
    </w:p>
    <w:p w:rsidR="00236964" w:rsidRPr="004C5C14" w:rsidRDefault="00236964" w:rsidP="004C5C14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lastRenderedPageBreak/>
        <w:t xml:space="preserve">Общие новости на сайте Банка России - </w:t>
      </w:r>
      <w:hyperlink r:id="rId10" w:history="1">
        <w:r w:rsidRPr="004C5C14">
          <w:rPr>
            <w:rStyle w:val="a7"/>
            <w:rFonts w:ascii="Times New Roman" w:hAnsi="Times New Roman" w:cs="Times New Roman"/>
            <w:sz w:val="28"/>
            <w:szCs w:val="28"/>
          </w:rPr>
          <w:t>http://www.cbr.ru/press/month_archive/</w:t>
        </w:r>
      </w:hyperlink>
      <w:r w:rsidR="002F25C8" w:rsidRPr="004C5C14">
        <w:rPr>
          <w:rFonts w:ascii="Times New Roman" w:hAnsi="Times New Roman" w:cs="Times New Roman"/>
          <w:sz w:val="28"/>
          <w:szCs w:val="28"/>
        </w:rPr>
        <w:t>;</w:t>
      </w:r>
    </w:p>
    <w:p w:rsidR="00236964" w:rsidRPr="004C5C14" w:rsidRDefault="00236964" w:rsidP="004C5C14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 xml:space="preserve">Новости из области финансовых технологий (сайт Банка России) - </w:t>
      </w:r>
      <w:hyperlink r:id="rId11" w:history="1">
        <w:r w:rsidRPr="004C5C14">
          <w:rPr>
            <w:rStyle w:val="a7"/>
            <w:rFonts w:ascii="Times New Roman" w:hAnsi="Times New Roman" w:cs="Times New Roman"/>
            <w:sz w:val="28"/>
            <w:szCs w:val="28"/>
          </w:rPr>
          <w:t>http://www.cbr.ru/fintech/novosti/</w:t>
        </w:r>
      </w:hyperlink>
      <w:r w:rsidR="002F25C8" w:rsidRPr="004C5C14">
        <w:rPr>
          <w:rFonts w:ascii="Times New Roman" w:hAnsi="Times New Roman" w:cs="Times New Roman"/>
          <w:sz w:val="28"/>
          <w:szCs w:val="28"/>
        </w:rPr>
        <w:t>;</w:t>
      </w:r>
    </w:p>
    <w:p w:rsidR="002F25C8" w:rsidRPr="004C5C14" w:rsidRDefault="002F25C8" w:rsidP="004C5C14">
      <w:pPr>
        <w:pStyle w:val="a3"/>
        <w:numPr>
          <w:ilvl w:val="0"/>
          <w:numId w:val="1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>Иные.</w:t>
      </w:r>
    </w:p>
    <w:p w:rsidR="00236964" w:rsidRPr="004C5C14" w:rsidRDefault="00236964" w:rsidP="004C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964" w:rsidRPr="004C5C14" w:rsidRDefault="002C171B" w:rsidP="004C5C14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C5C14">
        <w:rPr>
          <w:rFonts w:ascii="Times New Roman" w:hAnsi="Times New Roman" w:cs="Times New Roman"/>
          <w:b/>
          <w:color w:val="C00000"/>
          <w:sz w:val="28"/>
          <w:szCs w:val="28"/>
        </w:rPr>
        <w:t>Рекомендации по подготовке и докладу</w:t>
      </w:r>
    </w:p>
    <w:p w:rsidR="002C171B" w:rsidRPr="004C5C14" w:rsidRDefault="002C171B" w:rsidP="004C5C1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C14">
        <w:rPr>
          <w:rFonts w:ascii="Times New Roman" w:hAnsi="Times New Roman" w:cs="Times New Roman"/>
          <w:sz w:val="28"/>
          <w:szCs w:val="28"/>
        </w:rPr>
        <w:t>Подготовленный обзор необходимо прислать преподавателю накануне занятия (за 1-2 дня).</w:t>
      </w:r>
    </w:p>
    <w:p w:rsidR="002C171B" w:rsidRDefault="002C171B" w:rsidP="004C5C1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5C14">
        <w:rPr>
          <w:rFonts w:ascii="Times New Roman" w:hAnsi="Times New Roman" w:cs="Times New Roman"/>
          <w:sz w:val="28"/>
          <w:szCs w:val="28"/>
        </w:rPr>
        <w:t>На занятии обзор желательно на</w:t>
      </w:r>
      <w:r>
        <w:rPr>
          <w:rFonts w:ascii="Arial" w:hAnsi="Arial" w:cs="Arial"/>
          <w:sz w:val="24"/>
          <w:szCs w:val="24"/>
        </w:rPr>
        <w:t xml:space="preserve"> зачитывать, а сообщить в доступной форме.</w:t>
      </w:r>
    </w:p>
    <w:p w:rsidR="004C5C14" w:rsidRDefault="004C5C14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790" w:rsidRDefault="005A5790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790">
        <w:rPr>
          <w:rFonts w:ascii="Arial" w:hAnsi="Arial" w:cs="Arial"/>
          <w:b/>
          <w:bCs/>
          <w:color w:val="C00000"/>
          <w:sz w:val="24"/>
          <w:szCs w:val="24"/>
        </w:rPr>
        <w:t>Консультации по подготовке заданий</w:t>
      </w:r>
      <w:r w:rsidRPr="005A5790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самостоятельной работе будут проводиться в форме вебинаров</w:t>
      </w:r>
    </w:p>
    <w:p w:rsidR="004C5C14" w:rsidRDefault="004C5C14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C5C14" w:rsidRDefault="004C5C14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790">
        <w:rPr>
          <w:rFonts w:ascii="Arial" w:hAnsi="Arial" w:cs="Arial"/>
          <w:b/>
          <w:bCs/>
          <w:color w:val="C00000"/>
          <w:sz w:val="24"/>
          <w:szCs w:val="24"/>
        </w:rPr>
        <w:t>Расписание консультаций</w:t>
      </w:r>
      <w:r w:rsidRPr="005A5790">
        <w:rPr>
          <w:rFonts w:ascii="Arial" w:hAnsi="Arial" w:cs="Arial"/>
          <w:color w:val="C00000"/>
          <w:sz w:val="24"/>
          <w:szCs w:val="24"/>
        </w:rPr>
        <w:t xml:space="preserve"> </w:t>
      </w:r>
      <w:r w:rsidR="005A5790">
        <w:rPr>
          <w:rFonts w:ascii="Arial" w:hAnsi="Arial" w:cs="Arial"/>
          <w:sz w:val="24"/>
          <w:szCs w:val="24"/>
        </w:rPr>
        <w:t>будет выслано на адрес группы 27 мая</w:t>
      </w:r>
    </w:p>
    <w:p w:rsidR="005A5790" w:rsidRDefault="005A5790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790" w:rsidRPr="004C5C14" w:rsidRDefault="005A5790" w:rsidP="004C5C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Варламова С.Б.</w:t>
      </w:r>
    </w:p>
    <w:sectPr w:rsidR="005A5790" w:rsidRPr="004C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D8F" w:rsidRDefault="00D44D8F" w:rsidP="0014147B">
      <w:pPr>
        <w:spacing w:after="0" w:line="240" w:lineRule="auto"/>
      </w:pPr>
      <w:r>
        <w:separator/>
      </w:r>
    </w:p>
  </w:endnote>
  <w:endnote w:type="continuationSeparator" w:id="0">
    <w:p w:rsidR="00D44D8F" w:rsidRDefault="00D44D8F" w:rsidP="0014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D8F" w:rsidRDefault="00D44D8F" w:rsidP="0014147B">
      <w:pPr>
        <w:spacing w:after="0" w:line="240" w:lineRule="auto"/>
      </w:pPr>
      <w:r>
        <w:separator/>
      </w:r>
    </w:p>
  </w:footnote>
  <w:footnote w:type="continuationSeparator" w:id="0">
    <w:p w:rsidR="00D44D8F" w:rsidRDefault="00D44D8F" w:rsidP="0014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6A8"/>
    <w:multiLevelType w:val="hybridMultilevel"/>
    <w:tmpl w:val="E0C8E49A"/>
    <w:lvl w:ilvl="0" w:tplc="A5DA4080">
      <w:numFmt w:val="bullet"/>
      <w:lvlText w:val=""/>
      <w:lvlJc w:val="left"/>
      <w:pPr>
        <w:ind w:left="55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130263FB"/>
    <w:multiLevelType w:val="hybridMultilevel"/>
    <w:tmpl w:val="DFB262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095E"/>
    <w:multiLevelType w:val="hybridMultilevel"/>
    <w:tmpl w:val="3564BC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2C68"/>
    <w:multiLevelType w:val="hybridMultilevel"/>
    <w:tmpl w:val="70C8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56ECF"/>
    <w:multiLevelType w:val="hybridMultilevel"/>
    <w:tmpl w:val="A4888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85974"/>
    <w:multiLevelType w:val="hybridMultilevel"/>
    <w:tmpl w:val="2684EFAC"/>
    <w:lvl w:ilvl="0" w:tplc="041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30E45969"/>
    <w:multiLevelType w:val="hybridMultilevel"/>
    <w:tmpl w:val="D82249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13E3"/>
    <w:multiLevelType w:val="hybridMultilevel"/>
    <w:tmpl w:val="982A299E"/>
    <w:lvl w:ilvl="0" w:tplc="1E54C93C">
      <w:numFmt w:val="bullet"/>
      <w:lvlText w:val=""/>
      <w:lvlJc w:val="left"/>
      <w:pPr>
        <w:ind w:left="49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 w15:restartNumberingAfterBreak="0">
    <w:nsid w:val="3A0168F5"/>
    <w:multiLevelType w:val="hybridMultilevel"/>
    <w:tmpl w:val="73A052E2"/>
    <w:lvl w:ilvl="0" w:tplc="8668A8A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8220D"/>
    <w:multiLevelType w:val="hybridMultilevel"/>
    <w:tmpl w:val="3102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A1186"/>
    <w:multiLevelType w:val="hybridMultilevel"/>
    <w:tmpl w:val="FE0822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C77BC"/>
    <w:multiLevelType w:val="hybridMultilevel"/>
    <w:tmpl w:val="49AC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85F5C"/>
    <w:multiLevelType w:val="hybridMultilevel"/>
    <w:tmpl w:val="48C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E4998"/>
    <w:multiLevelType w:val="hybridMultilevel"/>
    <w:tmpl w:val="0C069AB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09"/>
    <w:rsid w:val="000410A3"/>
    <w:rsid w:val="0009630D"/>
    <w:rsid w:val="000E4138"/>
    <w:rsid w:val="0014147B"/>
    <w:rsid w:val="00183880"/>
    <w:rsid w:val="001B515C"/>
    <w:rsid w:val="00236964"/>
    <w:rsid w:val="002C171B"/>
    <w:rsid w:val="002E0C85"/>
    <w:rsid w:val="002F25C8"/>
    <w:rsid w:val="003233E6"/>
    <w:rsid w:val="00325885"/>
    <w:rsid w:val="00423DDA"/>
    <w:rsid w:val="00430DFE"/>
    <w:rsid w:val="004B4CC5"/>
    <w:rsid w:val="004C5C14"/>
    <w:rsid w:val="00534444"/>
    <w:rsid w:val="00565CE3"/>
    <w:rsid w:val="005756A1"/>
    <w:rsid w:val="005A5790"/>
    <w:rsid w:val="005A5B21"/>
    <w:rsid w:val="005E0EAC"/>
    <w:rsid w:val="00611374"/>
    <w:rsid w:val="006134B3"/>
    <w:rsid w:val="0063518E"/>
    <w:rsid w:val="00654A00"/>
    <w:rsid w:val="00731550"/>
    <w:rsid w:val="007A5413"/>
    <w:rsid w:val="008A78D2"/>
    <w:rsid w:val="008E6257"/>
    <w:rsid w:val="009361CA"/>
    <w:rsid w:val="00984A84"/>
    <w:rsid w:val="009A3C44"/>
    <w:rsid w:val="00A32809"/>
    <w:rsid w:val="00BD4091"/>
    <w:rsid w:val="00C040B3"/>
    <w:rsid w:val="00C0524B"/>
    <w:rsid w:val="00C0750A"/>
    <w:rsid w:val="00CC12F8"/>
    <w:rsid w:val="00CC1874"/>
    <w:rsid w:val="00D25ED9"/>
    <w:rsid w:val="00D44D8F"/>
    <w:rsid w:val="00D64C6B"/>
    <w:rsid w:val="00DA0133"/>
    <w:rsid w:val="00DA2DD0"/>
    <w:rsid w:val="00DD7065"/>
    <w:rsid w:val="00E01E05"/>
    <w:rsid w:val="00E568ED"/>
    <w:rsid w:val="00EB382C"/>
    <w:rsid w:val="00EE4020"/>
    <w:rsid w:val="00F01566"/>
    <w:rsid w:val="00F27A24"/>
    <w:rsid w:val="00F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365F5-7ADC-4C7C-B3F7-BE15C93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6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61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4C6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4147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4147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4147B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2E0C85"/>
    <w:rPr>
      <w:color w:val="0000FF"/>
      <w:u w:val="single"/>
    </w:rPr>
  </w:style>
  <w:style w:type="paragraph" w:styleId="a8">
    <w:name w:val="No Spacing"/>
    <w:aliases w:val="Таблица"/>
    <w:link w:val="a9"/>
    <w:uiPriority w:val="1"/>
    <w:qFormat/>
    <w:rsid w:val="0063518E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9">
    <w:name w:val="Без интервала Знак"/>
    <w:aliases w:val="Таблица Знак"/>
    <w:basedOn w:val="a0"/>
    <w:link w:val="a8"/>
    <w:uiPriority w:val="1"/>
    <w:rsid w:val="0063518E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2">
    <w:name w:val="Подпись к таблице (2)"/>
    <w:basedOn w:val="a0"/>
    <w:rsid w:val="0063518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11">
    <w:name w:val="Основной текст (2) + 11"/>
    <w:aliases w:val="5 pt"/>
    <w:basedOn w:val="a0"/>
    <w:rsid w:val="0063518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 w:eastAsia="ru-RU" w:bidi="ru-RU"/>
    </w:rPr>
  </w:style>
  <w:style w:type="table" w:styleId="aa">
    <w:name w:val="Table Grid"/>
    <w:basedOn w:val="a1"/>
    <w:uiPriority w:val="39"/>
    <w:rsid w:val="0043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b.ru/b2b/new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br.ru/fintech/novost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br.ru/press/month_arch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nkir.ru/nov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119B-7982-48C2-9B15-BBD37813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Фин. университет</dc:creator>
  <cp:keywords/>
  <dc:description/>
  <cp:lastModifiedBy>Лана Борисовна</cp:lastModifiedBy>
  <cp:revision>2</cp:revision>
  <dcterms:created xsi:type="dcterms:W3CDTF">2020-04-27T07:16:00Z</dcterms:created>
  <dcterms:modified xsi:type="dcterms:W3CDTF">2020-04-27T07:16:00Z</dcterms:modified>
</cp:coreProperties>
</file>