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E9" w:rsidRPr="002F6BE9" w:rsidRDefault="002F6BE9">
      <w:pPr>
        <w:rPr>
          <w:rFonts w:ascii="Times New Roman" w:hAnsi="Times New Roman" w:cs="Times New Roman"/>
          <w:b/>
          <w:sz w:val="24"/>
          <w:szCs w:val="24"/>
        </w:rPr>
      </w:pPr>
      <w:r w:rsidRPr="002F6BE9">
        <w:rPr>
          <w:rFonts w:ascii="Times New Roman" w:hAnsi="Times New Roman" w:cs="Times New Roman"/>
          <w:b/>
          <w:sz w:val="24"/>
          <w:szCs w:val="24"/>
        </w:rPr>
        <w:t>Вступление.</w:t>
      </w:r>
    </w:p>
    <w:p w:rsidR="002F6BE9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b/>
          <w:sz w:val="24"/>
          <w:szCs w:val="24"/>
        </w:rPr>
        <w:t>3 слайд.</w:t>
      </w:r>
      <w:r w:rsidRPr="002F6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 xml:space="preserve">Этнические конфликты — одна из глобальных проблем современности. 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>Основная причина пристального внимания - это вопрос о сложности разрешения данных стычек, которые в настоящее время служат самым распространенным источником противоречий в обществе и вызывают политическую нестабильность.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>Таким образом</w:t>
      </w:r>
      <w:r w:rsidR="002F6BE9" w:rsidRPr="002F6BE9">
        <w:rPr>
          <w:rFonts w:ascii="Times New Roman" w:hAnsi="Times New Roman" w:cs="Times New Roman"/>
          <w:sz w:val="24"/>
          <w:szCs w:val="24"/>
        </w:rPr>
        <w:t>,</w:t>
      </w:r>
      <w:r w:rsidRPr="002F6BE9">
        <w:rPr>
          <w:rFonts w:ascii="Times New Roman" w:hAnsi="Times New Roman" w:cs="Times New Roman"/>
          <w:sz w:val="24"/>
          <w:szCs w:val="24"/>
        </w:rPr>
        <w:t xml:space="preserve"> можно дать такое определение.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 xml:space="preserve">Структура национальных столкновений определяется двумя основными элементами. С одной стороны, для их возникновения необходимо разделение людей по национальным признакам, а с другой – наличие предмета </w:t>
      </w:r>
      <w:r w:rsidR="00C57402" w:rsidRPr="002F6BE9">
        <w:rPr>
          <w:rFonts w:ascii="Times New Roman" w:hAnsi="Times New Roman" w:cs="Times New Roman"/>
          <w:sz w:val="24"/>
          <w:szCs w:val="24"/>
        </w:rPr>
        <w:t>столкновения</w:t>
      </w:r>
      <w:r w:rsidRPr="002F6B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b/>
          <w:sz w:val="24"/>
          <w:szCs w:val="24"/>
        </w:rPr>
        <w:t>4 слайд.</w:t>
      </w:r>
      <w:r w:rsidRPr="002F6BE9">
        <w:rPr>
          <w:rFonts w:ascii="Times New Roman" w:hAnsi="Times New Roman" w:cs="Times New Roman"/>
          <w:sz w:val="24"/>
          <w:szCs w:val="24"/>
        </w:rPr>
        <w:t xml:space="preserve"> Теперь </w:t>
      </w:r>
      <w:r w:rsidR="002F6BE9" w:rsidRPr="002F6BE9">
        <w:rPr>
          <w:rFonts w:ascii="Times New Roman" w:hAnsi="Times New Roman" w:cs="Times New Roman"/>
          <w:sz w:val="24"/>
          <w:szCs w:val="24"/>
        </w:rPr>
        <w:t>рассмотрим,</w:t>
      </w:r>
      <w:r w:rsidRPr="002F6BE9">
        <w:rPr>
          <w:rFonts w:ascii="Times New Roman" w:hAnsi="Times New Roman" w:cs="Times New Roman"/>
          <w:sz w:val="24"/>
          <w:szCs w:val="24"/>
        </w:rPr>
        <w:t xml:space="preserve"> какие же причины могут являться в качестве этого предмета столкновения. 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 xml:space="preserve">Причины: 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>• 1) социально-экономические - неравенство уровней жизни, различное представительство в престижных профессиях, социальных слоях или органах власти;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 xml:space="preserve"> • 2) культурно-языковые - недостаточное, с точки зрения этнического меньшинства, использование его языка и культуры в общественной жизни; 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 xml:space="preserve">• 3) </w:t>
      </w:r>
      <w:proofErr w:type="spellStart"/>
      <w:r w:rsidRPr="002F6BE9">
        <w:rPr>
          <w:rFonts w:ascii="Times New Roman" w:hAnsi="Times New Roman" w:cs="Times New Roman"/>
          <w:sz w:val="24"/>
          <w:szCs w:val="24"/>
        </w:rPr>
        <w:t>этнодемографические</w:t>
      </w:r>
      <w:proofErr w:type="spellEnd"/>
      <w:r w:rsidRPr="002F6BE9">
        <w:rPr>
          <w:rFonts w:ascii="Times New Roman" w:hAnsi="Times New Roman" w:cs="Times New Roman"/>
          <w:sz w:val="24"/>
          <w:szCs w:val="24"/>
        </w:rPr>
        <w:t xml:space="preserve"> - быстрое изменение соотношения численности контактирующих народов вследствие миграции и различий в уровне естественного прироста населения; 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 xml:space="preserve">• 4) экологические - ухудшение состояния окружающей среды и природных ресурсов в результате их загрязнения либо истощения вследствие использования представителями иной этнической группы или государством, ассоциирующимся с другим народом; 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 xml:space="preserve">• 5) </w:t>
      </w:r>
      <w:proofErr w:type="spellStart"/>
      <w:r w:rsidRPr="002F6BE9">
        <w:rPr>
          <w:rFonts w:ascii="Times New Roman" w:hAnsi="Times New Roman" w:cs="Times New Roman"/>
          <w:sz w:val="24"/>
          <w:szCs w:val="24"/>
        </w:rPr>
        <w:t>этнотерриториальные</w:t>
      </w:r>
      <w:proofErr w:type="spellEnd"/>
      <w:r w:rsidRPr="002F6BE9">
        <w:rPr>
          <w:rFonts w:ascii="Times New Roman" w:hAnsi="Times New Roman" w:cs="Times New Roman"/>
          <w:sz w:val="24"/>
          <w:szCs w:val="24"/>
        </w:rPr>
        <w:t xml:space="preserve"> - несовпадение государственных или административных границ с границами расселения народов; 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 xml:space="preserve">• 6) исторические - прошлые взаимоотношения народов (войны, былое отношение господства - подчинения и т.д.); </w:t>
      </w:r>
    </w:p>
    <w:p w:rsidR="00AB3413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 xml:space="preserve">• 7) конфессиональные - не только из-за принадлежности к различным религиям и конфессиям, но и из-за различий в уровне современной религиозности населения; </w:t>
      </w:r>
    </w:p>
    <w:p w:rsidR="006C5B5C" w:rsidRPr="002F6BE9" w:rsidRDefault="00AB3413">
      <w:p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sz w:val="24"/>
          <w:szCs w:val="24"/>
        </w:rPr>
        <w:t xml:space="preserve">• 8) культурные - от особенностей бытового поведения до </w:t>
      </w:r>
      <w:proofErr w:type="spellStart"/>
      <w:proofErr w:type="gramStart"/>
      <w:r w:rsidRPr="002F6BE9">
        <w:rPr>
          <w:rFonts w:ascii="Times New Roman" w:hAnsi="Times New Roman" w:cs="Times New Roman"/>
          <w:sz w:val="24"/>
          <w:szCs w:val="24"/>
        </w:rPr>
        <w:t>спе</w:t>
      </w:r>
      <w:proofErr w:type="spellEnd"/>
      <w:r w:rsidRPr="002F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Times New Roman" w:hAnsi="Times New Roman" w:cs="Times New Roman"/>
          <w:sz w:val="24"/>
          <w:szCs w:val="24"/>
        </w:rPr>
        <w:t>цифики</w:t>
      </w:r>
      <w:proofErr w:type="spellEnd"/>
      <w:proofErr w:type="gramEnd"/>
      <w:r w:rsidRPr="002F6BE9">
        <w:rPr>
          <w:rFonts w:ascii="Times New Roman" w:hAnsi="Times New Roman" w:cs="Times New Roman"/>
          <w:sz w:val="24"/>
          <w:szCs w:val="24"/>
        </w:rPr>
        <w:t xml:space="preserve"> политической культуры.</w:t>
      </w:r>
    </w:p>
    <w:p w:rsidR="00D91F31" w:rsidRPr="002F6BE9" w:rsidRDefault="00D91F31">
      <w:pPr>
        <w:rPr>
          <w:rFonts w:ascii="Times New Roman" w:hAnsi="Times New Roman" w:cs="Times New Roman"/>
          <w:b/>
          <w:sz w:val="24"/>
          <w:szCs w:val="24"/>
        </w:rPr>
      </w:pPr>
      <w:r w:rsidRPr="002F6BE9">
        <w:rPr>
          <w:rFonts w:ascii="Times New Roman" w:hAnsi="Times New Roman" w:cs="Times New Roman"/>
          <w:b/>
          <w:sz w:val="24"/>
          <w:szCs w:val="24"/>
        </w:rPr>
        <w:t>Слайд 5.</w:t>
      </w:r>
      <w:r w:rsidR="002F6BE9" w:rsidRPr="002F6B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6BE9">
        <w:rPr>
          <w:rFonts w:ascii="Times New Roman" w:hAnsi="Times New Roman" w:cs="Times New Roman"/>
          <w:b/>
          <w:sz w:val="24"/>
          <w:szCs w:val="24"/>
        </w:rPr>
        <w:t xml:space="preserve"> Грузия и Южная Осетия</w:t>
      </w:r>
    </w:p>
    <w:p w:rsidR="00D91F31" w:rsidRPr="002F6BE9" w:rsidRDefault="00D91F31">
      <w:pPr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</w:pPr>
      <w:r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>П</w:t>
      </w:r>
      <w:r w:rsidR="00AB3413"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 xml:space="preserve">ример этнического конфликта можно вспомнить, если вернуться в 2008 год. Его основные участники – Южная Осетия и Грузия. Истоки конфликта лежат в 80-х годах 20-го века, когда Грузия начала проводить политику, направленную на обретение </w:t>
      </w:r>
      <w:r w:rsidR="00AB3413"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lastRenderedPageBreak/>
        <w:t>независимости. В результате этого страна «рассорилась» с представителями национальных меньшинств, среди которых были абхазы и осетины. После распада Советского Союза Южная Осетия формально осталась в составе Грузии</w:t>
      </w:r>
      <w:r w:rsidR="0028053B"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>, о</w:t>
      </w:r>
      <w:r w:rsidR="00AB3413"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>днако правительством Грузии она не контролируется. В итоге в 2004 и 2008 годах случились вооруженные конфликты. На данный момент Южная Осетия заявляет о себе как о независимом государстве, а Грузия нацелена на улучшение отношений с ней. Однако на взаимные уступки</w:t>
      </w:r>
      <w:r w:rsidR="0028053B"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 xml:space="preserve"> </w:t>
      </w:r>
      <w:r w:rsidR="00AB3413"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>ни одна из сторон не идет</w:t>
      </w:r>
      <w:r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>.</w:t>
      </w:r>
    </w:p>
    <w:p w:rsidR="00D91F31" w:rsidRPr="002F6BE9" w:rsidRDefault="00D91F31">
      <w:pPr>
        <w:rPr>
          <w:rFonts w:ascii="Times New Roman" w:hAnsi="Times New Roman" w:cs="Times New Roman"/>
          <w:b/>
          <w:color w:val="0F0F0F"/>
          <w:spacing w:val="2"/>
          <w:sz w:val="24"/>
          <w:szCs w:val="24"/>
          <w:shd w:val="clear" w:color="auto" w:fill="FFFFFF"/>
        </w:rPr>
      </w:pPr>
      <w:r w:rsidRPr="002F6BE9">
        <w:rPr>
          <w:rFonts w:ascii="Times New Roman" w:hAnsi="Times New Roman" w:cs="Times New Roman"/>
          <w:b/>
          <w:color w:val="0F0F0F"/>
          <w:spacing w:val="2"/>
          <w:sz w:val="24"/>
          <w:szCs w:val="24"/>
          <w:shd w:val="clear" w:color="auto" w:fill="FFFFFF"/>
        </w:rPr>
        <w:t>Слайд 6. Ситуация в Нагорном Карабахе</w:t>
      </w:r>
    </w:p>
    <w:p w:rsidR="0028053B" w:rsidRPr="002F6BE9" w:rsidRDefault="00D91F31">
      <w:pPr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</w:pPr>
      <w:r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 xml:space="preserve">С давних времен между Арменией и Азербайджаном существует противостояние по вопросу о том, чьей территорией является Нагорный Карабах. </w:t>
      </w:r>
    </w:p>
    <w:p w:rsidR="0028053B" w:rsidRPr="002F6BE9" w:rsidRDefault="00D91F31">
      <w:pPr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</w:pPr>
      <w:r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 xml:space="preserve">По данным армянских источников, Нагорный Карабах носил название </w:t>
      </w:r>
      <w:proofErr w:type="spellStart"/>
      <w:r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>Арцах</w:t>
      </w:r>
      <w:proofErr w:type="spellEnd"/>
      <w:r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 xml:space="preserve"> и был в составе Армении во времена Средневековья. Историки противостоящей стороны, наоборот, признают право Азербайджана на эту область, так как название «Карабах» представляет собой сочетание двух слов на азербайджанском языке. </w:t>
      </w:r>
    </w:p>
    <w:p w:rsidR="00AB3413" w:rsidRPr="002F6BE9" w:rsidRDefault="00D91F31">
      <w:pPr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</w:pPr>
      <w:r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>В 1918 году была создана Азербайджанская демократическая республика, признававшая свои права на эту территорию, но вмешалась армянская сторона. Однако в 1921 году Нагорный Карабах стал частью Азербайджана, но на правах автономии</w:t>
      </w:r>
      <w:proofErr w:type="gramStart"/>
      <w:r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 xml:space="preserve">,. </w:t>
      </w:r>
      <w:proofErr w:type="gramEnd"/>
      <w:r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 xml:space="preserve">Долгое время конфликтная ситуация была разрешена, но ближе к распаду СССР она возобновилась. В декабре 1991 года население Нагорного Карабаха изъявило свою волю на референдуме за то, чтобы выйти из состава Азербайджана. Это послужило причиной начала боевых действий. На сегодняшний момент </w:t>
      </w:r>
      <w:r w:rsidR="002F6BE9"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>А</w:t>
      </w:r>
      <w:r w:rsid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>р</w:t>
      </w:r>
      <w:bookmarkStart w:id="0" w:name="_GoBack"/>
      <w:bookmarkEnd w:id="0"/>
      <w:r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>мения выступает за независимость данной территории и защищает ее интересы, в то время как Азербайджан настаивает на сохранении своей цело</w:t>
      </w:r>
      <w:r w:rsidR="00C57402" w:rsidRPr="002F6BE9">
        <w:rPr>
          <w:rFonts w:ascii="Times New Roman" w:hAnsi="Times New Roman" w:cs="Times New Roman"/>
          <w:color w:val="0F0F0F"/>
          <w:spacing w:val="2"/>
          <w:sz w:val="24"/>
          <w:szCs w:val="24"/>
          <w:shd w:val="clear" w:color="auto" w:fill="FFFFFF"/>
        </w:rPr>
        <w:t xml:space="preserve">стности. </w:t>
      </w:r>
    </w:p>
    <w:p w:rsidR="00C57402" w:rsidRPr="002F6BE9" w:rsidRDefault="00C57402">
      <w:pPr>
        <w:rPr>
          <w:rFonts w:ascii="Times New Roman" w:hAnsi="Times New Roman" w:cs="Times New Roman"/>
          <w:b/>
          <w:color w:val="0F0F0F"/>
          <w:spacing w:val="2"/>
          <w:sz w:val="24"/>
          <w:szCs w:val="24"/>
          <w:shd w:val="clear" w:color="auto" w:fill="FFFFFF"/>
        </w:rPr>
      </w:pPr>
      <w:r w:rsidRPr="002F6BE9">
        <w:rPr>
          <w:rFonts w:ascii="Times New Roman" w:hAnsi="Times New Roman" w:cs="Times New Roman"/>
          <w:b/>
          <w:color w:val="0F0F0F"/>
          <w:spacing w:val="2"/>
          <w:sz w:val="24"/>
          <w:szCs w:val="24"/>
          <w:shd w:val="clear" w:color="auto" w:fill="FFFFFF"/>
        </w:rPr>
        <w:t>Слайд 7.</w:t>
      </w:r>
      <w:r w:rsidR="002F6BE9">
        <w:rPr>
          <w:rFonts w:ascii="Times New Roman" w:hAnsi="Times New Roman" w:cs="Times New Roman"/>
          <w:b/>
          <w:color w:val="0F0F0F"/>
          <w:spacing w:val="2"/>
          <w:sz w:val="24"/>
          <w:szCs w:val="24"/>
          <w:shd w:val="clear" w:color="auto" w:fill="FFFFFF"/>
        </w:rPr>
        <w:t xml:space="preserve"> </w:t>
      </w:r>
      <w:r w:rsidRPr="002F6BE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Пути урегулирования этнических конфликтов </w:t>
      </w:r>
    </w:p>
    <w:p w:rsidR="00C57402" w:rsidRPr="002F6BE9" w:rsidRDefault="00C57402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2F6BE9">
        <w:rPr>
          <w:rFonts w:ascii="Times New Roman" w:hAnsi="Times New Roman" w:cs="Times New Roman"/>
          <w:color w:val="333333"/>
          <w:sz w:val="24"/>
          <w:szCs w:val="24"/>
        </w:rPr>
        <w:t xml:space="preserve">Существует три основных пути разрешения этнических конфликтов: </w:t>
      </w:r>
    </w:p>
    <w:p w:rsidR="00C57402" w:rsidRPr="002F6BE9" w:rsidRDefault="00C57402" w:rsidP="00C57402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2F6BE9">
        <w:rPr>
          <w:rFonts w:ascii="Times New Roman" w:hAnsi="Times New Roman" w:cs="Times New Roman"/>
          <w:color w:val="333333"/>
          <w:sz w:val="24"/>
          <w:szCs w:val="24"/>
        </w:rPr>
        <w:t xml:space="preserve">применение механизмов изменения законодательства и социальной структуры; </w:t>
      </w:r>
    </w:p>
    <w:p w:rsidR="00C57402" w:rsidRPr="002F6BE9" w:rsidRDefault="00C57402" w:rsidP="00C57402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2F6BE9">
        <w:rPr>
          <w:rFonts w:ascii="Times New Roman" w:hAnsi="Times New Roman" w:cs="Times New Roman"/>
          <w:color w:val="333333"/>
          <w:sz w:val="24"/>
          <w:szCs w:val="24"/>
        </w:rPr>
        <w:t xml:space="preserve">переговоры, предусматривающие посредничество при проведении переговоров с участниками конфликтов; </w:t>
      </w:r>
    </w:p>
    <w:p w:rsidR="00C57402" w:rsidRPr="002F6BE9" w:rsidRDefault="00C57402" w:rsidP="00C574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BE9">
        <w:rPr>
          <w:rFonts w:ascii="Times New Roman" w:hAnsi="Times New Roman" w:cs="Times New Roman"/>
          <w:color w:val="333333"/>
          <w:sz w:val="24"/>
          <w:szCs w:val="24"/>
        </w:rPr>
        <w:t>информационный путь, который включает взаимный обмен информацией между группами.</w:t>
      </w:r>
      <w:r w:rsidRPr="002F6BE9">
        <w:rPr>
          <w:rFonts w:ascii="Times New Roman" w:hAnsi="Times New Roman" w:cs="Times New Roman"/>
          <w:color w:val="333333"/>
          <w:sz w:val="24"/>
          <w:szCs w:val="24"/>
        </w:rPr>
        <w:br/>
      </w:r>
    </w:p>
    <w:sectPr w:rsidR="00C57402" w:rsidRPr="002F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A7F65"/>
    <w:multiLevelType w:val="hybridMultilevel"/>
    <w:tmpl w:val="4C20C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5C"/>
    <w:rsid w:val="0028053B"/>
    <w:rsid w:val="002F6BE9"/>
    <w:rsid w:val="006C5B5C"/>
    <w:rsid w:val="00AB3413"/>
    <w:rsid w:val="00C57402"/>
    <w:rsid w:val="00D9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34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7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34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2020-05-21T07:47:00Z</dcterms:created>
  <dcterms:modified xsi:type="dcterms:W3CDTF">2020-05-21T08:28:00Z</dcterms:modified>
</cp:coreProperties>
</file>