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C56" w:rsidRPr="00CE1288" w:rsidRDefault="00987C56" w:rsidP="0005285A">
      <w:pPr>
        <w:spacing w:after="0" w:line="240" w:lineRule="auto"/>
        <w:jc w:val="both"/>
        <w:rPr>
          <w:rFonts w:eastAsia="Times New Roman" w:cs="Arial"/>
          <w:b/>
          <w:color w:val="000000"/>
          <w:sz w:val="16"/>
          <w:szCs w:val="16"/>
          <w:lang w:eastAsia="ru-RU"/>
        </w:rPr>
      </w:pPr>
      <w:r w:rsidRPr="00CE1288">
        <w:rPr>
          <w:rFonts w:cs="Arial"/>
          <w:b/>
          <w:bCs/>
          <w:color w:val="000000"/>
          <w:sz w:val="16"/>
          <w:szCs w:val="16"/>
        </w:rPr>
        <w:t xml:space="preserve">Hardload. </w:t>
      </w:r>
      <w:r w:rsidRPr="00CE1288">
        <w:rPr>
          <w:rFonts w:eastAsia="Times New Roman" w:cs="Arial"/>
          <w:b/>
          <w:color w:val="000000"/>
          <w:sz w:val="16"/>
          <w:szCs w:val="16"/>
          <w:lang w:eastAsia="ru-RU"/>
        </w:rPr>
        <w:t>1.6</w:t>
      </w:r>
    </w:p>
    <w:p w:rsidR="00987C56" w:rsidRPr="00987C56" w:rsidRDefault="00987C56" w:rsidP="0005285A">
      <w:pPr>
        <w:spacing w:after="0" w:line="240" w:lineRule="auto"/>
        <w:jc w:val="both"/>
        <w:rPr>
          <w:rFonts w:eastAsia="Times New Roman" w:cs="Times New Roman"/>
          <w:b/>
          <w:sz w:val="16"/>
          <w:szCs w:val="16"/>
          <w:lang w:eastAsia="ru-RU"/>
        </w:rPr>
      </w:pPr>
      <w:r w:rsidRPr="00987C56">
        <w:rPr>
          <w:rFonts w:eastAsia="Times New Roman" w:cs="Arial"/>
          <w:b/>
          <w:color w:val="000000"/>
          <w:sz w:val="16"/>
          <w:szCs w:val="16"/>
          <w:lang w:eastAsia="ru-RU"/>
        </w:rPr>
        <w:t>Написат</w:t>
      </w:r>
      <w:r w:rsidR="00AA3D42" w:rsidRPr="00CE1288">
        <w:rPr>
          <w:rFonts w:eastAsia="Times New Roman" w:cs="Arial"/>
          <w:b/>
          <w:color w:val="000000"/>
          <w:sz w:val="16"/>
          <w:szCs w:val="16"/>
          <w:lang w:eastAsia="ru-RU"/>
        </w:rPr>
        <w:t>ь пользовательскую документацию</w:t>
      </w:r>
    </w:p>
    <w:p w:rsidR="00987C56" w:rsidRPr="00987C56" w:rsidRDefault="00987C56" w:rsidP="0005285A">
      <w:pPr>
        <w:spacing w:after="0" w:line="240" w:lineRule="auto"/>
        <w:jc w:val="both"/>
        <w:rPr>
          <w:rFonts w:eastAsia="Times New Roman" w:cs="Times New Roman"/>
          <w:sz w:val="16"/>
          <w:szCs w:val="16"/>
          <w:lang w:eastAsia="ru-RU"/>
        </w:rPr>
      </w:pPr>
    </w:p>
    <w:p w:rsidR="00987C56" w:rsidRPr="00CE1288" w:rsidRDefault="00AA3D42" w:rsidP="0005285A">
      <w:pPr>
        <w:spacing w:after="0" w:line="240" w:lineRule="auto"/>
        <w:jc w:val="both"/>
        <w:rPr>
          <w:rFonts w:eastAsia="Times New Roman" w:cs="Times New Roman"/>
          <w:sz w:val="16"/>
          <w:szCs w:val="16"/>
          <w:lang w:eastAsia="ru-RU"/>
        </w:rPr>
      </w:pPr>
      <w:r w:rsidRPr="00CE1288">
        <w:rPr>
          <w:rFonts w:eastAsia="Times New Roman" w:cs="Times New Roman"/>
          <w:sz w:val="16"/>
          <w:szCs w:val="16"/>
          <w:lang w:eastAsia="ru-RU"/>
        </w:rPr>
        <w:t>Назначение ПО</w:t>
      </w:r>
    </w:p>
    <w:p w:rsidR="002D1D2E" w:rsidRPr="00CE1288" w:rsidRDefault="007441E2" w:rsidP="0005285A">
      <w:pPr>
        <w:spacing w:after="0" w:line="240" w:lineRule="auto"/>
        <w:jc w:val="both"/>
        <w:rPr>
          <w:rFonts w:cs="Arial"/>
          <w:bCs/>
          <w:sz w:val="16"/>
          <w:szCs w:val="16"/>
        </w:rPr>
      </w:pPr>
      <w:r w:rsidRPr="00CE1288">
        <w:rPr>
          <w:rFonts w:eastAsia="Times New Roman" w:cs="Times New Roman"/>
          <w:sz w:val="16"/>
          <w:szCs w:val="16"/>
          <w:lang w:eastAsia="ru-RU"/>
        </w:rPr>
        <w:t>Приложение «</w:t>
      </w:r>
      <w:r w:rsidRPr="00CE1288">
        <w:rPr>
          <w:rFonts w:cs="Arial"/>
          <w:bCs/>
          <w:color w:val="000000"/>
          <w:sz w:val="16"/>
          <w:szCs w:val="16"/>
        </w:rPr>
        <w:t>Hardload</w:t>
      </w:r>
      <w:r w:rsidRPr="00CE1288">
        <w:rPr>
          <w:rFonts w:cs="Arial"/>
          <w:b/>
          <w:bCs/>
          <w:color w:val="000000"/>
          <w:sz w:val="16"/>
          <w:szCs w:val="16"/>
        </w:rPr>
        <w:t>»</w:t>
      </w:r>
      <w:r w:rsidRPr="00CE1288">
        <w:rPr>
          <w:rFonts w:cs="Arial"/>
          <w:bCs/>
          <w:color w:val="000000"/>
          <w:sz w:val="16"/>
          <w:szCs w:val="16"/>
        </w:rPr>
        <w:t xml:space="preserve"> </w:t>
      </w:r>
      <w:r w:rsidR="002D1D2E" w:rsidRPr="00CE1288">
        <w:rPr>
          <w:rFonts w:cs="Arial"/>
          <w:bCs/>
          <w:color w:val="000000"/>
          <w:sz w:val="16"/>
          <w:szCs w:val="16"/>
        </w:rPr>
        <w:t>используется</w:t>
      </w:r>
      <w:r w:rsidR="002E5826" w:rsidRPr="00CE1288">
        <w:rPr>
          <w:rFonts w:cs="Arial"/>
          <w:bCs/>
          <w:color w:val="000000"/>
          <w:sz w:val="16"/>
          <w:szCs w:val="16"/>
        </w:rPr>
        <w:t xml:space="preserve"> в качестве </w:t>
      </w:r>
      <w:r w:rsidR="002D1D2E" w:rsidRPr="00CE1288">
        <w:rPr>
          <w:rFonts w:cs="Arial"/>
          <w:bCs/>
          <w:color w:val="000000"/>
          <w:sz w:val="16"/>
          <w:szCs w:val="16"/>
        </w:rPr>
        <w:t xml:space="preserve">промежуточного хранилища </w:t>
      </w:r>
      <w:r w:rsidR="00161125" w:rsidRPr="00CE1288">
        <w:rPr>
          <w:rFonts w:cs="Arial"/>
          <w:bCs/>
          <w:color w:val="000000"/>
          <w:sz w:val="16"/>
          <w:szCs w:val="16"/>
        </w:rPr>
        <w:t>информации</w:t>
      </w:r>
      <w:r w:rsidR="002D1D2E" w:rsidRPr="00CE1288">
        <w:rPr>
          <w:rFonts w:cs="Arial"/>
          <w:bCs/>
          <w:color w:val="000000"/>
          <w:sz w:val="16"/>
          <w:szCs w:val="16"/>
        </w:rPr>
        <w:t xml:space="preserve"> и предназначено для переноса данных </w:t>
      </w:r>
      <w:r w:rsidR="002D1D2E" w:rsidRPr="00CE1288">
        <w:rPr>
          <w:rFonts w:cs="Arial"/>
          <w:sz w:val="16"/>
          <w:szCs w:val="16"/>
          <w:shd w:val="clear" w:color="auto" w:fill="FFFFFF"/>
        </w:rPr>
        <w:t>между</w:t>
      </w:r>
      <w:r w:rsidR="002D1D2E" w:rsidRPr="00CE1288">
        <w:rPr>
          <w:rFonts w:cs="Arial"/>
          <w:sz w:val="16"/>
          <w:szCs w:val="16"/>
          <w:shd w:val="clear" w:color="auto" w:fill="FFFFFF"/>
        </w:rPr>
        <w:t xml:space="preserve"> </w:t>
      </w:r>
      <w:hyperlink r:id="rId5" w:tooltip="Прикладное программное обеспечение" w:history="1">
        <w:r w:rsidR="00161125" w:rsidRPr="00CE1288">
          <w:rPr>
            <w:rStyle w:val="a5"/>
            <w:rFonts w:cs="Arial"/>
            <w:color w:val="auto"/>
            <w:sz w:val="16"/>
            <w:szCs w:val="16"/>
            <w:u w:val="none"/>
            <w:shd w:val="clear" w:color="auto" w:fill="FFFFFF"/>
          </w:rPr>
          <w:t>каталогами</w:t>
        </w:r>
      </w:hyperlink>
      <w:r w:rsidR="002D1D2E" w:rsidRPr="00CE1288">
        <w:rPr>
          <w:rFonts w:cs="Arial"/>
          <w:sz w:val="16"/>
          <w:szCs w:val="16"/>
          <w:shd w:val="clear" w:color="auto" w:fill="FFFFFF"/>
        </w:rPr>
        <w:t xml:space="preserve"> </w:t>
      </w:r>
      <w:r w:rsidR="002D1D2E" w:rsidRPr="00CE1288">
        <w:rPr>
          <w:rFonts w:cs="Arial"/>
          <w:sz w:val="16"/>
          <w:szCs w:val="16"/>
          <w:shd w:val="clear" w:color="auto" w:fill="FFFFFF"/>
        </w:rPr>
        <w:t>через операции</w:t>
      </w:r>
      <w:r w:rsidR="00AC0E90" w:rsidRPr="00CE1288">
        <w:rPr>
          <w:rFonts w:cs="Arial"/>
          <w:sz w:val="16"/>
          <w:szCs w:val="16"/>
          <w:shd w:val="clear" w:color="auto" w:fill="FFFFFF"/>
        </w:rPr>
        <w:t xml:space="preserve"> </w:t>
      </w:r>
      <w:hyperlink r:id="rId6" w:tooltip="Вырезать, копировать, вставить" w:history="1">
        <w:r w:rsidR="00AC0E90" w:rsidRPr="00CE1288">
          <w:rPr>
            <w:rStyle w:val="a5"/>
            <w:rFonts w:cs="Arial"/>
            <w:color w:val="auto"/>
            <w:sz w:val="16"/>
            <w:szCs w:val="16"/>
            <w:u w:val="none"/>
            <w:shd w:val="clear" w:color="auto" w:fill="FFFFFF"/>
          </w:rPr>
          <w:t>открыть</w:t>
        </w:r>
        <w:r w:rsidR="002D1D2E" w:rsidRPr="00CE1288">
          <w:rPr>
            <w:rStyle w:val="a5"/>
            <w:rFonts w:cs="Arial"/>
            <w:color w:val="auto"/>
            <w:sz w:val="16"/>
            <w:szCs w:val="16"/>
            <w:u w:val="none"/>
            <w:shd w:val="clear" w:color="auto" w:fill="FFFFFF"/>
          </w:rPr>
          <w:t>, вставить</w:t>
        </w:r>
      </w:hyperlink>
      <w:r w:rsidR="002D1D2E" w:rsidRPr="00CE1288">
        <w:rPr>
          <w:rFonts w:cs="Arial"/>
          <w:sz w:val="16"/>
          <w:szCs w:val="16"/>
          <w:shd w:val="clear" w:color="auto" w:fill="FFFFFF"/>
        </w:rPr>
        <w:t>.</w:t>
      </w:r>
    </w:p>
    <w:p w:rsidR="00161125" w:rsidRPr="00CE1288" w:rsidRDefault="00161125" w:rsidP="0005285A">
      <w:pPr>
        <w:spacing w:after="0" w:line="240" w:lineRule="auto"/>
        <w:jc w:val="both"/>
        <w:rPr>
          <w:sz w:val="16"/>
          <w:szCs w:val="16"/>
        </w:rPr>
      </w:pPr>
      <w:r w:rsidRPr="00CE1288">
        <w:rPr>
          <w:sz w:val="16"/>
          <w:szCs w:val="16"/>
        </w:rPr>
        <w:t>Приложение должно выполнять следующие функции:</w:t>
      </w:r>
    </w:p>
    <w:p w:rsidR="00161125" w:rsidRPr="00CE1288" w:rsidRDefault="00161125" w:rsidP="0005285A">
      <w:pPr>
        <w:pStyle w:val="a4"/>
        <w:numPr>
          <w:ilvl w:val="0"/>
          <w:numId w:val="2"/>
        </w:numPr>
        <w:spacing w:after="0" w:line="240" w:lineRule="auto"/>
        <w:jc w:val="both"/>
        <w:rPr>
          <w:sz w:val="16"/>
          <w:szCs w:val="16"/>
        </w:rPr>
      </w:pPr>
      <w:r w:rsidRPr="00CE1288">
        <w:rPr>
          <w:sz w:val="16"/>
          <w:szCs w:val="16"/>
        </w:rPr>
        <w:t>Открывать файлы;</w:t>
      </w:r>
    </w:p>
    <w:p w:rsidR="00161125" w:rsidRPr="00CE1288" w:rsidRDefault="00161125" w:rsidP="0005285A">
      <w:pPr>
        <w:pStyle w:val="a4"/>
        <w:numPr>
          <w:ilvl w:val="0"/>
          <w:numId w:val="2"/>
        </w:numPr>
        <w:spacing w:after="0" w:line="240" w:lineRule="auto"/>
        <w:jc w:val="both"/>
        <w:rPr>
          <w:sz w:val="16"/>
          <w:szCs w:val="16"/>
        </w:rPr>
      </w:pPr>
      <w:r w:rsidRPr="00CE1288">
        <w:rPr>
          <w:sz w:val="16"/>
          <w:szCs w:val="16"/>
        </w:rPr>
        <w:t>Добавлять выбранные файлы в список файлов;</w:t>
      </w:r>
    </w:p>
    <w:p w:rsidR="00161125" w:rsidRPr="00CE1288" w:rsidRDefault="00161125" w:rsidP="0005285A">
      <w:pPr>
        <w:pStyle w:val="a4"/>
        <w:numPr>
          <w:ilvl w:val="0"/>
          <w:numId w:val="2"/>
        </w:numPr>
        <w:spacing w:after="0" w:line="240" w:lineRule="auto"/>
        <w:jc w:val="both"/>
        <w:rPr>
          <w:sz w:val="16"/>
          <w:szCs w:val="16"/>
        </w:rPr>
      </w:pPr>
      <w:r w:rsidRPr="00CE1288">
        <w:rPr>
          <w:sz w:val="16"/>
          <w:szCs w:val="16"/>
        </w:rPr>
        <w:t>Копировать выбранные файлы в каталог.</w:t>
      </w:r>
    </w:p>
    <w:p w:rsidR="002D1D2E" w:rsidRPr="00CE1288" w:rsidRDefault="002D1D2E" w:rsidP="0005285A">
      <w:pPr>
        <w:spacing w:after="0" w:line="240" w:lineRule="auto"/>
        <w:jc w:val="both"/>
        <w:rPr>
          <w:rFonts w:cs="Arial"/>
          <w:bCs/>
          <w:color w:val="000000"/>
          <w:sz w:val="16"/>
          <w:szCs w:val="16"/>
        </w:rPr>
      </w:pPr>
    </w:p>
    <w:p w:rsidR="00E8388A" w:rsidRPr="00CE1288" w:rsidRDefault="00E8388A" w:rsidP="0005285A">
      <w:pPr>
        <w:spacing w:after="0" w:line="240" w:lineRule="auto"/>
        <w:jc w:val="both"/>
        <w:rPr>
          <w:rFonts w:cs="Arial"/>
          <w:bCs/>
          <w:color w:val="000000"/>
          <w:sz w:val="16"/>
          <w:szCs w:val="16"/>
        </w:rPr>
      </w:pPr>
      <w:r w:rsidRPr="00CE1288">
        <w:rPr>
          <w:rFonts w:cs="Arial"/>
          <w:bCs/>
          <w:color w:val="000000"/>
          <w:sz w:val="16"/>
          <w:szCs w:val="16"/>
        </w:rPr>
        <w:t>Минимальные системные требования:</w:t>
      </w:r>
    </w:p>
    <w:p w:rsidR="00E8388A" w:rsidRPr="00CE1288" w:rsidRDefault="00E8388A" w:rsidP="0005285A">
      <w:pPr>
        <w:spacing w:after="0" w:line="240" w:lineRule="auto"/>
        <w:jc w:val="both"/>
        <w:rPr>
          <w:rFonts w:eastAsia="Times New Roman" w:cs="Times New Roman"/>
          <w:sz w:val="16"/>
          <w:szCs w:val="16"/>
          <w:lang w:eastAsia="ru-RU"/>
        </w:rPr>
      </w:pPr>
      <w:r w:rsidRPr="00CE1288">
        <w:rPr>
          <w:rFonts w:eastAsia="Times New Roman" w:cs="Times New Roman"/>
          <w:sz w:val="16"/>
          <w:szCs w:val="16"/>
          <w:lang w:eastAsia="ru-RU"/>
        </w:rPr>
        <w:t xml:space="preserve">- </w:t>
      </w:r>
      <w:r w:rsidRPr="00E8388A">
        <w:rPr>
          <w:rFonts w:eastAsia="Times New Roman" w:cs="Times New Roman"/>
          <w:sz w:val="16"/>
          <w:szCs w:val="16"/>
          <w:lang w:eastAsia="ru-RU"/>
        </w:rPr>
        <w:t>Операционная сист</w:t>
      </w:r>
      <w:r w:rsidRPr="00CE1288">
        <w:rPr>
          <w:rFonts w:eastAsia="Times New Roman" w:cs="Times New Roman"/>
          <w:sz w:val="16"/>
          <w:szCs w:val="16"/>
          <w:lang w:eastAsia="ru-RU"/>
        </w:rPr>
        <w:t xml:space="preserve">ема: </w:t>
      </w:r>
      <w:r w:rsidRPr="00E8388A">
        <w:rPr>
          <w:rFonts w:eastAsia="Times New Roman" w:cs="Times New Roman"/>
          <w:sz w:val="16"/>
          <w:szCs w:val="16"/>
          <w:lang w:eastAsia="ru-RU"/>
        </w:rPr>
        <w:t>Windows XP SP3/Vista/7/8/10</w:t>
      </w:r>
      <w:r w:rsidRPr="00CE1288">
        <w:rPr>
          <w:rFonts w:eastAsia="Times New Roman" w:cs="Times New Roman"/>
          <w:sz w:val="16"/>
          <w:szCs w:val="16"/>
          <w:lang w:eastAsia="ru-RU"/>
        </w:rPr>
        <w:t>;</w:t>
      </w:r>
    </w:p>
    <w:p w:rsidR="00E8388A" w:rsidRPr="00CE1288" w:rsidRDefault="00E8388A" w:rsidP="0005285A">
      <w:pPr>
        <w:spacing w:after="0" w:line="240" w:lineRule="auto"/>
        <w:jc w:val="both"/>
        <w:rPr>
          <w:rFonts w:eastAsia="Times New Roman" w:cs="Times New Roman"/>
          <w:sz w:val="16"/>
          <w:szCs w:val="16"/>
          <w:lang w:eastAsia="ru-RU"/>
        </w:rPr>
      </w:pPr>
      <w:r w:rsidRPr="00CE1288">
        <w:rPr>
          <w:rFonts w:eastAsia="Times New Roman" w:cs="Times New Roman"/>
          <w:sz w:val="16"/>
          <w:szCs w:val="16"/>
          <w:lang w:eastAsia="ru-RU"/>
        </w:rPr>
        <w:t xml:space="preserve">- Процессор: 233 </w:t>
      </w:r>
      <w:r w:rsidRPr="00CE1288">
        <w:rPr>
          <w:rFonts w:eastAsia="Times New Roman" w:cs="Times New Roman"/>
          <w:sz w:val="16"/>
          <w:szCs w:val="16"/>
          <w:lang w:val="en-US" w:eastAsia="ru-RU"/>
        </w:rPr>
        <w:t>MHz</w:t>
      </w:r>
      <w:r w:rsidRPr="00CE1288">
        <w:rPr>
          <w:rFonts w:eastAsia="Times New Roman" w:cs="Times New Roman"/>
          <w:sz w:val="16"/>
          <w:szCs w:val="16"/>
          <w:lang w:eastAsia="ru-RU"/>
        </w:rPr>
        <w:t>;</w:t>
      </w:r>
    </w:p>
    <w:p w:rsidR="00E8388A" w:rsidRPr="00CE1288" w:rsidRDefault="00E8388A" w:rsidP="0005285A">
      <w:pPr>
        <w:spacing w:after="0" w:line="240" w:lineRule="auto"/>
        <w:jc w:val="both"/>
        <w:rPr>
          <w:rFonts w:eastAsia="Times New Roman" w:cs="Times New Roman"/>
          <w:sz w:val="16"/>
          <w:szCs w:val="16"/>
          <w:lang w:eastAsia="ru-RU"/>
        </w:rPr>
      </w:pPr>
      <w:r w:rsidRPr="00CE1288">
        <w:rPr>
          <w:rFonts w:eastAsia="Times New Roman" w:cs="Times New Roman"/>
          <w:sz w:val="16"/>
          <w:szCs w:val="16"/>
          <w:lang w:eastAsia="ru-RU"/>
        </w:rPr>
        <w:t xml:space="preserve">- Видеоадаптер и монитор: </w:t>
      </w:r>
      <w:r w:rsidRPr="00CE1288">
        <w:rPr>
          <w:rFonts w:eastAsia="Times New Roman" w:cs="Times New Roman"/>
          <w:sz w:val="16"/>
          <w:szCs w:val="16"/>
          <w:lang w:val="en-US" w:eastAsia="ru-RU"/>
        </w:rPr>
        <w:t>VGA</w:t>
      </w:r>
      <w:r w:rsidRPr="00CE1288">
        <w:rPr>
          <w:rFonts w:eastAsia="Times New Roman" w:cs="Times New Roman"/>
          <w:sz w:val="16"/>
          <w:szCs w:val="16"/>
          <w:lang w:eastAsia="ru-RU"/>
        </w:rPr>
        <w:t xml:space="preserve"> (640[480);</w:t>
      </w:r>
    </w:p>
    <w:p w:rsidR="00E8388A" w:rsidRPr="00CE1288" w:rsidRDefault="00490E61" w:rsidP="0005285A">
      <w:pPr>
        <w:spacing w:after="0" w:line="240" w:lineRule="auto"/>
        <w:jc w:val="both"/>
        <w:rPr>
          <w:rFonts w:eastAsia="Times New Roman" w:cs="Times New Roman"/>
          <w:sz w:val="16"/>
          <w:szCs w:val="16"/>
          <w:lang w:eastAsia="ru-RU"/>
        </w:rPr>
      </w:pPr>
      <w:r w:rsidRPr="00CE1288">
        <w:rPr>
          <w:rFonts w:eastAsia="Times New Roman" w:cs="Times New Roman"/>
          <w:sz w:val="16"/>
          <w:szCs w:val="16"/>
          <w:lang w:eastAsia="ru-RU"/>
        </w:rPr>
        <w:t xml:space="preserve">- Свободное место на </w:t>
      </w:r>
      <w:r w:rsidRPr="00CE1288">
        <w:rPr>
          <w:rFonts w:eastAsia="Times New Roman" w:cs="Times New Roman"/>
          <w:sz w:val="16"/>
          <w:szCs w:val="16"/>
          <w:lang w:val="en-US" w:eastAsia="ru-RU"/>
        </w:rPr>
        <w:t>HDD</w:t>
      </w:r>
      <w:r w:rsidRPr="00CE1288">
        <w:rPr>
          <w:rFonts w:eastAsia="Times New Roman" w:cs="Times New Roman"/>
          <w:sz w:val="16"/>
          <w:szCs w:val="16"/>
          <w:lang w:eastAsia="ru-RU"/>
        </w:rPr>
        <w:t>: 1.5 Гб;</w:t>
      </w:r>
    </w:p>
    <w:p w:rsidR="00490E61" w:rsidRPr="00CE1288" w:rsidRDefault="00490E61" w:rsidP="0005285A">
      <w:pPr>
        <w:spacing w:after="0" w:line="240" w:lineRule="auto"/>
        <w:jc w:val="both"/>
        <w:rPr>
          <w:rFonts w:eastAsia="Times New Roman" w:cs="Times New Roman"/>
          <w:sz w:val="16"/>
          <w:szCs w:val="16"/>
          <w:lang w:eastAsia="ru-RU"/>
        </w:rPr>
      </w:pPr>
      <w:r w:rsidRPr="00CE1288">
        <w:rPr>
          <w:rFonts w:eastAsia="Times New Roman" w:cs="Times New Roman"/>
          <w:sz w:val="16"/>
          <w:szCs w:val="16"/>
          <w:lang w:eastAsia="ru-RU"/>
        </w:rPr>
        <w:t>_ Оптические накопители: не требуются;</w:t>
      </w:r>
    </w:p>
    <w:p w:rsidR="00490E61" w:rsidRPr="00CE1288" w:rsidRDefault="00490E61" w:rsidP="0005285A">
      <w:pPr>
        <w:spacing w:after="0" w:line="240" w:lineRule="auto"/>
        <w:jc w:val="both"/>
        <w:rPr>
          <w:rFonts w:eastAsia="Times New Roman" w:cs="Times New Roman"/>
          <w:sz w:val="16"/>
          <w:szCs w:val="16"/>
          <w:lang w:eastAsia="ru-RU"/>
        </w:rPr>
      </w:pPr>
      <w:r w:rsidRPr="00CE1288">
        <w:rPr>
          <w:rFonts w:eastAsia="Times New Roman" w:cs="Times New Roman"/>
          <w:sz w:val="16"/>
          <w:szCs w:val="16"/>
          <w:lang w:eastAsia="ru-RU"/>
        </w:rPr>
        <w:t>- Устройства взаимодействия пользователем: клавиатура и мышь;</w:t>
      </w:r>
    </w:p>
    <w:p w:rsidR="00490E61" w:rsidRPr="00CE1288" w:rsidRDefault="00490E61" w:rsidP="0005285A">
      <w:pPr>
        <w:spacing w:after="0" w:line="240" w:lineRule="auto"/>
        <w:jc w:val="both"/>
        <w:rPr>
          <w:rFonts w:eastAsia="Times New Roman" w:cs="Times New Roman"/>
          <w:sz w:val="16"/>
          <w:szCs w:val="16"/>
          <w:lang w:eastAsia="ru-RU"/>
        </w:rPr>
      </w:pPr>
      <w:r w:rsidRPr="00CE1288">
        <w:rPr>
          <w:rFonts w:eastAsia="Times New Roman" w:cs="Times New Roman"/>
          <w:sz w:val="16"/>
          <w:szCs w:val="16"/>
          <w:lang w:eastAsia="ru-RU"/>
        </w:rPr>
        <w:t>- Другие устройства: нет.</w:t>
      </w:r>
    </w:p>
    <w:p w:rsidR="00E8388A" w:rsidRPr="00CE1288" w:rsidRDefault="00E8388A" w:rsidP="0005285A">
      <w:pPr>
        <w:spacing w:after="0" w:line="240" w:lineRule="auto"/>
        <w:jc w:val="both"/>
        <w:rPr>
          <w:rFonts w:eastAsia="Times New Roman" w:cs="Times New Roman"/>
          <w:sz w:val="16"/>
          <w:szCs w:val="16"/>
          <w:lang w:eastAsia="ru-RU"/>
        </w:rPr>
      </w:pPr>
      <w:bookmarkStart w:id="0" w:name="_GoBack"/>
      <w:bookmarkEnd w:id="0"/>
    </w:p>
    <w:p w:rsidR="002D1D2E" w:rsidRPr="00CE1288" w:rsidRDefault="00E8388A" w:rsidP="0005285A">
      <w:pPr>
        <w:spacing w:after="0" w:line="240" w:lineRule="auto"/>
        <w:jc w:val="both"/>
        <w:rPr>
          <w:rFonts w:cs="Arial"/>
          <w:color w:val="000000"/>
          <w:sz w:val="16"/>
          <w:szCs w:val="16"/>
          <w:shd w:val="clear" w:color="auto" w:fill="FFFFFF"/>
        </w:rPr>
      </w:pPr>
      <w:r w:rsidRPr="00CE1288">
        <w:rPr>
          <w:rFonts w:cs="Arial"/>
          <w:color w:val="000000"/>
          <w:sz w:val="16"/>
          <w:szCs w:val="16"/>
          <w:shd w:val="clear" w:color="auto" w:fill="FFFFFF"/>
        </w:rPr>
        <w:t>О</w:t>
      </w:r>
      <w:r w:rsidR="00E46535" w:rsidRPr="00CE1288">
        <w:rPr>
          <w:rFonts w:cs="Arial"/>
          <w:color w:val="000000"/>
          <w:sz w:val="16"/>
          <w:szCs w:val="16"/>
          <w:shd w:val="clear" w:color="auto" w:fill="FFFFFF"/>
        </w:rPr>
        <w:t>писание работы программы</w:t>
      </w:r>
    </w:p>
    <w:p w:rsidR="00E46535" w:rsidRPr="00CE1288" w:rsidRDefault="00E46535" w:rsidP="0005285A">
      <w:pPr>
        <w:spacing w:after="0" w:line="240" w:lineRule="auto"/>
        <w:jc w:val="both"/>
        <w:rPr>
          <w:rFonts w:cs="Arial"/>
          <w:bCs/>
          <w:color w:val="000000"/>
          <w:sz w:val="16"/>
          <w:szCs w:val="1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5285A" w:rsidRPr="00CE1288" w:rsidTr="00C8467E">
        <w:tc>
          <w:tcPr>
            <w:tcW w:w="2689" w:type="dxa"/>
          </w:tcPr>
          <w:p w:rsidR="0005285A" w:rsidRPr="00CE1288" w:rsidRDefault="00057881" w:rsidP="00057881">
            <w:pPr>
              <w:pStyle w:val="a3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CE1288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Добавл</w:t>
            </w:r>
            <w:r w:rsidRPr="00CE1288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яем</w:t>
            </w:r>
            <w:r w:rsidRPr="00CE1288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CE1288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файл </w:t>
            </w:r>
            <w:r w:rsidRPr="00CE1288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в список файлов</w:t>
            </w:r>
          </w:p>
        </w:tc>
        <w:tc>
          <w:tcPr>
            <w:tcW w:w="6656" w:type="dxa"/>
          </w:tcPr>
          <w:p w:rsidR="0005285A" w:rsidRPr="00CE1288" w:rsidRDefault="00057881" w:rsidP="0005285A">
            <w:pPr>
              <w:pStyle w:val="a3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CE1288">
              <w:rPr>
                <w:noProof/>
                <w:sz w:val="16"/>
                <w:szCs w:val="16"/>
              </w:rPr>
              <w:drawing>
                <wp:inline distT="0" distB="0" distL="0" distR="0" wp14:anchorId="32919251" wp14:editId="15A70279">
                  <wp:extent cx="2536466" cy="130316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61588" t="23770" r="3288" b="44136"/>
                          <a:stretch/>
                        </pic:blipFill>
                        <pic:spPr bwMode="auto">
                          <a:xfrm>
                            <a:off x="0" y="0"/>
                            <a:ext cx="2563234" cy="1316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881" w:rsidRPr="00CE1288" w:rsidTr="00C8467E">
        <w:tc>
          <w:tcPr>
            <w:tcW w:w="2689" w:type="dxa"/>
          </w:tcPr>
          <w:p w:rsidR="00057881" w:rsidRPr="00CE1288" w:rsidRDefault="00057881" w:rsidP="00057881">
            <w:pPr>
              <w:pStyle w:val="a3"/>
              <w:tabs>
                <w:tab w:val="left" w:pos="2867"/>
              </w:tabs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CE1288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Указываем адрес каталога для записи файла</w:t>
            </w:r>
          </w:p>
        </w:tc>
        <w:tc>
          <w:tcPr>
            <w:tcW w:w="6656" w:type="dxa"/>
          </w:tcPr>
          <w:p w:rsidR="00057881" w:rsidRPr="00CE1288" w:rsidRDefault="00057881" w:rsidP="0005285A">
            <w:pPr>
              <w:pStyle w:val="a3"/>
              <w:spacing w:before="0" w:beforeAutospacing="0" w:after="0" w:afterAutospacing="0"/>
              <w:jc w:val="both"/>
              <w:rPr>
                <w:noProof/>
                <w:sz w:val="16"/>
                <w:szCs w:val="16"/>
              </w:rPr>
            </w:pPr>
            <w:r w:rsidRPr="00CE1288">
              <w:rPr>
                <w:noProof/>
                <w:sz w:val="16"/>
                <w:szCs w:val="16"/>
              </w:rPr>
              <w:drawing>
                <wp:inline distT="0" distB="0" distL="0" distR="0" wp14:anchorId="3EB0205B" wp14:editId="05D60E4A">
                  <wp:extent cx="1431234" cy="148809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7631" t="13093" r="38422" b="42625"/>
                          <a:stretch/>
                        </pic:blipFill>
                        <pic:spPr bwMode="auto">
                          <a:xfrm>
                            <a:off x="0" y="0"/>
                            <a:ext cx="1450672" cy="1508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C8467E" w:rsidRPr="00CE1288">
              <w:rPr>
                <w:noProof/>
                <w:sz w:val="16"/>
                <w:szCs w:val="16"/>
              </w:rPr>
              <w:drawing>
                <wp:inline distT="0" distB="0" distL="0" distR="0" wp14:anchorId="03661896" wp14:editId="7EC9EEF5">
                  <wp:extent cx="2240916" cy="1120250"/>
                  <wp:effectExtent l="0" t="0" r="6985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61459" t="24045" r="2928" b="44292"/>
                          <a:stretch/>
                        </pic:blipFill>
                        <pic:spPr bwMode="auto">
                          <a:xfrm>
                            <a:off x="0" y="0"/>
                            <a:ext cx="2245689" cy="1122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67E" w:rsidRPr="00CE1288" w:rsidTr="00C8467E">
        <w:tc>
          <w:tcPr>
            <w:tcW w:w="2689" w:type="dxa"/>
          </w:tcPr>
          <w:p w:rsidR="00C8467E" w:rsidRPr="00CE1288" w:rsidRDefault="00C8467E" w:rsidP="00057881">
            <w:pPr>
              <w:pStyle w:val="a3"/>
              <w:tabs>
                <w:tab w:val="left" w:pos="2867"/>
              </w:tabs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CE1288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Ставим метку на файл в списке файлов для его записи в выбранный каталог и нажимаем на кнопку «Начать грузить»</w:t>
            </w:r>
          </w:p>
        </w:tc>
        <w:tc>
          <w:tcPr>
            <w:tcW w:w="6656" w:type="dxa"/>
          </w:tcPr>
          <w:p w:rsidR="00C8467E" w:rsidRPr="00CE1288" w:rsidRDefault="00C8467E" w:rsidP="0005285A">
            <w:pPr>
              <w:pStyle w:val="a3"/>
              <w:spacing w:before="0" w:beforeAutospacing="0" w:after="0" w:afterAutospacing="0"/>
              <w:jc w:val="both"/>
              <w:rPr>
                <w:noProof/>
                <w:sz w:val="16"/>
                <w:szCs w:val="16"/>
              </w:rPr>
            </w:pPr>
            <w:r w:rsidRPr="00CE1288">
              <w:rPr>
                <w:noProof/>
                <w:sz w:val="16"/>
                <w:szCs w:val="16"/>
              </w:rPr>
              <w:drawing>
                <wp:inline distT="0" distB="0" distL="0" distR="0" wp14:anchorId="4069C7EC" wp14:editId="35276F9E">
                  <wp:extent cx="2307754" cy="1192696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61886" t="24044" r="2885" b="43574"/>
                          <a:stretch/>
                        </pic:blipFill>
                        <pic:spPr bwMode="auto">
                          <a:xfrm>
                            <a:off x="0" y="0"/>
                            <a:ext cx="2316518" cy="1197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67E" w:rsidRPr="00CE1288" w:rsidTr="00C8467E">
        <w:tc>
          <w:tcPr>
            <w:tcW w:w="2689" w:type="dxa"/>
          </w:tcPr>
          <w:p w:rsidR="00C8467E" w:rsidRPr="00CE1288" w:rsidRDefault="00C8467E" w:rsidP="00057881">
            <w:pPr>
              <w:pStyle w:val="a3"/>
              <w:tabs>
                <w:tab w:val="left" w:pos="2867"/>
              </w:tabs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CE1288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Добавляем несколько файлов в список файлов для записи в выбранный каталог и ставим метки на выбранные файлы, </w:t>
            </w:r>
            <w:r w:rsidRPr="00CE1288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нажимаем на кнопку «Начать грузить»</w:t>
            </w:r>
          </w:p>
        </w:tc>
        <w:tc>
          <w:tcPr>
            <w:tcW w:w="6656" w:type="dxa"/>
          </w:tcPr>
          <w:p w:rsidR="00C8467E" w:rsidRPr="00CE1288" w:rsidRDefault="00C8467E" w:rsidP="0005285A">
            <w:pPr>
              <w:pStyle w:val="a3"/>
              <w:spacing w:before="0" w:beforeAutospacing="0" w:after="0" w:afterAutospacing="0"/>
              <w:jc w:val="both"/>
              <w:rPr>
                <w:noProof/>
                <w:sz w:val="16"/>
                <w:szCs w:val="16"/>
              </w:rPr>
            </w:pPr>
            <w:r w:rsidRPr="00CE1288">
              <w:rPr>
                <w:noProof/>
                <w:sz w:val="16"/>
                <w:szCs w:val="16"/>
              </w:rPr>
              <w:drawing>
                <wp:inline distT="0" distB="0" distL="0" distR="0" wp14:anchorId="51226520" wp14:editId="2F8E696C">
                  <wp:extent cx="2304835" cy="1160890"/>
                  <wp:effectExtent l="0" t="0" r="635" b="127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61338" t="23806" r="2779" b="44050"/>
                          <a:stretch/>
                        </pic:blipFill>
                        <pic:spPr bwMode="auto">
                          <a:xfrm>
                            <a:off x="0" y="0"/>
                            <a:ext cx="2318411" cy="1167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67E" w:rsidRPr="00CE1288" w:rsidTr="00C8467E">
        <w:tc>
          <w:tcPr>
            <w:tcW w:w="2689" w:type="dxa"/>
          </w:tcPr>
          <w:p w:rsidR="00C8467E" w:rsidRPr="00CE1288" w:rsidRDefault="00C8467E" w:rsidP="00057881">
            <w:pPr>
              <w:pStyle w:val="a3"/>
              <w:tabs>
                <w:tab w:val="left" w:pos="2867"/>
              </w:tabs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CE1288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Выделяем выбранные файлы в списке файлов для удаления из списка файлов</w:t>
            </w:r>
            <w:r w:rsidR="00CE1288" w:rsidRPr="00CE1288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и нажимаем на кнопку «Удалить выбранные файлы из списка»</w:t>
            </w:r>
          </w:p>
        </w:tc>
        <w:tc>
          <w:tcPr>
            <w:tcW w:w="6656" w:type="dxa"/>
          </w:tcPr>
          <w:p w:rsidR="00C8467E" w:rsidRPr="00CE1288" w:rsidRDefault="00CE1288" w:rsidP="0005285A">
            <w:pPr>
              <w:pStyle w:val="a3"/>
              <w:spacing w:before="0" w:beforeAutospacing="0" w:after="0" w:afterAutospacing="0"/>
              <w:jc w:val="both"/>
              <w:rPr>
                <w:noProof/>
                <w:sz w:val="16"/>
                <w:szCs w:val="16"/>
              </w:rPr>
            </w:pPr>
            <w:r w:rsidRPr="00CE1288">
              <w:rPr>
                <w:noProof/>
                <w:sz w:val="16"/>
                <w:szCs w:val="16"/>
              </w:rPr>
              <w:drawing>
                <wp:inline distT="0" distB="0" distL="0" distR="0" wp14:anchorId="641460EA" wp14:editId="7CD6E0F3">
                  <wp:extent cx="2312657" cy="116884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61619" t="23806" r="2886" b="44288"/>
                          <a:stretch/>
                        </pic:blipFill>
                        <pic:spPr bwMode="auto">
                          <a:xfrm>
                            <a:off x="0" y="0"/>
                            <a:ext cx="2341035" cy="1183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CE1288">
              <w:rPr>
                <w:noProof/>
                <w:sz w:val="16"/>
                <w:szCs w:val="16"/>
              </w:rPr>
              <w:drawing>
                <wp:inline distT="0" distB="0" distL="0" distR="0" wp14:anchorId="36F6F0DC" wp14:editId="3A82F8D8">
                  <wp:extent cx="1049213" cy="70733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53571" t="34518" r="28757" b="44293"/>
                          <a:stretch/>
                        </pic:blipFill>
                        <pic:spPr bwMode="auto">
                          <a:xfrm>
                            <a:off x="0" y="0"/>
                            <a:ext cx="1049818" cy="707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4AF3" w:rsidRPr="00CE1288" w:rsidRDefault="00234AF3" w:rsidP="0005285A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z w:val="16"/>
          <w:szCs w:val="16"/>
        </w:rPr>
      </w:pPr>
    </w:p>
    <w:sectPr w:rsidR="00234AF3" w:rsidRPr="00CE1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D13E3"/>
    <w:multiLevelType w:val="hybridMultilevel"/>
    <w:tmpl w:val="92D0A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01D47"/>
    <w:multiLevelType w:val="hybridMultilevel"/>
    <w:tmpl w:val="6E2C0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07F58"/>
    <w:multiLevelType w:val="hybridMultilevel"/>
    <w:tmpl w:val="746A7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56"/>
    <w:rsid w:val="0005285A"/>
    <w:rsid w:val="00057881"/>
    <w:rsid w:val="00102BFF"/>
    <w:rsid w:val="00161125"/>
    <w:rsid w:val="00234AF3"/>
    <w:rsid w:val="002D1D2E"/>
    <w:rsid w:val="002E5826"/>
    <w:rsid w:val="00490E61"/>
    <w:rsid w:val="007441E2"/>
    <w:rsid w:val="00987C56"/>
    <w:rsid w:val="00AA3D42"/>
    <w:rsid w:val="00AC0E90"/>
    <w:rsid w:val="00BE1587"/>
    <w:rsid w:val="00C8467E"/>
    <w:rsid w:val="00CE1288"/>
    <w:rsid w:val="00E46535"/>
    <w:rsid w:val="00E8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CFFF"/>
  <w15:chartTrackingRefBased/>
  <w15:docId w15:val="{8F117A1E-16E1-4167-8A0E-51A574B7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E58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7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87C56"/>
  </w:style>
  <w:style w:type="paragraph" w:styleId="a4">
    <w:name w:val="List Paragraph"/>
    <w:basedOn w:val="a"/>
    <w:uiPriority w:val="34"/>
    <w:qFormat/>
    <w:rsid w:val="00AA3D4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2E582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D1D2E"/>
    <w:rPr>
      <w:color w:val="0000FF"/>
      <w:u w:val="single"/>
    </w:rPr>
  </w:style>
  <w:style w:type="table" w:styleId="a6">
    <w:name w:val="Table Grid"/>
    <w:basedOn w:val="a1"/>
    <w:uiPriority w:val="39"/>
    <w:rsid w:val="0005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2%D1%8B%D1%80%D0%B5%D0%B7%D0%B0%D1%82%D1%8C,_%D0%BA%D0%BE%D0%BF%D0%B8%D1%80%D0%BE%D0%B2%D0%B0%D1%82%D1%8C,_%D0%B2%D1%81%D1%82%D0%B0%D0%B2%D0%B8%D1%82%D1%8C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2017-10-29T14:09:00Z</dcterms:created>
  <dcterms:modified xsi:type="dcterms:W3CDTF">2017-10-29T15:52:00Z</dcterms:modified>
</cp:coreProperties>
</file>