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505" w:rsidRPr="007865B4" w:rsidRDefault="00695505" w:rsidP="007865B4">
      <w:pPr>
        <w:jc w:val="center"/>
        <w:rPr>
          <w:b/>
          <w:sz w:val="24"/>
        </w:rPr>
      </w:pPr>
      <w:r w:rsidRPr="007865B4">
        <w:rPr>
          <w:b/>
          <w:sz w:val="24"/>
        </w:rPr>
        <w:t>Наиболее часто используемые символы</w:t>
      </w:r>
    </w:p>
    <w:p w:rsidR="007865B4" w:rsidRDefault="007865B4" w:rsidP="007865B4">
      <w:pPr>
        <w:jc w:val="left"/>
        <w:rPr>
          <w:sz w:val="24"/>
        </w:rPr>
        <w:sectPr w:rsidR="007865B4" w:rsidSect="007865B4">
          <w:pgSz w:w="11906" w:h="16838"/>
          <w:pgMar w:top="1134" w:right="850" w:bottom="1134" w:left="709" w:header="708" w:footer="708" w:gutter="0"/>
          <w:cols w:space="708"/>
          <w:docGrid w:linePitch="360"/>
        </w:sectPr>
      </w:pPr>
    </w:p>
    <w:p w:rsidR="00695505" w:rsidRPr="007865B4" w:rsidRDefault="00695505" w:rsidP="007865B4">
      <w:pPr>
        <w:ind w:firstLine="0"/>
        <w:jc w:val="left"/>
        <w:rPr>
          <w:sz w:val="24"/>
        </w:rPr>
      </w:pPr>
      <w:r w:rsidRPr="007865B4">
        <w:rPr>
          <w:sz w:val="24"/>
        </w:rPr>
        <w:lastRenderedPageBreak/>
        <w:t>§ – рисунок, заменяющий слово «параграф»;</w:t>
      </w:r>
    </w:p>
    <w:p w:rsidR="00695505" w:rsidRPr="007865B4" w:rsidRDefault="00695505" w:rsidP="007865B4">
      <w:pPr>
        <w:ind w:firstLine="0"/>
        <w:jc w:val="left"/>
        <w:rPr>
          <w:sz w:val="24"/>
        </w:rPr>
      </w:pPr>
      <w:r w:rsidRPr="007865B4">
        <w:rPr>
          <w:sz w:val="24"/>
        </w:rPr>
        <w:t>© – копирайт, или знак охраны авторского права;</w:t>
      </w:r>
    </w:p>
    <w:p w:rsidR="00695505" w:rsidRPr="007865B4" w:rsidRDefault="00695505" w:rsidP="007865B4">
      <w:pPr>
        <w:ind w:firstLine="0"/>
        <w:jc w:val="left"/>
        <w:rPr>
          <w:sz w:val="24"/>
        </w:rPr>
      </w:pPr>
      <w:r w:rsidRPr="007865B4">
        <w:rPr>
          <w:sz w:val="24"/>
        </w:rPr>
        <w:sym w:font="Wingdings" w:char="F028"/>
      </w:r>
      <w:r w:rsidRPr="007865B4">
        <w:rPr>
          <w:rFonts w:ascii="Calibri" w:hAnsi="Calibri" w:cs="Calibri"/>
          <w:sz w:val="24"/>
        </w:rPr>
        <w:t xml:space="preserve"> – рисунок, заменяющий слово «телефон»;</w:t>
      </w:r>
    </w:p>
    <w:p w:rsidR="00695505" w:rsidRPr="007865B4" w:rsidRDefault="00695505" w:rsidP="007865B4">
      <w:pPr>
        <w:ind w:firstLine="0"/>
        <w:jc w:val="left"/>
        <w:rPr>
          <w:sz w:val="24"/>
        </w:rPr>
      </w:pPr>
      <w:r w:rsidRPr="007865B4">
        <w:rPr>
          <w:sz w:val="24"/>
        </w:rPr>
        <w:sym w:font="Wingdings" w:char="F02A"/>
      </w:r>
      <w:r w:rsidRPr="007865B4">
        <w:rPr>
          <w:rFonts w:ascii="Calibri" w:hAnsi="Calibri" w:cs="Calibri"/>
          <w:sz w:val="24"/>
        </w:rPr>
        <w:t xml:space="preserve"> – рисунок, заменяющий фразу «почтовый адрес»;</w:t>
      </w:r>
    </w:p>
    <w:p w:rsidR="00695505" w:rsidRPr="00301682" w:rsidRDefault="00695505" w:rsidP="007865B4">
      <w:pPr>
        <w:ind w:firstLine="0"/>
        <w:jc w:val="left"/>
        <w:rPr>
          <w:sz w:val="24"/>
        </w:rPr>
      </w:pPr>
      <w:r w:rsidRPr="007865B4">
        <w:rPr>
          <w:rFonts w:cstheme="minorHAnsi"/>
          <w:sz w:val="24"/>
        </w:rPr>
        <w:t>π</w:t>
      </w:r>
      <w:r w:rsidRPr="007865B4">
        <w:rPr>
          <w:rFonts w:ascii="Calibri" w:hAnsi="Calibri" w:cs="Calibri"/>
          <w:sz w:val="24"/>
        </w:rPr>
        <w:t xml:space="preserve"> – буква греческого алфавита, обозначающая чи</w:t>
      </w:r>
      <w:r w:rsidRPr="007865B4">
        <w:rPr>
          <w:sz w:val="24"/>
        </w:rPr>
        <w:t xml:space="preserve">сло, примерно равное </w:t>
      </w:r>
      <w:r w:rsidR="007865B4" w:rsidRPr="007865B4">
        <w:rPr>
          <w:sz w:val="24"/>
        </w:rPr>
        <w:t xml:space="preserve"> </w:t>
      </w:r>
      <w:r w:rsidRPr="007865B4">
        <w:rPr>
          <w:sz w:val="24"/>
        </w:rPr>
        <w:t>3,1415</w:t>
      </w:r>
      <w:r w:rsidR="007865B4" w:rsidRPr="00301682">
        <w:rPr>
          <w:sz w:val="24"/>
        </w:rPr>
        <w:t>…</w:t>
      </w:r>
      <w:r w:rsidR="00301682">
        <w:rPr>
          <w:sz w:val="24"/>
        </w:rPr>
        <w:t>;</w:t>
      </w:r>
    </w:p>
    <w:p w:rsidR="00695505" w:rsidRPr="007865B4" w:rsidRDefault="00695505" w:rsidP="007865B4">
      <w:pPr>
        <w:ind w:firstLine="0"/>
        <w:jc w:val="left"/>
        <w:rPr>
          <w:sz w:val="24"/>
        </w:rPr>
      </w:pPr>
      <w:r w:rsidRPr="007865B4">
        <w:rPr>
          <w:rFonts w:cstheme="minorHAnsi"/>
          <w:sz w:val="24"/>
        </w:rPr>
        <w:t>α</w:t>
      </w:r>
      <w:r w:rsidRPr="007865B4">
        <w:rPr>
          <w:rFonts w:ascii="Calibri" w:hAnsi="Calibri" w:cs="Calibri"/>
          <w:sz w:val="24"/>
        </w:rPr>
        <w:t xml:space="preserve"> – буква греческого алфавита, обозначающая некоторое число;</w:t>
      </w:r>
    </w:p>
    <w:p w:rsidR="00695505" w:rsidRPr="007865B4" w:rsidRDefault="00695505" w:rsidP="007865B4">
      <w:pPr>
        <w:ind w:firstLine="0"/>
        <w:jc w:val="left"/>
        <w:rPr>
          <w:sz w:val="24"/>
        </w:rPr>
      </w:pPr>
      <w:r w:rsidRPr="007865B4">
        <w:rPr>
          <w:rFonts w:cstheme="minorHAnsi"/>
          <w:sz w:val="24"/>
        </w:rPr>
        <w:t>β</w:t>
      </w:r>
      <w:r w:rsidRPr="007865B4">
        <w:rPr>
          <w:rFonts w:ascii="Calibri" w:hAnsi="Calibri" w:cs="Calibri"/>
          <w:sz w:val="24"/>
        </w:rPr>
        <w:t xml:space="preserve"> – буква греческого алфавита, обозначающая некоторое число;</w:t>
      </w:r>
    </w:p>
    <w:p w:rsidR="00695505" w:rsidRPr="007865B4" w:rsidRDefault="00695505" w:rsidP="007865B4">
      <w:pPr>
        <w:ind w:firstLine="0"/>
        <w:jc w:val="left"/>
        <w:rPr>
          <w:sz w:val="24"/>
        </w:rPr>
      </w:pPr>
      <w:r w:rsidRPr="007865B4">
        <w:rPr>
          <w:rFonts w:cstheme="minorHAnsi"/>
          <w:sz w:val="24"/>
        </w:rPr>
        <w:t>γ</w:t>
      </w:r>
      <w:r w:rsidRPr="007865B4">
        <w:rPr>
          <w:rFonts w:ascii="Calibri" w:hAnsi="Calibri" w:cs="Calibri"/>
          <w:sz w:val="24"/>
        </w:rPr>
        <w:t xml:space="preserve"> – буква греческого алфавита, обозначающая некоторое число;</w:t>
      </w:r>
    </w:p>
    <w:p w:rsidR="00695505" w:rsidRPr="007865B4" w:rsidRDefault="00695505" w:rsidP="007865B4">
      <w:pPr>
        <w:ind w:firstLine="0"/>
        <w:jc w:val="left"/>
        <w:rPr>
          <w:sz w:val="24"/>
        </w:rPr>
      </w:pPr>
      <w:r w:rsidRPr="007865B4">
        <w:rPr>
          <w:rFonts w:cstheme="minorHAnsi"/>
          <w:sz w:val="24"/>
        </w:rPr>
        <w:t>δ</w:t>
      </w:r>
      <w:r w:rsidRPr="007865B4">
        <w:rPr>
          <w:rFonts w:ascii="Calibri" w:hAnsi="Calibri" w:cs="Calibri"/>
          <w:sz w:val="24"/>
        </w:rPr>
        <w:t xml:space="preserve"> – буква греческого алфавита, обозначающая некоторое число;</w:t>
      </w:r>
    </w:p>
    <w:p w:rsidR="007865B4" w:rsidRDefault="007865B4" w:rsidP="007865B4">
      <w:pPr>
        <w:jc w:val="left"/>
        <w:rPr>
          <w:rFonts w:cstheme="minorHAnsi"/>
          <w:sz w:val="24"/>
          <w:lang w:val="en-US"/>
        </w:rPr>
      </w:pPr>
    </w:p>
    <w:p w:rsidR="007865B4" w:rsidRDefault="007865B4" w:rsidP="007865B4">
      <w:pPr>
        <w:jc w:val="left"/>
        <w:rPr>
          <w:rFonts w:cstheme="minorHAnsi"/>
          <w:sz w:val="24"/>
          <w:lang w:val="en-US"/>
        </w:rPr>
      </w:pPr>
    </w:p>
    <w:p w:rsidR="007865B4" w:rsidRDefault="007865B4" w:rsidP="007865B4">
      <w:pPr>
        <w:jc w:val="left"/>
        <w:rPr>
          <w:rFonts w:cstheme="minorHAnsi"/>
          <w:sz w:val="24"/>
          <w:lang w:val="en-US"/>
        </w:rPr>
      </w:pPr>
    </w:p>
    <w:p w:rsidR="007865B4" w:rsidRDefault="007865B4" w:rsidP="007865B4">
      <w:pPr>
        <w:jc w:val="left"/>
        <w:rPr>
          <w:rFonts w:cstheme="minorHAnsi"/>
          <w:sz w:val="24"/>
          <w:lang w:val="en-US"/>
        </w:rPr>
      </w:pPr>
    </w:p>
    <w:p w:rsidR="007865B4" w:rsidRDefault="007865B4" w:rsidP="007865B4">
      <w:pPr>
        <w:jc w:val="left"/>
        <w:rPr>
          <w:rFonts w:cstheme="minorHAnsi"/>
          <w:sz w:val="24"/>
          <w:lang w:val="en-US"/>
        </w:rPr>
      </w:pPr>
    </w:p>
    <w:p w:rsidR="007865B4" w:rsidRDefault="007865B4" w:rsidP="007865B4">
      <w:pPr>
        <w:jc w:val="left"/>
        <w:rPr>
          <w:rFonts w:cstheme="minorHAnsi"/>
          <w:sz w:val="24"/>
          <w:lang w:val="en-US"/>
        </w:rPr>
      </w:pPr>
    </w:p>
    <w:p w:rsidR="00695505" w:rsidRPr="007865B4" w:rsidRDefault="00695505" w:rsidP="007865B4">
      <w:pPr>
        <w:ind w:firstLine="0"/>
        <w:jc w:val="left"/>
        <w:rPr>
          <w:sz w:val="24"/>
        </w:rPr>
      </w:pPr>
      <w:r w:rsidRPr="007865B4">
        <w:rPr>
          <w:rFonts w:cstheme="minorHAnsi"/>
          <w:sz w:val="24"/>
        </w:rPr>
        <w:lastRenderedPageBreak/>
        <w:t>ϵ</w:t>
      </w:r>
      <w:r w:rsidRPr="007865B4">
        <w:rPr>
          <w:rFonts w:ascii="Calibri" w:hAnsi="Calibri" w:cs="Calibri"/>
          <w:sz w:val="24"/>
        </w:rPr>
        <w:t xml:space="preserve"> – рисунок, заменяющий слово «принадлежит»;</w:t>
      </w:r>
    </w:p>
    <w:p w:rsidR="00695505" w:rsidRPr="007865B4" w:rsidRDefault="00695505" w:rsidP="007865B4">
      <w:pPr>
        <w:ind w:firstLine="0"/>
        <w:jc w:val="left"/>
        <w:rPr>
          <w:sz w:val="24"/>
        </w:rPr>
      </w:pPr>
      <w:r w:rsidRPr="007865B4">
        <w:rPr>
          <w:sz w:val="24"/>
        </w:rPr>
        <w:sym w:font="Wingdings" w:char="F04A"/>
      </w:r>
      <w:r w:rsidRPr="007865B4">
        <w:rPr>
          <w:rFonts w:ascii="Calibri" w:hAnsi="Calibri" w:cs="Calibri"/>
          <w:sz w:val="24"/>
        </w:rPr>
        <w:t xml:space="preserve"> – «смайлик», рисунок, символизирующий шутку;</w:t>
      </w:r>
    </w:p>
    <w:p w:rsidR="00695505" w:rsidRPr="007865B4" w:rsidRDefault="00C409D4" w:rsidP="007865B4">
      <w:pPr>
        <w:ind w:firstLine="0"/>
        <w:jc w:val="left"/>
        <w:rPr>
          <w:sz w:val="24"/>
        </w:rPr>
      </w:pPr>
      <w:r w:rsidRPr="007865B4">
        <w:rPr>
          <w:rFonts w:ascii="Calibri" w:hAnsi="Calibri" w:cs="Calibri"/>
          <w:sz w:val="24"/>
        </w:rPr>
        <w:t>∞</w:t>
      </w:r>
      <w:r w:rsidR="007865B4">
        <w:rPr>
          <w:rFonts w:ascii="Calibri" w:hAnsi="Calibri" w:cs="Calibri"/>
          <w:sz w:val="24"/>
          <w:lang w:val="en-US"/>
        </w:rPr>
        <w:t xml:space="preserve"> </w:t>
      </w:r>
      <w:r w:rsidR="00695505" w:rsidRPr="007865B4">
        <w:rPr>
          <w:rFonts w:ascii="Calibri" w:hAnsi="Calibri" w:cs="Calibri"/>
          <w:sz w:val="24"/>
        </w:rPr>
        <w:t>– рисунок, символизирующий бесконечность;</w:t>
      </w:r>
    </w:p>
    <w:p w:rsidR="00695505" w:rsidRPr="007865B4" w:rsidRDefault="00C409D4" w:rsidP="007865B4">
      <w:pPr>
        <w:ind w:firstLine="0"/>
        <w:jc w:val="left"/>
        <w:rPr>
          <w:sz w:val="24"/>
        </w:rPr>
      </w:pPr>
      <w:r w:rsidRPr="007865B4">
        <w:rPr>
          <w:sz w:val="24"/>
        </w:rPr>
        <w:sym w:font="Wingdings" w:char="F05E"/>
      </w:r>
      <w:r w:rsidRPr="007865B4">
        <w:rPr>
          <w:sz w:val="24"/>
        </w:rPr>
        <w:sym w:font="Wingdings" w:char="F05F"/>
      </w:r>
      <w:r w:rsidRPr="007865B4">
        <w:rPr>
          <w:sz w:val="24"/>
        </w:rPr>
        <w:sym w:font="Wingdings" w:char="F060"/>
      </w:r>
      <w:r w:rsidRPr="007865B4">
        <w:rPr>
          <w:sz w:val="24"/>
        </w:rPr>
        <w:sym w:font="Wingdings" w:char="F061"/>
      </w:r>
      <w:r w:rsidRPr="007865B4">
        <w:rPr>
          <w:sz w:val="24"/>
        </w:rPr>
        <w:t xml:space="preserve"> </w:t>
      </w:r>
      <w:r w:rsidR="00695505" w:rsidRPr="007865B4">
        <w:rPr>
          <w:rFonts w:ascii="Calibri" w:hAnsi="Calibri" w:cs="Calibri"/>
          <w:sz w:val="24"/>
        </w:rPr>
        <w:t>– символические обозначения знаков зодиака;</w:t>
      </w:r>
    </w:p>
    <w:p w:rsidR="00695505" w:rsidRPr="007865B4" w:rsidRDefault="00C409D4" w:rsidP="007865B4">
      <w:pPr>
        <w:ind w:firstLine="0"/>
        <w:jc w:val="left"/>
        <w:rPr>
          <w:sz w:val="24"/>
        </w:rPr>
      </w:pPr>
      <w:r w:rsidRPr="007865B4">
        <w:rPr>
          <w:rFonts w:ascii="Calibri" w:hAnsi="Calibri" w:cs="Calibri"/>
          <w:sz w:val="24"/>
        </w:rPr>
        <w:t>Σ</w:t>
      </w:r>
      <w:r w:rsidR="00695505" w:rsidRPr="007865B4">
        <w:rPr>
          <w:rFonts w:ascii="Calibri" w:hAnsi="Calibri" w:cs="Calibri"/>
          <w:sz w:val="24"/>
        </w:rPr>
        <w:t xml:space="preserve"> – </w:t>
      </w:r>
      <w:r w:rsidR="00695505" w:rsidRPr="007865B4">
        <w:rPr>
          <w:sz w:val="24"/>
        </w:rPr>
        <w:t>буква греческого алфавита, обозначающая суммирование;</w:t>
      </w:r>
    </w:p>
    <w:p w:rsidR="00695505" w:rsidRPr="007865B4" w:rsidRDefault="00C409D4" w:rsidP="007865B4">
      <w:pPr>
        <w:ind w:firstLine="0"/>
        <w:jc w:val="left"/>
        <w:rPr>
          <w:sz w:val="24"/>
        </w:rPr>
      </w:pPr>
      <w:r w:rsidRPr="007865B4">
        <w:rPr>
          <w:rFonts w:ascii="Calibri" w:hAnsi="Calibri" w:cs="Calibri"/>
          <w:sz w:val="24"/>
        </w:rPr>
        <w:t>ᴖ</w:t>
      </w:r>
      <w:r w:rsidR="00695505" w:rsidRPr="007865B4">
        <w:rPr>
          <w:rFonts w:ascii="Calibri" w:hAnsi="Calibri" w:cs="Calibri"/>
          <w:sz w:val="24"/>
        </w:rPr>
        <w:t xml:space="preserve"> – рисунок, заменяющий слово «пересечение»;</w:t>
      </w:r>
    </w:p>
    <w:p w:rsidR="00695505" w:rsidRPr="007865B4" w:rsidRDefault="00C409D4" w:rsidP="007865B4">
      <w:pPr>
        <w:ind w:firstLine="0"/>
        <w:jc w:val="left"/>
        <w:rPr>
          <w:sz w:val="24"/>
        </w:rPr>
      </w:pPr>
      <w:r w:rsidRPr="007865B4">
        <w:rPr>
          <w:rFonts w:ascii="Calibri" w:hAnsi="Calibri" w:cs="Calibri"/>
          <w:sz w:val="24"/>
        </w:rPr>
        <w:t>ᴗ</w:t>
      </w:r>
      <w:r w:rsidR="00695505" w:rsidRPr="007865B4">
        <w:rPr>
          <w:rFonts w:ascii="Calibri" w:hAnsi="Calibri" w:cs="Calibri"/>
          <w:sz w:val="24"/>
        </w:rPr>
        <w:t xml:space="preserve"> – рисунок, заменяющий слово «объединение»;</w:t>
      </w:r>
    </w:p>
    <w:p w:rsidR="00695505" w:rsidRPr="007865B4" w:rsidRDefault="00C409D4" w:rsidP="007865B4">
      <w:pPr>
        <w:ind w:firstLine="0"/>
        <w:jc w:val="left"/>
        <w:rPr>
          <w:rFonts w:ascii="Calibri" w:hAnsi="Calibri" w:cs="Calibri"/>
          <w:sz w:val="24"/>
        </w:rPr>
      </w:pPr>
      <w:r w:rsidRPr="007865B4">
        <w:rPr>
          <w:rFonts w:ascii="Calibri" w:hAnsi="Calibri" w:cs="Calibri"/>
          <w:sz w:val="24"/>
        </w:rPr>
        <w:sym w:font="Wingdings" w:char="F0F3"/>
      </w:r>
      <w:r w:rsidR="00695505" w:rsidRPr="007865B4">
        <w:rPr>
          <w:rFonts w:ascii="Calibri" w:hAnsi="Calibri" w:cs="Calibri"/>
          <w:sz w:val="24"/>
        </w:rPr>
        <w:t>– рисунок, заменяющий фразу «тогда и только тогда»;</w:t>
      </w:r>
    </w:p>
    <w:p w:rsidR="00695505" w:rsidRPr="007865B4" w:rsidRDefault="00C409D4" w:rsidP="007865B4">
      <w:pPr>
        <w:ind w:firstLine="0"/>
        <w:jc w:val="left"/>
        <w:rPr>
          <w:sz w:val="24"/>
        </w:rPr>
      </w:pPr>
      <w:r w:rsidRPr="007865B4">
        <w:rPr>
          <w:rFonts w:ascii="Vladimir Script" w:hAnsi="Vladimir Script"/>
          <w:sz w:val="24"/>
        </w:rPr>
        <w:t>ABCabc</w:t>
      </w:r>
      <w:r w:rsidR="00695505" w:rsidRPr="007865B4">
        <w:rPr>
          <w:sz w:val="24"/>
        </w:rPr>
        <w:t xml:space="preserve"> – «рукописные» буквы.</w:t>
      </w:r>
    </w:p>
    <w:sectPr w:rsidR="00695505" w:rsidRPr="007865B4" w:rsidSect="007865B4">
      <w:type w:val="continuous"/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4564F3"/>
    <w:rsid w:val="000F0DF2"/>
    <w:rsid w:val="00301682"/>
    <w:rsid w:val="004564F3"/>
    <w:rsid w:val="00695505"/>
    <w:rsid w:val="007865B4"/>
    <w:rsid w:val="00C409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360" w:lineRule="auto"/>
        <w:ind w:firstLine="73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0D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3</cp:revision>
  <dcterms:created xsi:type="dcterms:W3CDTF">2023-02-13T08:09:00Z</dcterms:created>
  <dcterms:modified xsi:type="dcterms:W3CDTF">2023-02-13T09:13:00Z</dcterms:modified>
</cp:coreProperties>
</file>