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4F46" w14:textId="546CCEF1" w:rsidR="00BD76E6" w:rsidRPr="00BD76E6" w:rsidRDefault="0013427D" w:rsidP="00BD76E6">
      <w:pPr>
        <w:shd w:val="clear" w:color="auto" w:fill="FFFFFF"/>
        <w:spacing w:after="225" w:line="240" w:lineRule="auto"/>
        <w:jc w:val="center"/>
        <w:outlineLvl w:val="2"/>
        <w:rPr>
          <w:rFonts w:asciiTheme="majorBidi" w:eastAsia="Times New Roman" w:hAnsiTheme="majorBidi" w:cstheme="majorBidi"/>
          <w:b/>
          <w:bCs/>
          <w:sz w:val="32"/>
          <w:szCs w:val="32"/>
          <w:u w:val="single"/>
        </w:rPr>
      </w:pPr>
      <w:bookmarkStart w:id="0" w:name="Daily_Challenge:_Understanding_the_Essen"/>
      <w:r w:rsidRPr="0013427D">
        <w:rPr>
          <w:rFonts w:asciiTheme="majorBidi" w:eastAsia="Times New Roman" w:hAnsiTheme="majorBidi" w:cstheme="majorBidi"/>
          <w:b/>
          <w:bCs/>
          <w:sz w:val="32"/>
          <w:szCs w:val="32"/>
          <w:u w:val="single"/>
        </w:rPr>
        <w:t>Daily Challenge:</w:t>
      </w:r>
    </w:p>
    <w:p w14:paraId="46BDD258" w14:textId="1FF2DC9E" w:rsidR="0013427D" w:rsidRPr="0013427D" w:rsidRDefault="0013427D" w:rsidP="00BD76E6">
      <w:pPr>
        <w:shd w:val="clear" w:color="auto" w:fill="FFFFFF"/>
        <w:spacing w:after="225" w:line="240" w:lineRule="auto"/>
        <w:jc w:val="center"/>
        <w:outlineLvl w:val="2"/>
        <w:rPr>
          <w:rFonts w:asciiTheme="majorBidi" w:eastAsia="Times New Roman" w:hAnsiTheme="majorBidi" w:cstheme="majorBidi"/>
          <w:b/>
          <w:bCs/>
          <w:sz w:val="32"/>
          <w:szCs w:val="32"/>
          <w:u w:val="single"/>
        </w:rPr>
      </w:pPr>
      <w:r w:rsidRPr="0013427D">
        <w:rPr>
          <w:rFonts w:asciiTheme="majorBidi" w:eastAsia="Times New Roman" w:hAnsiTheme="majorBidi" w:cstheme="majorBidi"/>
          <w:b/>
          <w:bCs/>
          <w:sz w:val="32"/>
          <w:szCs w:val="32"/>
          <w:u w:val="single"/>
        </w:rPr>
        <w:t xml:space="preserve">Understanding The Essence </w:t>
      </w:r>
      <w:proofErr w:type="gramStart"/>
      <w:r w:rsidRPr="0013427D">
        <w:rPr>
          <w:rFonts w:asciiTheme="majorBidi" w:eastAsia="Times New Roman" w:hAnsiTheme="majorBidi" w:cstheme="majorBidi"/>
          <w:b/>
          <w:bCs/>
          <w:sz w:val="32"/>
          <w:szCs w:val="32"/>
          <w:u w:val="single"/>
        </w:rPr>
        <w:t>Of</w:t>
      </w:r>
      <w:proofErr w:type="gramEnd"/>
      <w:r w:rsidRPr="0013427D">
        <w:rPr>
          <w:rFonts w:asciiTheme="majorBidi" w:eastAsia="Times New Roman" w:hAnsiTheme="majorBidi" w:cstheme="majorBidi"/>
          <w:b/>
          <w:bCs/>
          <w:sz w:val="32"/>
          <w:szCs w:val="32"/>
          <w:u w:val="single"/>
        </w:rPr>
        <w:t xml:space="preserve"> Machine Learning</w:t>
      </w:r>
      <w:bookmarkEnd w:id="0"/>
    </w:p>
    <w:p w14:paraId="56C3C9B3" w14:textId="7F91C1FB" w:rsidR="0013427D" w:rsidRPr="00BD76E6" w:rsidRDefault="0013427D" w:rsidP="00BD76E6">
      <w:pPr>
        <w:pStyle w:val="ListParagraph"/>
        <w:numPr>
          <w:ilvl w:val="0"/>
          <w:numId w:val="3"/>
        </w:numPr>
        <w:shd w:val="clear" w:color="auto" w:fill="FFFFFF"/>
        <w:spacing w:before="100" w:beforeAutospacing="1" w:after="100" w:afterAutospacing="1" w:line="240" w:lineRule="auto"/>
        <w:ind w:left="284"/>
        <w:jc w:val="both"/>
        <w:rPr>
          <w:rFonts w:asciiTheme="majorBidi" w:eastAsia="Times New Roman" w:hAnsiTheme="majorBidi" w:cstheme="majorBidi"/>
          <w:i/>
          <w:iCs/>
          <w:sz w:val="24"/>
          <w:szCs w:val="24"/>
        </w:rPr>
      </w:pPr>
      <w:r w:rsidRPr="00BD76E6">
        <w:rPr>
          <w:rFonts w:asciiTheme="majorBidi" w:eastAsia="Times New Roman" w:hAnsiTheme="majorBidi" w:cstheme="majorBidi"/>
          <w:i/>
          <w:iCs/>
          <w:sz w:val="24"/>
          <w:szCs w:val="24"/>
        </w:rPr>
        <w:t>Write a brief summary explaining the basics of Machine Learning and why it is important for data analysts</w:t>
      </w:r>
      <w:r w:rsidRPr="00BD76E6">
        <w:rPr>
          <w:rFonts w:asciiTheme="majorBidi" w:eastAsia="Times New Roman" w:hAnsiTheme="majorBidi" w:cstheme="majorBidi"/>
          <w:i/>
          <w:iCs/>
          <w:sz w:val="24"/>
          <w:szCs w:val="24"/>
        </w:rPr>
        <w:t>.</w:t>
      </w:r>
    </w:p>
    <w:p w14:paraId="15CBB49F" w14:textId="42DCE3BF" w:rsidR="0013427D" w:rsidRPr="00BD76E6" w:rsidRDefault="0013427D" w:rsidP="00BD76E6">
      <w:pPr>
        <w:pStyle w:val="ListParagraph"/>
        <w:shd w:val="clear" w:color="auto" w:fill="FFFFFF"/>
        <w:spacing w:before="100" w:beforeAutospacing="1" w:after="100" w:afterAutospacing="1" w:line="240" w:lineRule="auto"/>
        <w:ind w:left="284"/>
        <w:jc w:val="both"/>
        <w:rPr>
          <w:rFonts w:asciiTheme="majorBidi" w:eastAsia="Times New Roman" w:hAnsiTheme="majorBidi" w:cstheme="majorBidi"/>
          <w:sz w:val="24"/>
          <w:szCs w:val="24"/>
        </w:rPr>
      </w:pPr>
    </w:p>
    <w:p w14:paraId="2F19E1C4" w14:textId="74442E28" w:rsidR="0013427D" w:rsidRPr="00BD76E6" w:rsidRDefault="0013427D" w:rsidP="00BD76E6">
      <w:pPr>
        <w:pStyle w:val="ListParagraph"/>
        <w:shd w:val="clear" w:color="auto" w:fill="FFFFFF"/>
        <w:spacing w:before="100" w:beforeAutospacing="1" w:after="100" w:afterAutospacing="1" w:line="240" w:lineRule="auto"/>
        <w:ind w:left="284"/>
        <w:jc w:val="both"/>
        <w:rPr>
          <w:rFonts w:asciiTheme="majorBidi" w:hAnsiTheme="majorBidi" w:cstheme="majorBidi"/>
          <w:sz w:val="24"/>
          <w:szCs w:val="24"/>
        </w:rPr>
      </w:pPr>
      <w:r w:rsidRPr="00BD76E6">
        <w:rPr>
          <w:rFonts w:asciiTheme="majorBidi" w:hAnsiTheme="majorBidi" w:cstheme="majorBidi"/>
          <w:sz w:val="24"/>
          <w:szCs w:val="24"/>
        </w:rPr>
        <w:t>Machine Learning is a subset of artificial intelligence that enables computers to learn from data without explicit programming. It involves collecting data, training algorithms, and making predictions. For data analysts, ML is crucial as it allows for pattern recognition, predictive analytics, automation, scalability, continuous improvement, and risk mitigation. ML empowers analysts to extract insights, predict trends, and automate analytical processes, fostering data-driven decision-making.</w:t>
      </w:r>
    </w:p>
    <w:p w14:paraId="76AB9A81" w14:textId="30534F4F" w:rsidR="0013427D" w:rsidRPr="00BD76E6" w:rsidRDefault="0013427D" w:rsidP="00BD76E6">
      <w:pPr>
        <w:pStyle w:val="ListParagraph"/>
        <w:shd w:val="clear" w:color="auto" w:fill="FFFFFF"/>
        <w:spacing w:before="100" w:beforeAutospacing="1" w:after="100" w:afterAutospacing="1" w:line="240" w:lineRule="auto"/>
        <w:ind w:left="284"/>
        <w:jc w:val="both"/>
        <w:rPr>
          <w:rFonts w:asciiTheme="majorBidi" w:hAnsiTheme="majorBidi" w:cstheme="majorBidi"/>
          <w:sz w:val="24"/>
          <w:szCs w:val="24"/>
        </w:rPr>
      </w:pPr>
    </w:p>
    <w:p w14:paraId="67CDB377" w14:textId="5FBDC3E1" w:rsidR="0013427D" w:rsidRPr="00BD76E6" w:rsidRDefault="0013427D" w:rsidP="00BD76E6">
      <w:pPr>
        <w:pStyle w:val="ListParagraph"/>
        <w:numPr>
          <w:ilvl w:val="0"/>
          <w:numId w:val="3"/>
        </w:numPr>
        <w:shd w:val="clear" w:color="auto" w:fill="FFFFFF"/>
        <w:spacing w:before="100" w:beforeAutospacing="1" w:after="100" w:afterAutospacing="1" w:line="240" w:lineRule="auto"/>
        <w:ind w:left="284"/>
        <w:jc w:val="both"/>
        <w:rPr>
          <w:rFonts w:asciiTheme="majorBidi" w:eastAsia="Times New Roman" w:hAnsiTheme="majorBidi" w:cstheme="majorBidi"/>
          <w:i/>
          <w:iCs/>
          <w:sz w:val="24"/>
          <w:szCs w:val="24"/>
        </w:rPr>
      </w:pPr>
      <w:r w:rsidRPr="00BD76E6">
        <w:rPr>
          <w:rFonts w:asciiTheme="majorBidi" w:eastAsia="Times New Roman" w:hAnsiTheme="majorBidi" w:cstheme="majorBidi"/>
          <w:i/>
          <w:iCs/>
          <w:sz w:val="24"/>
          <w:szCs w:val="24"/>
        </w:rPr>
        <w:t>Discuss the applications of Machine Learning across different industries, providing at least three specific examples.</w:t>
      </w:r>
    </w:p>
    <w:p w14:paraId="0E107C70" w14:textId="2982852B" w:rsidR="0013427D" w:rsidRPr="00BD76E6" w:rsidRDefault="0013427D" w:rsidP="00BD76E6">
      <w:pPr>
        <w:pStyle w:val="ListParagraph"/>
        <w:shd w:val="clear" w:color="auto" w:fill="FFFFFF"/>
        <w:spacing w:before="100" w:beforeAutospacing="1" w:after="100" w:afterAutospacing="1" w:line="240" w:lineRule="auto"/>
        <w:ind w:left="284"/>
        <w:jc w:val="both"/>
        <w:rPr>
          <w:rFonts w:asciiTheme="majorBidi" w:eastAsia="Times New Roman" w:hAnsiTheme="majorBidi" w:cstheme="majorBidi"/>
          <w:sz w:val="24"/>
          <w:szCs w:val="24"/>
        </w:rPr>
      </w:pPr>
    </w:p>
    <w:p w14:paraId="0F3B8A1B" w14:textId="35458A96" w:rsidR="0013427D" w:rsidRPr="00BD76E6" w:rsidRDefault="0013427D" w:rsidP="00BD76E6">
      <w:pPr>
        <w:pStyle w:val="ListParagraph"/>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BD76E6">
        <w:rPr>
          <w:rFonts w:asciiTheme="majorBidi" w:eastAsia="Times New Roman" w:hAnsiTheme="majorBidi" w:cstheme="majorBidi"/>
          <w:sz w:val="24"/>
          <w:szCs w:val="24"/>
        </w:rPr>
        <w:t>Healthcare:</w:t>
      </w:r>
    </w:p>
    <w:p w14:paraId="47E2738F" w14:textId="2F5170F8" w:rsidR="0013427D" w:rsidRPr="00BD76E6" w:rsidRDefault="0013427D" w:rsidP="00BD76E6">
      <w:pPr>
        <w:pStyle w:val="ListParagraph"/>
        <w:shd w:val="clear" w:color="auto" w:fill="FFFFFF"/>
        <w:spacing w:before="100" w:beforeAutospacing="1" w:after="100" w:afterAutospacing="1" w:line="240" w:lineRule="auto"/>
        <w:ind w:left="1004"/>
        <w:jc w:val="both"/>
        <w:rPr>
          <w:rFonts w:asciiTheme="majorBidi" w:eastAsia="Times New Roman" w:hAnsiTheme="majorBidi" w:cstheme="majorBidi"/>
          <w:sz w:val="24"/>
          <w:szCs w:val="24"/>
        </w:rPr>
      </w:pPr>
      <w:r w:rsidRPr="00BD76E6">
        <w:rPr>
          <w:rFonts w:asciiTheme="majorBidi" w:eastAsia="Times New Roman" w:hAnsiTheme="majorBidi" w:cstheme="majorBidi"/>
          <w:sz w:val="24"/>
          <w:szCs w:val="24"/>
        </w:rPr>
        <w:t xml:space="preserve">ML predicts diseases based on patient data. ML enhances accuracy in medical image analysis. </w:t>
      </w:r>
      <w:proofErr w:type="gramStart"/>
      <w:r w:rsidRPr="00BD76E6">
        <w:rPr>
          <w:rFonts w:asciiTheme="majorBidi" w:eastAsia="Times New Roman" w:hAnsiTheme="majorBidi" w:cstheme="majorBidi"/>
          <w:sz w:val="24"/>
          <w:szCs w:val="24"/>
        </w:rPr>
        <w:t>Also</w:t>
      </w:r>
      <w:proofErr w:type="gramEnd"/>
      <w:r w:rsidRPr="00BD76E6">
        <w:rPr>
          <w:rFonts w:asciiTheme="majorBidi" w:eastAsia="Times New Roman" w:hAnsiTheme="majorBidi" w:cstheme="majorBidi"/>
          <w:sz w:val="24"/>
          <w:szCs w:val="24"/>
        </w:rPr>
        <w:t xml:space="preserve"> ML accelerates drug discovery by analyzing biological data.</w:t>
      </w:r>
    </w:p>
    <w:p w14:paraId="6267AACA" w14:textId="3E0FF946" w:rsidR="0013427D" w:rsidRPr="00BD76E6" w:rsidRDefault="0013427D" w:rsidP="00BD76E6">
      <w:pPr>
        <w:pStyle w:val="ListParagraph"/>
        <w:shd w:val="clear" w:color="auto" w:fill="FFFFFF"/>
        <w:spacing w:before="100" w:beforeAutospacing="1" w:after="100" w:afterAutospacing="1" w:line="240" w:lineRule="auto"/>
        <w:ind w:left="1004"/>
        <w:jc w:val="both"/>
        <w:rPr>
          <w:rFonts w:asciiTheme="majorBidi" w:eastAsia="Times New Roman" w:hAnsiTheme="majorBidi" w:cstheme="majorBidi"/>
          <w:sz w:val="24"/>
          <w:szCs w:val="24"/>
        </w:rPr>
      </w:pPr>
    </w:p>
    <w:p w14:paraId="7F485439" w14:textId="77777777" w:rsidR="0013427D" w:rsidRPr="00BD76E6" w:rsidRDefault="0013427D" w:rsidP="00BD76E6">
      <w:pPr>
        <w:pStyle w:val="ListParagraph"/>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BD76E6">
        <w:rPr>
          <w:rFonts w:asciiTheme="majorBidi" w:eastAsia="Times New Roman" w:hAnsiTheme="majorBidi" w:cstheme="majorBidi"/>
          <w:sz w:val="24"/>
          <w:szCs w:val="24"/>
        </w:rPr>
        <w:t>Finance:</w:t>
      </w:r>
    </w:p>
    <w:p w14:paraId="71EE1D91" w14:textId="77777777" w:rsidR="0013427D" w:rsidRPr="00BD76E6" w:rsidRDefault="0013427D" w:rsidP="00BD76E6">
      <w:pPr>
        <w:pStyle w:val="ListParagraph"/>
        <w:shd w:val="clear" w:color="auto" w:fill="FFFFFF"/>
        <w:spacing w:before="100" w:beforeAutospacing="1" w:after="100" w:afterAutospacing="1" w:line="240" w:lineRule="auto"/>
        <w:ind w:left="1004"/>
        <w:jc w:val="both"/>
        <w:rPr>
          <w:rFonts w:asciiTheme="majorBidi" w:hAnsiTheme="majorBidi" w:cstheme="majorBidi"/>
          <w:sz w:val="24"/>
          <w:szCs w:val="24"/>
        </w:rPr>
      </w:pPr>
      <w:r w:rsidRPr="00BD76E6">
        <w:rPr>
          <w:rFonts w:asciiTheme="majorBidi" w:hAnsiTheme="majorBidi" w:cstheme="majorBidi"/>
          <w:sz w:val="24"/>
          <w:szCs w:val="24"/>
        </w:rPr>
        <w:t>ML identifies and prevents fraudulent activities in transactions.</w:t>
      </w:r>
      <w:r w:rsidRPr="00BD76E6">
        <w:rPr>
          <w:rFonts w:asciiTheme="majorBidi" w:hAnsiTheme="majorBidi" w:cstheme="majorBidi"/>
          <w:sz w:val="24"/>
          <w:szCs w:val="24"/>
        </w:rPr>
        <w:t xml:space="preserve"> </w:t>
      </w:r>
      <w:r w:rsidRPr="00BD76E6">
        <w:rPr>
          <w:rFonts w:asciiTheme="majorBidi" w:hAnsiTheme="majorBidi" w:cstheme="majorBidi"/>
          <w:sz w:val="24"/>
          <w:szCs w:val="24"/>
        </w:rPr>
        <w:t>ML improves credit scoring accuracy for assessing creditworthiness</w:t>
      </w:r>
      <w:r w:rsidRPr="00BD76E6">
        <w:rPr>
          <w:rFonts w:asciiTheme="majorBidi" w:hAnsiTheme="majorBidi" w:cstheme="majorBidi"/>
          <w:sz w:val="24"/>
          <w:szCs w:val="24"/>
        </w:rPr>
        <w:t xml:space="preserve"> and </w:t>
      </w:r>
      <w:r w:rsidRPr="00BD76E6">
        <w:rPr>
          <w:rFonts w:asciiTheme="majorBidi" w:hAnsiTheme="majorBidi" w:cstheme="majorBidi"/>
          <w:sz w:val="24"/>
          <w:szCs w:val="24"/>
        </w:rPr>
        <w:t>analyzes market trends for faster and efficient trading.</w:t>
      </w:r>
    </w:p>
    <w:p w14:paraId="01D41455" w14:textId="77777777" w:rsidR="0013427D" w:rsidRPr="00BD76E6" w:rsidRDefault="0013427D" w:rsidP="00BD76E6">
      <w:pPr>
        <w:pStyle w:val="ListParagraph"/>
        <w:shd w:val="clear" w:color="auto" w:fill="FFFFFF"/>
        <w:spacing w:before="100" w:beforeAutospacing="1" w:after="100" w:afterAutospacing="1" w:line="240" w:lineRule="auto"/>
        <w:ind w:left="1004"/>
        <w:jc w:val="both"/>
        <w:rPr>
          <w:rFonts w:asciiTheme="majorBidi" w:hAnsiTheme="majorBidi" w:cstheme="majorBidi"/>
          <w:sz w:val="24"/>
          <w:szCs w:val="24"/>
        </w:rPr>
      </w:pPr>
    </w:p>
    <w:p w14:paraId="05DACFDF" w14:textId="0CA366CC" w:rsidR="0013427D" w:rsidRPr="00BD76E6" w:rsidRDefault="0013427D" w:rsidP="00BD76E6">
      <w:pPr>
        <w:pStyle w:val="ListParagraph"/>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BD76E6">
        <w:rPr>
          <w:rFonts w:asciiTheme="majorBidi" w:eastAsia="Times New Roman" w:hAnsiTheme="majorBidi" w:cstheme="majorBidi"/>
          <w:sz w:val="24"/>
          <w:szCs w:val="24"/>
        </w:rPr>
        <w:t>E-commerce:</w:t>
      </w:r>
    </w:p>
    <w:p w14:paraId="73AB5455" w14:textId="48B9CD59" w:rsidR="0013427D" w:rsidRPr="00BD76E6" w:rsidRDefault="0013427D" w:rsidP="00BD76E6">
      <w:pPr>
        <w:pStyle w:val="ListParagraph"/>
        <w:shd w:val="clear" w:color="auto" w:fill="FFFFFF"/>
        <w:spacing w:before="100" w:beforeAutospacing="1" w:after="100" w:afterAutospacing="1" w:line="240" w:lineRule="auto"/>
        <w:ind w:left="1004"/>
        <w:jc w:val="both"/>
        <w:rPr>
          <w:rFonts w:asciiTheme="majorBidi" w:hAnsiTheme="majorBidi" w:cstheme="majorBidi"/>
          <w:sz w:val="24"/>
          <w:szCs w:val="24"/>
        </w:rPr>
      </w:pPr>
      <w:r w:rsidRPr="00BD76E6">
        <w:rPr>
          <w:rFonts w:asciiTheme="majorBidi" w:hAnsiTheme="majorBidi" w:cstheme="majorBidi"/>
          <w:sz w:val="24"/>
          <w:szCs w:val="24"/>
        </w:rPr>
        <w:t>ML powers personalized product recommendations</w:t>
      </w:r>
      <w:r w:rsidRPr="00BD76E6">
        <w:rPr>
          <w:rFonts w:asciiTheme="majorBidi" w:hAnsiTheme="majorBidi" w:cstheme="majorBidi"/>
          <w:sz w:val="24"/>
          <w:szCs w:val="24"/>
        </w:rPr>
        <w:t xml:space="preserve">, </w:t>
      </w:r>
      <w:r w:rsidRPr="00BD76E6">
        <w:rPr>
          <w:rFonts w:asciiTheme="majorBidi" w:hAnsiTheme="majorBidi" w:cstheme="majorBidi"/>
          <w:sz w:val="24"/>
          <w:szCs w:val="24"/>
        </w:rPr>
        <w:t>predicts demand and optimizes inventory levels</w:t>
      </w:r>
      <w:r w:rsidRPr="00BD76E6">
        <w:rPr>
          <w:rFonts w:asciiTheme="majorBidi" w:hAnsiTheme="majorBidi" w:cstheme="majorBidi"/>
          <w:sz w:val="24"/>
          <w:szCs w:val="24"/>
        </w:rPr>
        <w:t xml:space="preserve"> and </w:t>
      </w:r>
      <w:r w:rsidRPr="00BD76E6">
        <w:rPr>
          <w:rFonts w:asciiTheme="majorBidi" w:hAnsiTheme="majorBidi" w:cstheme="majorBidi"/>
          <w:sz w:val="24"/>
          <w:szCs w:val="24"/>
        </w:rPr>
        <w:t>ML-driven chatbots provide automated customer support.</w:t>
      </w:r>
    </w:p>
    <w:p w14:paraId="16EEA6D7" w14:textId="5C8338E8" w:rsidR="0013427D" w:rsidRPr="00BD76E6" w:rsidRDefault="0013427D" w:rsidP="00BD76E6">
      <w:pPr>
        <w:pStyle w:val="ListParagraph"/>
        <w:shd w:val="clear" w:color="auto" w:fill="FFFFFF"/>
        <w:spacing w:before="100" w:beforeAutospacing="1" w:after="100" w:afterAutospacing="1" w:line="240" w:lineRule="auto"/>
        <w:ind w:left="1004"/>
        <w:jc w:val="both"/>
        <w:rPr>
          <w:rFonts w:asciiTheme="majorBidi" w:hAnsiTheme="majorBidi" w:cstheme="majorBidi"/>
          <w:sz w:val="24"/>
          <w:szCs w:val="24"/>
        </w:rPr>
      </w:pPr>
    </w:p>
    <w:p w14:paraId="63310E25" w14:textId="6E4EF5C3" w:rsidR="0013427D" w:rsidRPr="00BD76E6" w:rsidRDefault="0013427D" w:rsidP="00BD76E6">
      <w:pPr>
        <w:numPr>
          <w:ilvl w:val="0"/>
          <w:numId w:val="3"/>
        </w:numPr>
        <w:shd w:val="clear" w:color="auto" w:fill="FFFFFF"/>
        <w:spacing w:before="100" w:beforeAutospacing="1" w:after="100" w:afterAutospacing="1" w:line="240" w:lineRule="auto"/>
        <w:ind w:left="284"/>
        <w:jc w:val="both"/>
        <w:rPr>
          <w:rFonts w:asciiTheme="majorBidi" w:eastAsia="Times New Roman" w:hAnsiTheme="majorBidi" w:cstheme="majorBidi"/>
          <w:i/>
          <w:iCs/>
          <w:sz w:val="24"/>
          <w:szCs w:val="24"/>
        </w:rPr>
      </w:pPr>
      <w:r w:rsidRPr="0013427D">
        <w:rPr>
          <w:rFonts w:asciiTheme="majorBidi" w:eastAsia="Times New Roman" w:hAnsiTheme="majorBidi" w:cstheme="majorBidi"/>
          <w:i/>
          <w:iCs/>
          <w:sz w:val="24"/>
          <w:szCs w:val="24"/>
        </w:rPr>
        <w:t>Create a section in your document that clearly differentiates between Supervised, Unsupervised, and Reinforcement Learning.</w:t>
      </w:r>
    </w:p>
    <w:p w14:paraId="7C761213" w14:textId="77777777" w:rsidR="00402A15" w:rsidRPr="00402A15" w:rsidRDefault="00402A15" w:rsidP="00BD76E6">
      <w:pPr>
        <w:numPr>
          <w:ilvl w:val="0"/>
          <w:numId w:val="3"/>
        </w:numPr>
        <w:shd w:val="clear" w:color="auto" w:fill="FFFFFF"/>
        <w:spacing w:before="100" w:beforeAutospacing="1" w:after="100" w:afterAutospacing="1" w:line="240" w:lineRule="auto"/>
        <w:ind w:left="284"/>
        <w:jc w:val="both"/>
        <w:rPr>
          <w:rFonts w:asciiTheme="majorBidi" w:eastAsia="Times New Roman" w:hAnsiTheme="majorBidi" w:cstheme="majorBidi"/>
          <w:i/>
          <w:iCs/>
          <w:sz w:val="24"/>
          <w:szCs w:val="24"/>
        </w:rPr>
      </w:pPr>
      <w:r w:rsidRPr="00402A15">
        <w:rPr>
          <w:rFonts w:asciiTheme="majorBidi" w:eastAsia="Times New Roman" w:hAnsiTheme="majorBidi" w:cstheme="majorBidi"/>
          <w:i/>
          <w:iCs/>
          <w:sz w:val="24"/>
          <w:szCs w:val="24"/>
        </w:rPr>
        <w:t>For each type, provide a brief definition and an example scenario where that type of machine learning is typically applied.</w:t>
      </w:r>
    </w:p>
    <w:tbl>
      <w:tblPr>
        <w:tblStyle w:val="TableGrid"/>
        <w:tblW w:w="0" w:type="auto"/>
        <w:tblInd w:w="284" w:type="dxa"/>
        <w:tblLook w:val="04A0" w:firstRow="1" w:lastRow="0" w:firstColumn="1" w:lastColumn="0" w:noHBand="0" w:noVBand="1"/>
      </w:tblPr>
      <w:tblGrid>
        <w:gridCol w:w="1203"/>
        <w:gridCol w:w="2505"/>
        <w:gridCol w:w="2552"/>
        <w:gridCol w:w="2551"/>
      </w:tblGrid>
      <w:tr w:rsidR="00BD76E6" w:rsidRPr="00BD76E6" w14:paraId="732CF43D" w14:textId="77777777" w:rsidTr="00402A15">
        <w:tc>
          <w:tcPr>
            <w:tcW w:w="1175" w:type="dxa"/>
          </w:tcPr>
          <w:p w14:paraId="0735F514" w14:textId="77777777" w:rsidR="00402A15" w:rsidRPr="00BD76E6" w:rsidRDefault="00402A15" w:rsidP="00BD76E6">
            <w:pPr>
              <w:spacing w:before="100" w:beforeAutospacing="1" w:after="100" w:afterAutospacing="1"/>
              <w:jc w:val="both"/>
              <w:rPr>
                <w:rFonts w:asciiTheme="majorBidi" w:eastAsia="Times New Roman" w:hAnsiTheme="majorBidi" w:cstheme="majorBidi"/>
                <w:sz w:val="24"/>
                <w:szCs w:val="24"/>
              </w:rPr>
            </w:pPr>
          </w:p>
        </w:tc>
        <w:tc>
          <w:tcPr>
            <w:tcW w:w="2505" w:type="dxa"/>
          </w:tcPr>
          <w:p w14:paraId="3C07B98D" w14:textId="3F57F45F" w:rsidR="00402A15" w:rsidRPr="00BD76E6" w:rsidRDefault="00402A15" w:rsidP="00BD76E6">
            <w:pPr>
              <w:spacing w:before="100" w:beforeAutospacing="1" w:after="100" w:afterAutospacing="1"/>
              <w:jc w:val="both"/>
              <w:rPr>
                <w:rFonts w:asciiTheme="majorBidi" w:eastAsia="Times New Roman" w:hAnsiTheme="majorBidi" w:cstheme="majorBidi"/>
                <w:sz w:val="24"/>
                <w:szCs w:val="24"/>
              </w:rPr>
            </w:pPr>
            <w:r w:rsidRPr="0013427D">
              <w:rPr>
                <w:rFonts w:asciiTheme="majorBidi" w:eastAsia="Times New Roman" w:hAnsiTheme="majorBidi" w:cstheme="majorBidi"/>
                <w:sz w:val="24"/>
                <w:szCs w:val="24"/>
              </w:rPr>
              <w:t>Supervised</w:t>
            </w:r>
          </w:p>
        </w:tc>
        <w:tc>
          <w:tcPr>
            <w:tcW w:w="2552" w:type="dxa"/>
          </w:tcPr>
          <w:p w14:paraId="0F66232D" w14:textId="0283EEF7" w:rsidR="00402A15" w:rsidRPr="00BD76E6" w:rsidRDefault="00402A15" w:rsidP="00BD76E6">
            <w:pPr>
              <w:spacing w:before="100" w:beforeAutospacing="1" w:after="100" w:afterAutospacing="1"/>
              <w:jc w:val="both"/>
              <w:rPr>
                <w:rFonts w:asciiTheme="majorBidi" w:eastAsia="Times New Roman" w:hAnsiTheme="majorBidi" w:cstheme="majorBidi"/>
                <w:sz w:val="24"/>
                <w:szCs w:val="24"/>
              </w:rPr>
            </w:pPr>
            <w:r w:rsidRPr="0013427D">
              <w:rPr>
                <w:rFonts w:asciiTheme="majorBidi" w:eastAsia="Times New Roman" w:hAnsiTheme="majorBidi" w:cstheme="majorBidi"/>
                <w:sz w:val="24"/>
                <w:szCs w:val="24"/>
              </w:rPr>
              <w:t>Unsupervised</w:t>
            </w:r>
          </w:p>
        </w:tc>
        <w:tc>
          <w:tcPr>
            <w:tcW w:w="2551" w:type="dxa"/>
          </w:tcPr>
          <w:p w14:paraId="5C603DBA" w14:textId="473C22F2" w:rsidR="00402A15" w:rsidRPr="00BD76E6" w:rsidRDefault="00402A15" w:rsidP="00BD76E6">
            <w:pPr>
              <w:spacing w:before="100" w:beforeAutospacing="1" w:after="100" w:afterAutospacing="1"/>
              <w:jc w:val="both"/>
              <w:rPr>
                <w:rFonts w:asciiTheme="majorBidi" w:eastAsia="Times New Roman" w:hAnsiTheme="majorBidi" w:cstheme="majorBidi"/>
                <w:sz w:val="24"/>
                <w:szCs w:val="24"/>
              </w:rPr>
            </w:pPr>
            <w:r w:rsidRPr="0013427D">
              <w:rPr>
                <w:rFonts w:asciiTheme="majorBidi" w:eastAsia="Times New Roman" w:hAnsiTheme="majorBidi" w:cstheme="majorBidi"/>
                <w:sz w:val="24"/>
                <w:szCs w:val="24"/>
              </w:rPr>
              <w:t>Reinforcement</w:t>
            </w:r>
          </w:p>
        </w:tc>
      </w:tr>
      <w:tr w:rsidR="00BD76E6" w:rsidRPr="00BD76E6" w14:paraId="4F9EDFF2" w14:textId="77777777" w:rsidTr="00402A15">
        <w:tc>
          <w:tcPr>
            <w:tcW w:w="1175" w:type="dxa"/>
          </w:tcPr>
          <w:p w14:paraId="1EA2C90A" w14:textId="7327CF6F" w:rsidR="00402A15" w:rsidRPr="00BD76E6" w:rsidRDefault="00402A15" w:rsidP="00BD76E6">
            <w:pPr>
              <w:spacing w:before="100" w:beforeAutospacing="1" w:after="100" w:afterAutospacing="1"/>
              <w:jc w:val="both"/>
              <w:rPr>
                <w:rFonts w:asciiTheme="majorBidi" w:eastAsia="Times New Roman" w:hAnsiTheme="majorBidi" w:cstheme="majorBidi"/>
                <w:sz w:val="24"/>
                <w:szCs w:val="24"/>
              </w:rPr>
            </w:pPr>
            <w:r w:rsidRPr="00BD76E6">
              <w:rPr>
                <w:rFonts w:asciiTheme="majorBidi" w:eastAsia="Times New Roman" w:hAnsiTheme="majorBidi" w:cstheme="majorBidi"/>
                <w:sz w:val="24"/>
                <w:szCs w:val="24"/>
              </w:rPr>
              <w:t>Definition</w:t>
            </w:r>
          </w:p>
        </w:tc>
        <w:tc>
          <w:tcPr>
            <w:tcW w:w="2505" w:type="dxa"/>
          </w:tcPr>
          <w:p w14:paraId="6607484B" w14:textId="5C450EA9" w:rsidR="00402A15" w:rsidRPr="00BD76E6" w:rsidRDefault="00402A15" w:rsidP="00BD76E6">
            <w:pPr>
              <w:spacing w:before="100" w:beforeAutospacing="1" w:after="100" w:afterAutospacing="1"/>
              <w:jc w:val="both"/>
              <w:rPr>
                <w:rFonts w:asciiTheme="majorBidi" w:eastAsia="Times New Roman" w:hAnsiTheme="majorBidi" w:cstheme="majorBidi"/>
                <w:sz w:val="24"/>
                <w:szCs w:val="24"/>
              </w:rPr>
            </w:pPr>
            <w:r w:rsidRPr="00BD76E6">
              <w:rPr>
                <w:rFonts w:asciiTheme="majorBidi" w:hAnsiTheme="majorBidi" w:cstheme="majorBidi"/>
                <w:sz w:val="24"/>
                <w:szCs w:val="24"/>
              </w:rPr>
              <w:t>In supervised learning, the algorithm is trained on a labeled dataset, where the input data is paired with corresponding output labels.</w:t>
            </w:r>
          </w:p>
        </w:tc>
        <w:tc>
          <w:tcPr>
            <w:tcW w:w="2552" w:type="dxa"/>
          </w:tcPr>
          <w:p w14:paraId="406D3FE9" w14:textId="76BC3E46" w:rsidR="00402A15" w:rsidRPr="00BD76E6" w:rsidRDefault="00402A15" w:rsidP="00BD76E6">
            <w:pPr>
              <w:spacing w:before="100" w:beforeAutospacing="1" w:after="100" w:afterAutospacing="1"/>
              <w:jc w:val="both"/>
              <w:rPr>
                <w:rFonts w:asciiTheme="majorBidi" w:eastAsia="Times New Roman" w:hAnsiTheme="majorBidi" w:cstheme="majorBidi"/>
                <w:sz w:val="24"/>
                <w:szCs w:val="24"/>
              </w:rPr>
            </w:pPr>
            <w:r w:rsidRPr="00BD76E6">
              <w:rPr>
                <w:rFonts w:asciiTheme="majorBidi" w:hAnsiTheme="majorBidi" w:cstheme="majorBidi"/>
                <w:sz w:val="24"/>
                <w:szCs w:val="24"/>
              </w:rPr>
              <w:t>Unsupervised learning involves working with unlabeled data, where the algorithm explores the inherent patterns and relationships within the dataset without explicit guidance.</w:t>
            </w:r>
          </w:p>
        </w:tc>
        <w:tc>
          <w:tcPr>
            <w:tcW w:w="2551" w:type="dxa"/>
          </w:tcPr>
          <w:p w14:paraId="3A399F3E" w14:textId="6CE3FD40" w:rsidR="00402A15" w:rsidRPr="00BD76E6" w:rsidRDefault="00402A15" w:rsidP="00BD76E6">
            <w:pPr>
              <w:spacing w:before="100" w:beforeAutospacing="1" w:after="100" w:afterAutospacing="1"/>
              <w:jc w:val="both"/>
              <w:rPr>
                <w:rFonts w:asciiTheme="majorBidi" w:eastAsia="Times New Roman" w:hAnsiTheme="majorBidi" w:cstheme="majorBidi"/>
                <w:sz w:val="24"/>
                <w:szCs w:val="24"/>
              </w:rPr>
            </w:pPr>
            <w:r w:rsidRPr="00BD76E6">
              <w:rPr>
                <w:rFonts w:asciiTheme="majorBidi" w:hAnsiTheme="majorBidi" w:cstheme="majorBidi"/>
                <w:sz w:val="24"/>
                <w:szCs w:val="24"/>
              </w:rPr>
              <w:t>Reinforcement learning is an interactive learning process where an agent learns to make decisions by receiving feedback in the form of rewards or penalties.</w:t>
            </w:r>
          </w:p>
        </w:tc>
      </w:tr>
      <w:tr w:rsidR="00BD76E6" w:rsidRPr="00BD76E6" w14:paraId="240D723D" w14:textId="77777777" w:rsidTr="00402A15">
        <w:tc>
          <w:tcPr>
            <w:tcW w:w="1175" w:type="dxa"/>
          </w:tcPr>
          <w:p w14:paraId="1D021943" w14:textId="2112F8A3" w:rsidR="00402A15" w:rsidRPr="00BD76E6" w:rsidRDefault="00402A15" w:rsidP="00BD76E6">
            <w:pPr>
              <w:spacing w:before="100" w:beforeAutospacing="1" w:after="100" w:afterAutospacing="1"/>
              <w:jc w:val="both"/>
              <w:rPr>
                <w:rFonts w:asciiTheme="majorBidi" w:eastAsia="Times New Roman" w:hAnsiTheme="majorBidi" w:cstheme="majorBidi"/>
                <w:sz w:val="24"/>
                <w:szCs w:val="24"/>
              </w:rPr>
            </w:pPr>
            <w:r w:rsidRPr="00BD76E6">
              <w:rPr>
                <w:rFonts w:asciiTheme="majorBidi" w:eastAsia="Times New Roman" w:hAnsiTheme="majorBidi" w:cstheme="majorBidi"/>
                <w:sz w:val="24"/>
                <w:szCs w:val="24"/>
              </w:rPr>
              <w:t>Objective</w:t>
            </w:r>
          </w:p>
        </w:tc>
        <w:tc>
          <w:tcPr>
            <w:tcW w:w="2505" w:type="dxa"/>
          </w:tcPr>
          <w:p w14:paraId="748FEAB7" w14:textId="245D129B" w:rsidR="00402A15" w:rsidRPr="00BD76E6" w:rsidRDefault="00402A15" w:rsidP="00BD76E6">
            <w:pPr>
              <w:spacing w:before="100" w:beforeAutospacing="1" w:after="100" w:afterAutospacing="1"/>
              <w:jc w:val="both"/>
              <w:rPr>
                <w:rFonts w:asciiTheme="majorBidi" w:eastAsia="Times New Roman" w:hAnsiTheme="majorBidi" w:cstheme="majorBidi"/>
                <w:sz w:val="24"/>
                <w:szCs w:val="24"/>
              </w:rPr>
            </w:pPr>
            <w:r w:rsidRPr="00BD76E6">
              <w:rPr>
                <w:rFonts w:asciiTheme="majorBidi" w:hAnsiTheme="majorBidi" w:cstheme="majorBidi"/>
                <w:sz w:val="24"/>
                <w:szCs w:val="24"/>
              </w:rPr>
              <w:t xml:space="preserve">The model learns to map input data to the correct output, making predictions or classifications when </w:t>
            </w:r>
            <w:r w:rsidRPr="00BD76E6">
              <w:rPr>
                <w:rFonts w:asciiTheme="majorBidi" w:hAnsiTheme="majorBidi" w:cstheme="majorBidi"/>
                <w:sz w:val="24"/>
                <w:szCs w:val="24"/>
              </w:rPr>
              <w:lastRenderedPageBreak/>
              <w:t>presented with new, unseen data.</w:t>
            </w:r>
          </w:p>
        </w:tc>
        <w:tc>
          <w:tcPr>
            <w:tcW w:w="2552" w:type="dxa"/>
          </w:tcPr>
          <w:p w14:paraId="502C6458" w14:textId="3024C798" w:rsidR="00402A15" w:rsidRPr="00BD76E6" w:rsidRDefault="00402A15" w:rsidP="00BD76E6">
            <w:pPr>
              <w:spacing w:before="100" w:beforeAutospacing="1" w:after="100" w:afterAutospacing="1"/>
              <w:jc w:val="both"/>
              <w:rPr>
                <w:rFonts w:asciiTheme="majorBidi" w:eastAsia="Times New Roman" w:hAnsiTheme="majorBidi" w:cstheme="majorBidi"/>
                <w:sz w:val="24"/>
                <w:szCs w:val="24"/>
              </w:rPr>
            </w:pPr>
            <w:r w:rsidRPr="00BD76E6">
              <w:rPr>
                <w:rFonts w:asciiTheme="majorBidi" w:hAnsiTheme="majorBidi" w:cstheme="majorBidi"/>
                <w:sz w:val="24"/>
                <w:szCs w:val="24"/>
              </w:rPr>
              <w:lastRenderedPageBreak/>
              <w:t>The model identifies hidden structures, clusters, or associations within the data.</w:t>
            </w:r>
          </w:p>
        </w:tc>
        <w:tc>
          <w:tcPr>
            <w:tcW w:w="2551" w:type="dxa"/>
          </w:tcPr>
          <w:p w14:paraId="5212532B" w14:textId="71D2C04E" w:rsidR="00402A15" w:rsidRPr="00BD76E6" w:rsidRDefault="00402A15" w:rsidP="00BD76E6">
            <w:pPr>
              <w:spacing w:before="100" w:beforeAutospacing="1" w:after="100" w:afterAutospacing="1"/>
              <w:jc w:val="both"/>
              <w:rPr>
                <w:rFonts w:asciiTheme="majorBidi" w:eastAsia="Times New Roman" w:hAnsiTheme="majorBidi" w:cstheme="majorBidi"/>
                <w:sz w:val="24"/>
                <w:szCs w:val="24"/>
              </w:rPr>
            </w:pPr>
            <w:r w:rsidRPr="00BD76E6">
              <w:rPr>
                <w:rFonts w:asciiTheme="majorBidi" w:hAnsiTheme="majorBidi" w:cstheme="majorBidi"/>
                <w:sz w:val="24"/>
                <w:szCs w:val="24"/>
              </w:rPr>
              <w:t>The model learns to take actions in an environment to maximize cumulative rewards over time.</w:t>
            </w:r>
          </w:p>
        </w:tc>
      </w:tr>
      <w:tr w:rsidR="00BD76E6" w:rsidRPr="00BD76E6" w14:paraId="06E1AB67" w14:textId="77777777" w:rsidTr="00402A15">
        <w:tc>
          <w:tcPr>
            <w:tcW w:w="1175" w:type="dxa"/>
          </w:tcPr>
          <w:p w14:paraId="32E44AEE" w14:textId="618A8355" w:rsidR="00402A15" w:rsidRPr="00BD76E6" w:rsidRDefault="00402A15" w:rsidP="00BD76E6">
            <w:pPr>
              <w:spacing w:before="100" w:beforeAutospacing="1" w:after="100" w:afterAutospacing="1"/>
              <w:jc w:val="both"/>
              <w:rPr>
                <w:rFonts w:asciiTheme="majorBidi" w:eastAsia="Times New Roman" w:hAnsiTheme="majorBidi" w:cstheme="majorBidi"/>
                <w:sz w:val="24"/>
                <w:szCs w:val="24"/>
              </w:rPr>
            </w:pPr>
            <w:r w:rsidRPr="00BD76E6">
              <w:rPr>
                <w:rFonts w:asciiTheme="majorBidi" w:eastAsia="Times New Roman" w:hAnsiTheme="majorBidi" w:cstheme="majorBidi"/>
                <w:sz w:val="24"/>
                <w:szCs w:val="24"/>
              </w:rPr>
              <w:t>Example</w:t>
            </w:r>
          </w:p>
        </w:tc>
        <w:tc>
          <w:tcPr>
            <w:tcW w:w="2505" w:type="dxa"/>
          </w:tcPr>
          <w:p w14:paraId="7B1B4BD9" w14:textId="577176F7" w:rsidR="00402A15" w:rsidRPr="00BD76E6" w:rsidRDefault="00402A15" w:rsidP="00BD76E6">
            <w:pPr>
              <w:spacing w:before="100" w:beforeAutospacing="1" w:after="100" w:afterAutospacing="1"/>
              <w:jc w:val="both"/>
              <w:rPr>
                <w:rFonts w:asciiTheme="majorBidi" w:eastAsia="Times New Roman" w:hAnsiTheme="majorBidi" w:cstheme="majorBidi"/>
                <w:sz w:val="24"/>
                <w:szCs w:val="24"/>
              </w:rPr>
            </w:pPr>
            <w:r w:rsidRPr="00BD76E6">
              <w:rPr>
                <w:rFonts w:asciiTheme="majorBidi" w:hAnsiTheme="majorBidi" w:cstheme="majorBidi"/>
                <w:sz w:val="24"/>
                <w:szCs w:val="24"/>
              </w:rPr>
              <w:t>Predicting housing prices based on features like square footage, number of bedrooms, and location, with historical data providing labeled examples.</w:t>
            </w:r>
          </w:p>
        </w:tc>
        <w:tc>
          <w:tcPr>
            <w:tcW w:w="2552" w:type="dxa"/>
          </w:tcPr>
          <w:p w14:paraId="6139B74B" w14:textId="18B6DE67" w:rsidR="00402A15" w:rsidRPr="00BD76E6" w:rsidRDefault="00402A15" w:rsidP="00BD76E6">
            <w:pPr>
              <w:spacing w:before="100" w:beforeAutospacing="1" w:after="100" w:afterAutospacing="1"/>
              <w:jc w:val="both"/>
              <w:rPr>
                <w:rFonts w:asciiTheme="majorBidi" w:eastAsia="Times New Roman" w:hAnsiTheme="majorBidi" w:cstheme="majorBidi"/>
                <w:sz w:val="24"/>
                <w:szCs w:val="24"/>
              </w:rPr>
            </w:pPr>
            <w:r w:rsidRPr="00BD76E6">
              <w:rPr>
                <w:rFonts w:asciiTheme="majorBidi" w:hAnsiTheme="majorBidi" w:cstheme="majorBidi"/>
                <w:sz w:val="24"/>
                <w:szCs w:val="24"/>
              </w:rPr>
              <w:t>Clustering similar customer behavior in an e-commerce platform based on purchase history without predefined categories.</w:t>
            </w:r>
          </w:p>
        </w:tc>
        <w:tc>
          <w:tcPr>
            <w:tcW w:w="2551" w:type="dxa"/>
          </w:tcPr>
          <w:p w14:paraId="7E39B500" w14:textId="373B4078" w:rsidR="00402A15" w:rsidRPr="00BD76E6" w:rsidRDefault="00402A15" w:rsidP="00BD76E6">
            <w:pPr>
              <w:spacing w:before="100" w:beforeAutospacing="1" w:after="100" w:afterAutospacing="1"/>
              <w:jc w:val="both"/>
              <w:rPr>
                <w:rFonts w:asciiTheme="majorBidi" w:eastAsia="Times New Roman" w:hAnsiTheme="majorBidi" w:cstheme="majorBidi"/>
                <w:sz w:val="24"/>
                <w:szCs w:val="24"/>
              </w:rPr>
            </w:pPr>
            <w:r w:rsidRPr="00BD76E6">
              <w:rPr>
                <w:rFonts w:asciiTheme="majorBidi" w:hAnsiTheme="majorBidi" w:cstheme="majorBidi"/>
                <w:sz w:val="24"/>
                <w:szCs w:val="24"/>
              </w:rPr>
              <w:t>Training an AI to play a game by rewarding successful moves and penalizing mistakes, allowing the system to improve its strategy through trial and error.</w:t>
            </w:r>
          </w:p>
        </w:tc>
      </w:tr>
    </w:tbl>
    <w:p w14:paraId="46D280DC" w14:textId="2914863A" w:rsidR="00402A15" w:rsidRPr="00BD76E6" w:rsidRDefault="00402A15" w:rsidP="00BD76E6">
      <w:pPr>
        <w:numPr>
          <w:ilvl w:val="0"/>
          <w:numId w:val="3"/>
        </w:numPr>
        <w:shd w:val="clear" w:color="auto" w:fill="FFFFFF"/>
        <w:spacing w:before="100" w:beforeAutospacing="1" w:after="100" w:afterAutospacing="1" w:line="240" w:lineRule="auto"/>
        <w:ind w:left="284"/>
        <w:jc w:val="both"/>
        <w:rPr>
          <w:rFonts w:asciiTheme="majorBidi" w:eastAsia="Times New Roman" w:hAnsiTheme="majorBidi" w:cstheme="majorBidi"/>
          <w:i/>
          <w:iCs/>
          <w:sz w:val="24"/>
          <w:szCs w:val="24"/>
        </w:rPr>
      </w:pPr>
      <w:r w:rsidRPr="00402A15">
        <w:rPr>
          <w:rFonts w:asciiTheme="majorBidi" w:eastAsia="Times New Roman" w:hAnsiTheme="majorBidi" w:cstheme="majorBidi"/>
          <w:i/>
          <w:iCs/>
          <w:sz w:val="24"/>
          <w:szCs w:val="24"/>
        </w:rPr>
        <w:t>Describe the process of developing a machine learning model. Focus on three main stages: Feature Selection, Model Selection, and Model Evaluation.</w:t>
      </w:r>
    </w:p>
    <w:p w14:paraId="325C28B1" w14:textId="77777777" w:rsidR="00BD76E6" w:rsidRPr="00BD76E6" w:rsidRDefault="00BD76E6" w:rsidP="00BD76E6">
      <w:pPr>
        <w:pStyle w:val="Heading3"/>
        <w:numPr>
          <w:ilvl w:val="0"/>
          <w:numId w:val="5"/>
        </w:numPr>
        <w:shd w:val="clear" w:color="auto" w:fill="FFFFFF"/>
        <w:spacing w:before="0" w:beforeAutospacing="0" w:after="225" w:afterAutospacing="0"/>
        <w:jc w:val="both"/>
        <w:rPr>
          <w:rFonts w:asciiTheme="majorBidi" w:hAnsiTheme="majorBidi" w:cstheme="majorBidi"/>
          <w:sz w:val="24"/>
          <w:szCs w:val="24"/>
        </w:rPr>
      </w:pPr>
      <w:bookmarkStart w:id="1" w:name="Feature_Selection"/>
      <w:r w:rsidRPr="00BD76E6">
        <w:rPr>
          <w:rFonts w:asciiTheme="majorBidi" w:hAnsiTheme="majorBidi" w:cstheme="majorBidi"/>
          <w:sz w:val="24"/>
          <w:szCs w:val="24"/>
        </w:rPr>
        <w:t>Feature Selection</w:t>
      </w:r>
      <w:bookmarkEnd w:id="1"/>
    </w:p>
    <w:p w14:paraId="1491E8E4" w14:textId="390FE64A" w:rsidR="00BD76E6" w:rsidRPr="00BD76E6" w:rsidRDefault="00BD76E6" w:rsidP="00BD76E6">
      <w:pPr>
        <w:pStyle w:val="NormalWeb"/>
        <w:shd w:val="clear" w:color="auto" w:fill="FFFFFF"/>
        <w:spacing w:before="0" w:beforeAutospacing="0" w:after="150" w:afterAutospacing="0"/>
        <w:jc w:val="both"/>
        <w:rPr>
          <w:rFonts w:asciiTheme="majorBidi" w:hAnsiTheme="majorBidi" w:cstheme="majorBidi"/>
          <w:shd w:val="clear" w:color="auto" w:fill="FFFFFF"/>
        </w:rPr>
      </w:pPr>
      <w:r w:rsidRPr="00BD76E6">
        <w:rPr>
          <w:rFonts w:asciiTheme="majorBidi" w:hAnsiTheme="majorBidi" w:cstheme="majorBidi"/>
        </w:rPr>
        <w:t>Decide which features (variables) of the data are relevant to the problem. Just as a chef selects ingredients that will work well together, you select the most predictive features for your model.</w:t>
      </w:r>
      <w:r w:rsidRPr="00BD76E6">
        <w:rPr>
          <w:rFonts w:asciiTheme="majorBidi" w:hAnsiTheme="majorBidi" w:cstheme="majorBidi"/>
        </w:rPr>
        <w:t xml:space="preserve"> </w:t>
      </w:r>
      <w:r w:rsidRPr="00BD76E6">
        <w:rPr>
          <w:rFonts w:asciiTheme="majorBidi" w:hAnsiTheme="majorBidi" w:cstheme="majorBidi"/>
          <w:shd w:val="clear" w:color="auto" w:fill="FFFFFF"/>
        </w:rPr>
        <w:t>Then you will conduct a preliminary analysis of the data.</w:t>
      </w:r>
      <w:r w:rsidRPr="00BD76E6">
        <w:rPr>
          <w:rFonts w:asciiTheme="majorBidi" w:hAnsiTheme="majorBidi" w:cstheme="majorBidi"/>
          <w:shd w:val="clear" w:color="auto" w:fill="FFFFFF"/>
        </w:rPr>
        <w:t xml:space="preserve"> </w:t>
      </w:r>
      <w:r w:rsidRPr="00BD76E6">
        <w:rPr>
          <w:rFonts w:asciiTheme="majorBidi" w:hAnsiTheme="majorBidi" w:cstheme="majorBidi"/>
          <w:shd w:val="clear" w:color="auto" w:fill="FFFFFF"/>
        </w:rPr>
        <w:t>If two features are highly correlated</w:t>
      </w:r>
      <w:r w:rsidRPr="00BD76E6">
        <w:rPr>
          <w:rFonts w:asciiTheme="majorBidi" w:hAnsiTheme="majorBidi" w:cstheme="majorBidi"/>
          <w:shd w:val="clear" w:color="auto" w:fill="FFFFFF"/>
        </w:rPr>
        <w:t xml:space="preserve">, </w:t>
      </w:r>
      <w:r w:rsidRPr="00BD76E6">
        <w:rPr>
          <w:rFonts w:asciiTheme="majorBidi" w:hAnsiTheme="majorBidi" w:cstheme="majorBidi"/>
          <w:shd w:val="clear" w:color="auto" w:fill="FFFFFF"/>
        </w:rPr>
        <w:t>you might choose to keep only one to avoid redundancy.</w:t>
      </w:r>
      <w:r w:rsidRPr="00BD76E6">
        <w:rPr>
          <w:rFonts w:asciiTheme="majorBidi" w:hAnsiTheme="majorBidi" w:cstheme="majorBidi"/>
        </w:rPr>
        <w:br/>
      </w:r>
      <w:r w:rsidRPr="00BD76E6">
        <w:rPr>
          <w:rFonts w:asciiTheme="majorBidi" w:hAnsiTheme="majorBidi" w:cstheme="majorBidi"/>
          <w:shd w:val="clear" w:color="auto" w:fill="FFFFFF"/>
        </w:rPr>
        <w:t>Some features, while theoretically relevant, might not be practical due to data quality or availability. For instance, if the data on recent renovations is not reliably recorded, this feature might be less useful.</w:t>
      </w:r>
    </w:p>
    <w:p w14:paraId="32027090" w14:textId="22A50953" w:rsidR="00BD76E6" w:rsidRPr="00BD76E6" w:rsidRDefault="00BD76E6" w:rsidP="00BD76E6">
      <w:pPr>
        <w:pStyle w:val="NormalWeb"/>
        <w:shd w:val="clear" w:color="auto" w:fill="FFFFFF"/>
        <w:spacing w:before="0" w:beforeAutospacing="0" w:after="150" w:afterAutospacing="0"/>
        <w:jc w:val="both"/>
        <w:rPr>
          <w:rFonts w:asciiTheme="majorBidi" w:hAnsiTheme="majorBidi" w:cstheme="majorBidi"/>
          <w:shd w:val="clear" w:color="auto" w:fill="FFFFFF"/>
        </w:rPr>
      </w:pPr>
    </w:p>
    <w:p w14:paraId="48F51942" w14:textId="77777777" w:rsidR="00BD76E6" w:rsidRPr="00BD76E6" w:rsidRDefault="00BD76E6" w:rsidP="00BD76E6">
      <w:pPr>
        <w:pStyle w:val="Heading3"/>
        <w:numPr>
          <w:ilvl w:val="0"/>
          <w:numId w:val="5"/>
        </w:numPr>
        <w:shd w:val="clear" w:color="auto" w:fill="FFFFFF"/>
        <w:spacing w:before="0" w:beforeAutospacing="0" w:after="225" w:afterAutospacing="0"/>
        <w:jc w:val="both"/>
        <w:rPr>
          <w:rFonts w:asciiTheme="majorBidi" w:hAnsiTheme="majorBidi" w:cstheme="majorBidi"/>
          <w:sz w:val="24"/>
          <w:szCs w:val="24"/>
        </w:rPr>
      </w:pPr>
      <w:bookmarkStart w:id="2" w:name="Model_Selection"/>
      <w:r w:rsidRPr="00BD76E6">
        <w:rPr>
          <w:rFonts w:asciiTheme="majorBidi" w:hAnsiTheme="majorBidi" w:cstheme="majorBidi"/>
          <w:sz w:val="24"/>
          <w:szCs w:val="24"/>
        </w:rPr>
        <w:t>Model Selection</w:t>
      </w:r>
      <w:bookmarkEnd w:id="2"/>
    </w:p>
    <w:p w14:paraId="7DD6D6A2" w14:textId="365128FC" w:rsidR="00BD76E6" w:rsidRPr="00BD76E6" w:rsidRDefault="00BD76E6" w:rsidP="00BD76E6">
      <w:pPr>
        <w:pStyle w:val="NormalWeb"/>
        <w:shd w:val="clear" w:color="auto" w:fill="FFFFFF"/>
        <w:spacing w:before="0" w:beforeAutospacing="0" w:after="150" w:afterAutospacing="0"/>
        <w:jc w:val="both"/>
        <w:rPr>
          <w:rFonts w:asciiTheme="majorBidi" w:hAnsiTheme="majorBidi" w:cstheme="majorBidi"/>
        </w:rPr>
      </w:pPr>
      <w:r w:rsidRPr="00BD76E6">
        <w:rPr>
          <w:rFonts w:asciiTheme="majorBidi" w:hAnsiTheme="majorBidi" w:cstheme="majorBidi"/>
        </w:rPr>
        <w:t>Choosing a model is like choosing a recipe, it all depends on the output you want. Based on the problem, you select a machine learning algorithm that suits your needs. This could be a simple linear regression model, a complex neural network, decision trees, etc.</w:t>
      </w:r>
    </w:p>
    <w:p w14:paraId="629E17F9" w14:textId="660AA6C9" w:rsidR="00BD76E6" w:rsidRPr="00BD76E6" w:rsidRDefault="00BD76E6" w:rsidP="00BD76E6">
      <w:pPr>
        <w:pStyle w:val="NormalWeb"/>
        <w:shd w:val="clear" w:color="auto" w:fill="FFFFFF"/>
        <w:spacing w:before="0" w:beforeAutospacing="0" w:after="150" w:afterAutospacing="0"/>
        <w:jc w:val="both"/>
        <w:rPr>
          <w:rFonts w:asciiTheme="majorBidi" w:hAnsiTheme="majorBidi" w:cstheme="majorBidi"/>
        </w:rPr>
      </w:pPr>
    </w:p>
    <w:p w14:paraId="7519FBF9" w14:textId="77777777" w:rsidR="00BD76E6" w:rsidRPr="00BD76E6" w:rsidRDefault="00BD76E6" w:rsidP="00BD76E6">
      <w:pPr>
        <w:pStyle w:val="Heading3"/>
        <w:numPr>
          <w:ilvl w:val="0"/>
          <w:numId w:val="5"/>
        </w:numPr>
        <w:shd w:val="clear" w:color="auto" w:fill="FFFFFF"/>
        <w:spacing w:before="0" w:beforeAutospacing="0" w:after="225" w:afterAutospacing="0"/>
        <w:jc w:val="both"/>
        <w:rPr>
          <w:rFonts w:asciiTheme="majorBidi" w:hAnsiTheme="majorBidi" w:cstheme="majorBidi"/>
          <w:sz w:val="24"/>
          <w:szCs w:val="24"/>
        </w:rPr>
      </w:pPr>
      <w:bookmarkStart w:id="3" w:name="Model_Evaluation"/>
      <w:r w:rsidRPr="00BD76E6">
        <w:rPr>
          <w:rFonts w:asciiTheme="majorBidi" w:hAnsiTheme="majorBidi" w:cstheme="majorBidi"/>
          <w:sz w:val="24"/>
          <w:szCs w:val="24"/>
        </w:rPr>
        <w:t>Model Evaluation</w:t>
      </w:r>
      <w:bookmarkEnd w:id="3"/>
    </w:p>
    <w:p w14:paraId="00E473FA" w14:textId="77777777" w:rsidR="00BD76E6" w:rsidRPr="00BD76E6" w:rsidRDefault="00BD76E6" w:rsidP="00BD76E6">
      <w:pPr>
        <w:pStyle w:val="NormalWeb"/>
        <w:shd w:val="clear" w:color="auto" w:fill="FFFFFF"/>
        <w:spacing w:before="0" w:beforeAutospacing="0" w:after="150" w:afterAutospacing="0"/>
        <w:jc w:val="both"/>
        <w:rPr>
          <w:rFonts w:asciiTheme="majorBidi" w:hAnsiTheme="majorBidi" w:cstheme="majorBidi"/>
        </w:rPr>
      </w:pPr>
      <w:r w:rsidRPr="00BD76E6">
        <w:rPr>
          <w:rFonts w:asciiTheme="majorBidi" w:hAnsiTheme="majorBidi" w:cstheme="majorBidi"/>
        </w:rPr>
        <w:t>After training, you evaluate the model’s performance using a separate set of data (test data). This step is crucial to understand how well the model will perform on new, unseen data. Evaluation metrics differ based on the type of problem (e.g., accuracy, precision, recall for classification problems; mean squared error for regression).</w:t>
      </w:r>
    </w:p>
    <w:p w14:paraId="5741DC51" w14:textId="77777777" w:rsidR="00BD76E6" w:rsidRPr="00BD76E6" w:rsidRDefault="00BD76E6" w:rsidP="00BD76E6">
      <w:pPr>
        <w:pStyle w:val="NormalWeb"/>
        <w:shd w:val="clear" w:color="auto" w:fill="FFFFFF"/>
        <w:spacing w:before="0" w:beforeAutospacing="0" w:after="150" w:afterAutospacing="0"/>
        <w:jc w:val="both"/>
        <w:rPr>
          <w:rFonts w:asciiTheme="majorBidi" w:hAnsiTheme="majorBidi" w:cstheme="majorBidi"/>
        </w:rPr>
      </w:pPr>
      <w:r w:rsidRPr="00BD76E6">
        <w:rPr>
          <w:rFonts w:asciiTheme="majorBidi" w:hAnsiTheme="majorBidi" w:cstheme="majorBidi"/>
        </w:rPr>
        <w:t>Before going over the different methods to evaluate our model, let’s learn a bit about false/true positives and false/true negatives.</w:t>
      </w:r>
    </w:p>
    <w:p w14:paraId="14ADE67F" w14:textId="44FE1B02" w:rsidR="00BD76E6" w:rsidRPr="00BD76E6" w:rsidRDefault="00BD76E6" w:rsidP="00BD76E6">
      <w:pPr>
        <w:pStyle w:val="NormalWeb"/>
        <w:numPr>
          <w:ilvl w:val="0"/>
          <w:numId w:val="10"/>
        </w:numPr>
        <w:shd w:val="clear" w:color="auto" w:fill="FFFFFF"/>
        <w:spacing w:before="0" w:beforeAutospacing="0" w:after="150" w:afterAutospacing="0"/>
        <w:jc w:val="both"/>
        <w:rPr>
          <w:rFonts w:asciiTheme="majorBidi" w:hAnsiTheme="majorBidi" w:cstheme="majorBidi"/>
        </w:rPr>
      </w:pPr>
      <w:r w:rsidRPr="00BD76E6">
        <w:rPr>
          <w:rStyle w:val="Strong"/>
          <w:rFonts w:asciiTheme="majorBidi" w:hAnsiTheme="majorBidi" w:cstheme="majorBidi"/>
        </w:rPr>
        <w:t>True Positives (TP):</w:t>
      </w:r>
      <w:r w:rsidRPr="00BD76E6">
        <w:rPr>
          <w:rFonts w:asciiTheme="majorBidi" w:hAnsiTheme="majorBidi" w:cstheme="majorBidi"/>
        </w:rPr>
        <w:t> True Positives are the cases where the model correctly predicts the positive class. In other words, TP is the number of instances where the model correctly identifies that the condition or feature it is looking for does exist. In a test for a disease, a TP would occur when the model correctly identifies a person as having the disease when they actually do have it.</w:t>
      </w:r>
    </w:p>
    <w:p w14:paraId="6E70579F" w14:textId="635EF244" w:rsidR="00BD76E6" w:rsidRPr="00BD76E6" w:rsidRDefault="00BD76E6" w:rsidP="00BD76E6">
      <w:pPr>
        <w:pStyle w:val="NormalWeb"/>
        <w:numPr>
          <w:ilvl w:val="0"/>
          <w:numId w:val="10"/>
        </w:numPr>
        <w:shd w:val="clear" w:color="auto" w:fill="FFFFFF"/>
        <w:spacing w:before="0" w:beforeAutospacing="0" w:after="150" w:afterAutospacing="0"/>
        <w:jc w:val="both"/>
        <w:rPr>
          <w:rFonts w:asciiTheme="majorBidi" w:hAnsiTheme="majorBidi" w:cstheme="majorBidi"/>
        </w:rPr>
      </w:pPr>
      <w:r w:rsidRPr="00BD76E6">
        <w:rPr>
          <w:rStyle w:val="Strong"/>
          <w:rFonts w:asciiTheme="majorBidi" w:hAnsiTheme="majorBidi" w:cstheme="majorBidi"/>
        </w:rPr>
        <w:t>True Negatives (TN):</w:t>
      </w:r>
      <w:r w:rsidRPr="00BD76E6">
        <w:rPr>
          <w:rFonts w:asciiTheme="majorBidi" w:hAnsiTheme="majorBidi" w:cstheme="majorBidi"/>
        </w:rPr>
        <w:t> True Negatives are the cases where the model correctly predicts the negative class. TN is the count of instances where the model correctly identifies that the condition or feature it is looking for does not exist. In the same disease test, a TN would occur when the model correctly identifies a person as not having the disease when they indeed do not have it.</w:t>
      </w:r>
    </w:p>
    <w:p w14:paraId="66DE6585" w14:textId="4C81130A" w:rsidR="00BD76E6" w:rsidRPr="00BD76E6" w:rsidRDefault="00BD76E6" w:rsidP="00BD76E6">
      <w:pPr>
        <w:pStyle w:val="NormalWeb"/>
        <w:numPr>
          <w:ilvl w:val="0"/>
          <w:numId w:val="10"/>
        </w:numPr>
        <w:shd w:val="clear" w:color="auto" w:fill="FFFFFF"/>
        <w:spacing w:before="0" w:beforeAutospacing="0" w:after="150" w:afterAutospacing="0"/>
        <w:jc w:val="both"/>
        <w:rPr>
          <w:rFonts w:asciiTheme="majorBidi" w:hAnsiTheme="majorBidi" w:cstheme="majorBidi"/>
        </w:rPr>
      </w:pPr>
      <w:r w:rsidRPr="00BD76E6">
        <w:rPr>
          <w:rStyle w:val="Strong"/>
          <w:rFonts w:asciiTheme="majorBidi" w:hAnsiTheme="majorBidi" w:cstheme="majorBidi"/>
        </w:rPr>
        <w:lastRenderedPageBreak/>
        <w:t>False Positives (FP):</w:t>
      </w:r>
      <w:r w:rsidRPr="00BD76E6">
        <w:rPr>
          <w:rFonts w:asciiTheme="majorBidi" w:hAnsiTheme="majorBidi" w:cstheme="majorBidi"/>
        </w:rPr>
        <w:t> False Positives are the cases where the model incorrectly predicts the positive class. FP happens when the model predicts the presence of a condition or feature when it is actually not present. In the disease test, an FP would be a situation where the model identifies a person as having the disease, but in reality, they do not. This is also known as a “Type I error”.</w:t>
      </w:r>
    </w:p>
    <w:p w14:paraId="7CE99BC5" w14:textId="0EC43589" w:rsidR="00BD76E6" w:rsidRPr="00BD76E6" w:rsidRDefault="00BD76E6" w:rsidP="00BD76E6">
      <w:pPr>
        <w:pStyle w:val="NormalWeb"/>
        <w:numPr>
          <w:ilvl w:val="0"/>
          <w:numId w:val="10"/>
        </w:numPr>
        <w:shd w:val="clear" w:color="auto" w:fill="FFFFFF"/>
        <w:spacing w:before="0" w:beforeAutospacing="0" w:after="150" w:afterAutospacing="0"/>
        <w:jc w:val="both"/>
        <w:rPr>
          <w:rFonts w:asciiTheme="majorBidi" w:hAnsiTheme="majorBidi" w:cstheme="majorBidi"/>
        </w:rPr>
      </w:pPr>
      <w:r w:rsidRPr="00BD76E6">
        <w:rPr>
          <w:rStyle w:val="Strong"/>
          <w:rFonts w:asciiTheme="majorBidi" w:hAnsiTheme="majorBidi" w:cstheme="majorBidi"/>
        </w:rPr>
        <w:t>False Negatives (FN):</w:t>
      </w:r>
      <w:r w:rsidRPr="00BD76E6">
        <w:rPr>
          <w:rFonts w:asciiTheme="majorBidi" w:hAnsiTheme="majorBidi" w:cstheme="majorBidi"/>
        </w:rPr>
        <w:t> False Negatives are the instances where the model incorrectly predicts the negative class. FN occurs when the model predicts the absence of a condition or feature when it is actually present. Continuing with the disease test scenario, an FN would occur when the model fails to identify the disease in a person who actually has it. This is referred to as a “Type II error”.</w:t>
      </w:r>
    </w:p>
    <w:p w14:paraId="41AD6C79" w14:textId="77777777" w:rsidR="00BD76E6" w:rsidRPr="00BD76E6" w:rsidRDefault="00BD76E6" w:rsidP="00BD76E6">
      <w:pPr>
        <w:pStyle w:val="NormalWeb"/>
        <w:shd w:val="clear" w:color="auto" w:fill="FFFFFF"/>
        <w:spacing w:before="0" w:beforeAutospacing="0" w:after="150" w:afterAutospacing="0"/>
        <w:jc w:val="both"/>
        <w:rPr>
          <w:rFonts w:asciiTheme="majorBidi" w:hAnsiTheme="majorBidi" w:cstheme="majorBidi"/>
        </w:rPr>
      </w:pPr>
    </w:p>
    <w:p w14:paraId="306373CB" w14:textId="77777777" w:rsidR="00BD76E6" w:rsidRPr="00BD76E6" w:rsidRDefault="00BD76E6" w:rsidP="00BD76E6">
      <w:pPr>
        <w:pStyle w:val="NormalWeb"/>
        <w:shd w:val="clear" w:color="auto" w:fill="FFFFFF"/>
        <w:spacing w:before="0" w:beforeAutospacing="0" w:after="150" w:afterAutospacing="0"/>
        <w:jc w:val="both"/>
        <w:rPr>
          <w:rFonts w:asciiTheme="majorBidi" w:hAnsiTheme="majorBidi" w:cstheme="majorBidi"/>
        </w:rPr>
      </w:pPr>
    </w:p>
    <w:p w14:paraId="136E285A" w14:textId="77777777" w:rsidR="00402A15" w:rsidRPr="00402A15" w:rsidRDefault="00402A15" w:rsidP="00BD76E6">
      <w:pPr>
        <w:shd w:val="clear" w:color="auto" w:fill="FFFFFF"/>
        <w:spacing w:before="100" w:beforeAutospacing="1" w:after="100" w:afterAutospacing="1" w:line="240" w:lineRule="auto"/>
        <w:ind w:left="284"/>
        <w:jc w:val="both"/>
        <w:rPr>
          <w:rFonts w:asciiTheme="majorBidi" w:eastAsia="Times New Roman" w:hAnsiTheme="majorBidi" w:cstheme="majorBidi"/>
          <w:sz w:val="24"/>
          <w:szCs w:val="24"/>
        </w:rPr>
      </w:pPr>
    </w:p>
    <w:p w14:paraId="74F81DDD" w14:textId="25216926" w:rsidR="00402A15" w:rsidRPr="00BD76E6" w:rsidRDefault="00402A15" w:rsidP="00BD76E6">
      <w:pPr>
        <w:pStyle w:val="ListParagraph"/>
        <w:shd w:val="clear" w:color="auto" w:fill="FFFFFF"/>
        <w:spacing w:before="100" w:beforeAutospacing="1" w:after="100" w:afterAutospacing="1" w:line="240" w:lineRule="auto"/>
        <w:ind w:left="284"/>
        <w:jc w:val="both"/>
        <w:rPr>
          <w:rFonts w:asciiTheme="majorBidi" w:eastAsia="Times New Roman" w:hAnsiTheme="majorBidi" w:cstheme="majorBidi"/>
          <w:sz w:val="24"/>
          <w:szCs w:val="24"/>
        </w:rPr>
      </w:pPr>
    </w:p>
    <w:p w14:paraId="312AFBF7" w14:textId="651068E3" w:rsidR="0013427D" w:rsidRPr="00BD76E6" w:rsidRDefault="0013427D" w:rsidP="00BD76E6">
      <w:pPr>
        <w:pStyle w:val="ListParagraph"/>
        <w:shd w:val="clear" w:color="auto" w:fill="FFFFFF"/>
        <w:spacing w:before="100" w:beforeAutospacing="1" w:after="100" w:afterAutospacing="1" w:line="240" w:lineRule="auto"/>
        <w:ind w:left="284"/>
        <w:jc w:val="both"/>
        <w:rPr>
          <w:rFonts w:asciiTheme="majorBidi" w:eastAsia="Times New Roman" w:hAnsiTheme="majorBidi" w:cstheme="majorBidi"/>
          <w:sz w:val="24"/>
          <w:szCs w:val="24"/>
        </w:rPr>
      </w:pPr>
    </w:p>
    <w:p w14:paraId="07165AB3" w14:textId="03C7B2B2" w:rsidR="0013427D" w:rsidRPr="00BD76E6" w:rsidRDefault="0013427D" w:rsidP="00BD76E6">
      <w:pPr>
        <w:pStyle w:val="ListParagraph"/>
        <w:shd w:val="clear" w:color="auto" w:fill="FFFFFF"/>
        <w:spacing w:before="100" w:beforeAutospacing="1" w:after="100" w:afterAutospacing="1" w:line="240" w:lineRule="auto"/>
        <w:ind w:left="1080"/>
        <w:jc w:val="both"/>
        <w:rPr>
          <w:rFonts w:asciiTheme="majorBidi" w:eastAsia="Times New Roman" w:hAnsiTheme="majorBidi" w:cstheme="majorBidi"/>
          <w:sz w:val="24"/>
          <w:szCs w:val="24"/>
        </w:rPr>
      </w:pPr>
    </w:p>
    <w:sectPr w:rsidR="0013427D" w:rsidRPr="00BD76E6" w:rsidSect="00AA21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A0F6F"/>
    <w:multiLevelType w:val="multilevel"/>
    <w:tmpl w:val="79E8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646FB"/>
    <w:multiLevelType w:val="hybridMultilevel"/>
    <w:tmpl w:val="A70CF2A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252E1F76"/>
    <w:multiLevelType w:val="hybridMultilevel"/>
    <w:tmpl w:val="90A8E4A6"/>
    <w:lvl w:ilvl="0" w:tplc="C71AE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22182C"/>
    <w:multiLevelType w:val="hybridMultilevel"/>
    <w:tmpl w:val="11C2A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45F33"/>
    <w:multiLevelType w:val="multilevel"/>
    <w:tmpl w:val="D1BC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E3912"/>
    <w:multiLevelType w:val="multilevel"/>
    <w:tmpl w:val="6CB2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456DC"/>
    <w:multiLevelType w:val="multilevel"/>
    <w:tmpl w:val="12D2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346E4"/>
    <w:multiLevelType w:val="multilevel"/>
    <w:tmpl w:val="944E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E04B0"/>
    <w:multiLevelType w:val="multilevel"/>
    <w:tmpl w:val="2026D61C"/>
    <w:lvl w:ilvl="0">
      <w:start w:val="1"/>
      <w:numFmt w:val="bullet"/>
      <w:lvlText w:val=""/>
      <w:lvlJc w:val="righ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84C4E"/>
    <w:multiLevelType w:val="multilevel"/>
    <w:tmpl w:val="2AD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0"/>
  </w:num>
  <w:num w:numId="5">
    <w:abstractNumId w:val="1"/>
  </w:num>
  <w:num w:numId="6">
    <w:abstractNumId w:val="5"/>
  </w:num>
  <w:num w:numId="7">
    <w:abstractNumId w:val="9"/>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7D"/>
    <w:rsid w:val="0013427D"/>
    <w:rsid w:val="002B5E95"/>
    <w:rsid w:val="00402A15"/>
    <w:rsid w:val="007E6541"/>
    <w:rsid w:val="00815DC6"/>
    <w:rsid w:val="008844BC"/>
    <w:rsid w:val="00AA21B9"/>
    <w:rsid w:val="00BD76E6"/>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2729"/>
  <w15:chartTrackingRefBased/>
  <w15:docId w15:val="{60506E54-30DE-467A-8040-A4D565EF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42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427D"/>
    <w:rPr>
      <w:rFonts w:ascii="Times New Roman" w:eastAsia="Times New Roman" w:hAnsi="Times New Roman" w:cs="Times New Roman"/>
      <w:b/>
      <w:bCs/>
      <w:sz w:val="27"/>
      <w:szCs w:val="27"/>
    </w:rPr>
  </w:style>
  <w:style w:type="paragraph" w:styleId="ListParagraph">
    <w:name w:val="List Paragraph"/>
    <w:basedOn w:val="Normal"/>
    <w:uiPriority w:val="34"/>
    <w:qFormat/>
    <w:rsid w:val="0013427D"/>
    <w:pPr>
      <w:ind w:left="720"/>
      <w:contextualSpacing/>
    </w:pPr>
  </w:style>
  <w:style w:type="table" w:styleId="TableGrid">
    <w:name w:val="Table Grid"/>
    <w:basedOn w:val="TableNormal"/>
    <w:uiPriority w:val="39"/>
    <w:rsid w:val="00402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02A15"/>
    <w:rPr>
      <w:i/>
      <w:iCs/>
    </w:rPr>
  </w:style>
  <w:style w:type="paragraph" w:styleId="NormalWeb">
    <w:name w:val="Normal (Web)"/>
    <w:basedOn w:val="Normal"/>
    <w:uiPriority w:val="99"/>
    <w:semiHidden/>
    <w:unhideWhenUsed/>
    <w:rsid w:val="00BD76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76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5764">
      <w:bodyDiv w:val="1"/>
      <w:marLeft w:val="0"/>
      <w:marRight w:val="0"/>
      <w:marTop w:val="0"/>
      <w:marBottom w:val="0"/>
      <w:divBdr>
        <w:top w:val="none" w:sz="0" w:space="0" w:color="auto"/>
        <w:left w:val="none" w:sz="0" w:space="0" w:color="auto"/>
        <w:bottom w:val="none" w:sz="0" w:space="0" w:color="auto"/>
        <w:right w:val="none" w:sz="0" w:space="0" w:color="auto"/>
      </w:divBdr>
    </w:div>
    <w:div w:id="359287457">
      <w:bodyDiv w:val="1"/>
      <w:marLeft w:val="0"/>
      <w:marRight w:val="0"/>
      <w:marTop w:val="0"/>
      <w:marBottom w:val="0"/>
      <w:divBdr>
        <w:top w:val="none" w:sz="0" w:space="0" w:color="auto"/>
        <w:left w:val="none" w:sz="0" w:space="0" w:color="auto"/>
        <w:bottom w:val="none" w:sz="0" w:space="0" w:color="auto"/>
        <w:right w:val="none" w:sz="0" w:space="0" w:color="auto"/>
      </w:divBdr>
    </w:div>
    <w:div w:id="502017152">
      <w:bodyDiv w:val="1"/>
      <w:marLeft w:val="0"/>
      <w:marRight w:val="0"/>
      <w:marTop w:val="0"/>
      <w:marBottom w:val="0"/>
      <w:divBdr>
        <w:top w:val="none" w:sz="0" w:space="0" w:color="auto"/>
        <w:left w:val="none" w:sz="0" w:space="0" w:color="auto"/>
        <w:bottom w:val="none" w:sz="0" w:space="0" w:color="auto"/>
        <w:right w:val="none" w:sz="0" w:space="0" w:color="auto"/>
      </w:divBdr>
    </w:div>
    <w:div w:id="591862775">
      <w:bodyDiv w:val="1"/>
      <w:marLeft w:val="0"/>
      <w:marRight w:val="0"/>
      <w:marTop w:val="0"/>
      <w:marBottom w:val="0"/>
      <w:divBdr>
        <w:top w:val="none" w:sz="0" w:space="0" w:color="auto"/>
        <w:left w:val="none" w:sz="0" w:space="0" w:color="auto"/>
        <w:bottom w:val="none" w:sz="0" w:space="0" w:color="auto"/>
        <w:right w:val="none" w:sz="0" w:space="0" w:color="auto"/>
      </w:divBdr>
    </w:div>
    <w:div w:id="637106392">
      <w:bodyDiv w:val="1"/>
      <w:marLeft w:val="0"/>
      <w:marRight w:val="0"/>
      <w:marTop w:val="0"/>
      <w:marBottom w:val="0"/>
      <w:divBdr>
        <w:top w:val="none" w:sz="0" w:space="0" w:color="auto"/>
        <w:left w:val="none" w:sz="0" w:space="0" w:color="auto"/>
        <w:bottom w:val="none" w:sz="0" w:space="0" w:color="auto"/>
        <w:right w:val="none" w:sz="0" w:space="0" w:color="auto"/>
      </w:divBdr>
    </w:div>
    <w:div w:id="1195729723">
      <w:bodyDiv w:val="1"/>
      <w:marLeft w:val="0"/>
      <w:marRight w:val="0"/>
      <w:marTop w:val="0"/>
      <w:marBottom w:val="0"/>
      <w:divBdr>
        <w:top w:val="none" w:sz="0" w:space="0" w:color="auto"/>
        <w:left w:val="none" w:sz="0" w:space="0" w:color="auto"/>
        <w:bottom w:val="none" w:sz="0" w:space="0" w:color="auto"/>
        <w:right w:val="none" w:sz="0" w:space="0" w:color="auto"/>
      </w:divBdr>
    </w:div>
    <w:div w:id="1243294890">
      <w:bodyDiv w:val="1"/>
      <w:marLeft w:val="0"/>
      <w:marRight w:val="0"/>
      <w:marTop w:val="0"/>
      <w:marBottom w:val="0"/>
      <w:divBdr>
        <w:top w:val="none" w:sz="0" w:space="0" w:color="auto"/>
        <w:left w:val="none" w:sz="0" w:space="0" w:color="auto"/>
        <w:bottom w:val="none" w:sz="0" w:space="0" w:color="auto"/>
        <w:right w:val="none" w:sz="0" w:space="0" w:color="auto"/>
      </w:divBdr>
    </w:div>
    <w:div w:id="1551258969">
      <w:bodyDiv w:val="1"/>
      <w:marLeft w:val="0"/>
      <w:marRight w:val="0"/>
      <w:marTop w:val="0"/>
      <w:marBottom w:val="0"/>
      <w:divBdr>
        <w:top w:val="none" w:sz="0" w:space="0" w:color="auto"/>
        <w:left w:val="none" w:sz="0" w:space="0" w:color="auto"/>
        <w:bottom w:val="none" w:sz="0" w:space="0" w:color="auto"/>
        <w:right w:val="none" w:sz="0" w:space="0" w:color="auto"/>
      </w:divBdr>
    </w:div>
    <w:div w:id="1587961652">
      <w:bodyDiv w:val="1"/>
      <w:marLeft w:val="0"/>
      <w:marRight w:val="0"/>
      <w:marTop w:val="0"/>
      <w:marBottom w:val="0"/>
      <w:divBdr>
        <w:top w:val="none" w:sz="0" w:space="0" w:color="auto"/>
        <w:left w:val="none" w:sz="0" w:space="0" w:color="auto"/>
        <w:bottom w:val="none" w:sz="0" w:space="0" w:color="auto"/>
        <w:right w:val="none" w:sz="0" w:space="0" w:color="auto"/>
      </w:divBdr>
    </w:div>
    <w:div w:id="1605266591">
      <w:bodyDiv w:val="1"/>
      <w:marLeft w:val="0"/>
      <w:marRight w:val="0"/>
      <w:marTop w:val="0"/>
      <w:marBottom w:val="0"/>
      <w:divBdr>
        <w:top w:val="none" w:sz="0" w:space="0" w:color="auto"/>
        <w:left w:val="none" w:sz="0" w:space="0" w:color="auto"/>
        <w:bottom w:val="none" w:sz="0" w:space="0" w:color="auto"/>
        <w:right w:val="none" w:sz="0" w:space="0" w:color="auto"/>
      </w:divBdr>
    </w:div>
    <w:div w:id="1615865534">
      <w:bodyDiv w:val="1"/>
      <w:marLeft w:val="0"/>
      <w:marRight w:val="0"/>
      <w:marTop w:val="0"/>
      <w:marBottom w:val="0"/>
      <w:divBdr>
        <w:top w:val="none" w:sz="0" w:space="0" w:color="auto"/>
        <w:left w:val="none" w:sz="0" w:space="0" w:color="auto"/>
        <w:bottom w:val="none" w:sz="0" w:space="0" w:color="auto"/>
        <w:right w:val="none" w:sz="0" w:space="0" w:color="auto"/>
      </w:divBdr>
      <w:divsChild>
        <w:div w:id="2001928224">
          <w:marLeft w:val="0"/>
          <w:marRight w:val="0"/>
          <w:marTop w:val="0"/>
          <w:marBottom w:val="0"/>
          <w:divBdr>
            <w:top w:val="none" w:sz="0" w:space="0" w:color="auto"/>
            <w:left w:val="none" w:sz="0" w:space="0" w:color="auto"/>
            <w:bottom w:val="none" w:sz="0" w:space="0" w:color="auto"/>
            <w:right w:val="none" w:sz="0" w:space="0" w:color="auto"/>
          </w:divBdr>
          <w:divsChild>
            <w:div w:id="19363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7060">
      <w:bodyDiv w:val="1"/>
      <w:marLeft w:val="0"/>
      <w:marRight w:val="0"/>
      <w:marTop w:val="0"/>
      <w:marBottom w:val="0"/>
      <w:divBdr>
        <w:top w:val="none" w:sz="0" w:space="0" w:color="auto"/>
        <w:left w:val="none" w:sz="0" w:space="0" w:color="auto"/>
        <w:bottom w:val="none" w:sz="0" w:space="0" w:color="auto"/>
        <w:right w:val="none" w:sz="0" w:space="0" w:color="auto"/>
      </w:divBdr>
      <w:divsChild>
        <w:div w:id="1602371080">
          <w:marLeft w:val="0"/>
          <w:marRight w:val="0"/>
          <w:marTop w:val="0"/>
          <w:marBottom w:val="0"/>
          <w:divBdr>
            <w:top w:val="none" w:sz="0" w:space="0" w:color="auto"/>
            <w:left w:val="none" w:sz="0" w:space="0" w:color="auto"/>
            <w:bottom w:val="none" w:sz="0" w:space="0" w:color="auto"/>
            <w:right w:val="none" w:sz="0" w:space="0" w:color="auto"/>
          </w:divBdr>
          <w:divsChild>
            <w:div w:id="14946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Окс</dc:creator>
  <cp:keywords/>
  <dc:description/>
  <cp:lastModifiedBy>Даниил Окс</cp:lastModifiedBy>
  <cp:revision>1</cp:revision>
  <dcterms:created xsi:type="dcterms:W3CDTF">2024-01-10T12:41:00Z</dcterms:created>
  <dcterms:modified xsi:type="dcterms:W3CDTF">2024-01-10T13:23:00Z</dcterms:modified>
</cp:coreProperties>
</file>