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BA" w:rsidRPr="00EA2CDC" w:rsidRDefault="00EA2CDC" w:rsidP="00EA2CD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CDC">
        <w:rPr>
          <w:rFonts w:ascii="Times New Roman" w:hAnsi="Times New Roman" w:cs="Times New Roman"/>
          <w:sz w:val="28"/>
          <w:szCs w:val="28"/>
        </w:rPr>
        <w:t>Условия допуска аспирантов (соискателей) к сдаче кандидатского экзамена по иностранному языку</w:t>
      </w:r>
    </w:p>
    <w:p w:rsidR="00EA2CDC" w:rsidRPr="00EA2CDC" w:rsidRDefault="00EA2CDC" w:rsidP="00EA2C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CDC" w:rsidRPr="00EA2CDC" w:rsidRDefault="00EA2CDC" w:rsidP="00EA2CDC">
      <w:pPr>
        <w:jc w:val="both"/>
        <w:rPr>
          <w:rFonts w:ascii="Times New Roman" w:hAnsi="Times New Roman" w:cs="Times New Roman"/>
          <w:sz w:val="28"/>
          <w:szCs w:val="28"/>
        </w:rPr>
      </w:pPr>
      <w:r w:rsidRPr="00EA2CDC">
        <w:rPr>
          <w:rFonts w:ascii="Times New Roman" w:hAnsi="Times New Roman" w:cs="Times New Roman"/>
          <w:sz w:val="28"/>
          <w:szCs w:val="28"/>
        </w:rPr>
        <w:t>Для получения допуска к экзамену аспирант должен:</w:t>
      </w:r>
    </w:p>
    <w:p w:rsidR="00EA2CDC" w:rsidRPr="00EA2CDC" w:rsidRDefault="00EA2CDC" w:rsidP="00EA2C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2CDC">
        <w:rPr>
          <w:rFonts w:ascii="Times New Roman" w:hAnsi="Times New Roman" w:cs="Times New Roman"/>
          <w:sz w:val="28"/>
          <w:szCs w:val="28"/>
        </w:rPr>
        <w:t>Сдать преподавателю перевод оригинальной литературы по специальности (устно). Обязательный объем прочитанной литературы в конце курса составляет 200 страниц (без учета иллюстративного материала). Допускается подборка статей из специализированных электронных источников.</w:t>
      </w:r>
    </w:p>
    <w:p w:rsidR="00EA2CDC" w:rsidRPr="00EA2CDC" w:rsidRDefault="00EA2CDC" w:rsidP="00EA2C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2CDC">
        <w:rPr>
          <w:rFonts w:ascii="Times New Roman" w:hAnsi="Times New Roman" w:cs="Times New Roman"/>
          <w:sz w:val="28"/>
          <w:szCs w:val="28"/>
        </w:rPr>
        <w:t>Представить преподавателю реферат-обзор прочитанной литературы на русском языке, пройти собеседование по содержанию реферата на английском языке. Отбор реферируемого материала осуществляется аспирантом с учетом значимости этого материала для научной работы.</w:t>
      </w:r>
    </w:p>
    <w:p w:rsidR="00EA2CDC" w:rsidRPr="00EA2CDC" w:rsidRDefault="00EA2CDC" w:rsidP="00EA2C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2CDC">
        <w:rPr>
          <w:rFonts w:ascii="Times New Roman" w:hAnsi="Times New Roman" w:cs="Times New Roman"/>
          <w:sz w:val="28"/>
          <w:szCs w:val="28"/>
        </w:rPr>
        <w:t>Объем реферата – 12-15 страниц печатного текста, размер шрифта 12, межстрочный интервал одинарный, поля: верхнее – 2 см, нижнее – 2 см, левое – 2,5 см, правое – 2, 5 см.</w:t>
      </w:r>
      <w:proofErr w:type="gramEnd"/>
    </w:p>
    <w:p w:rsidR="00EA2CDC" w:rsidRPr="00EA2CDC" w:rsidRDefault="00EA2CDC" w:rsidP="00EA2C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A2CDC" w:rsidRPr="00EA2CDC" w:rsidRDefault="00EA2CDC" w:rsidP="00EA2C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A2CDC">
        <w:rPr>
          <w:rFonts w:ascii="Times New Roman" w:hAnsi="Times New Roman" w:cs="Times New Roman"/>
          <w:sz w:val="28"/>
          <w:szCs w:val="28"/>
        </w:rPr>
        <w:t>Структура реферата</w:t>
      </w:r>
    </w:p>
    <w:p w:rsidR="00EA2CDC" w:rsidRPr="00EA2CDC" w:rsidRDefault="00EA2CDC" w:rsidP="00EA2C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A2CDC" w:rsidRPr="00EA2CDC" w:rsidRDefault="00EA2CDC" w:rsidP="00EA2C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2CDC">
        <w:rPr>
          <w:rFonts w:ascii="Times New Roman" w:hAnsi="Times New Roman" w:cs="Times New Roman"/>
          <w:sz w:val="28"/>
          <w:szCs w:val="28"/>
        </w:rPr>
        <w:t>Титульный лист (на сайте аспирантуры в разделе «Бланки»)</w:t>
      </w:r>
    </w:p>
    <w:p w:rsidR="00EA2CDC" w:rsidRDefault="00EA2CDC" w:rsidP="00EA2C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2CDC">
        <w:rPr>
          <w:rFonts w:ascii="Times New Roman" w:hAnsi="Times New Roman" w:cs="Times New Roman"/>
          <w:sz w:val="28"/>
          <w:szCs w:val="28"/>
        </w:rPr>
        <w:t>Виза научного руководителя о соответствии содержания реферата теме диссертационного исследования</w:t>
      </w:r>
      <w:r w:rsidR="002516AD">
        <w:rPr>
          <w:rFonts w:ascii="Times New Roman" w:hAnsi="Times New Roman" w:cs="Times New Roman"/>
          <w:sz w:val="28"/>
          <w:szCs w:val="28"/>
        </w:rPr>
        <w:t>.</w:t>
      </w:r>
    </w:p>
    <w:p w:rsidR="002516AD" w:rsidRDefault="002516AD" w:rsidP="00EA2C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Виза преподавателя по иностранному языку о допуске аспиранта к сдаче кандидатского экзамена.</w:t>
      </w:r>
    </w:p>
    <w:p w:rsidR="002516AD" w:rsidRDefault="002516AD" w:rsidP="00EA2C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реферата.</w:t>
      </w:r>
    </w:p>
    <w:p w:rsidR="002516AD" w:rsidRDefault="002516AD" w:rsidP="00EA2C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реферата на иностранном языке (объем 1</w:t>
      </w:r>
      <w:r w:rsidRPr="002516AD">
        <w:rPr>
          <w:rFonts w:ascii="Times New Roman" w:hAnsi="Times New Roman" w:cs="Times New Roman"/>
          <w:sz w:val="28"/>
          <w:szCs w:val="28"/>
        </w:rPr>
        <w:t xml:space="preserve">/3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2516AD" w:rsidRDefault="002516AD" w:rsidP="00EA2C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Глоссарий (толковый словарь наиболее значимых терминов на иностранном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перевод этих терминов на русский язык)</w:t>
      </w:r>
    </w:p>
    <w:p w:rsidR="002516AD" w:rsidRDefault="002516AD" w:rsidP="00EA2C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реферируемой литературы, оформленный по ГОСТу.</w:t>
      </w:r>
    </w:p>
    <w:p w:rsidR="002516AD" w:rsidRDefault="002516AD" w:rsidP="00EA2C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Копии наиболее значимых статей (страниц), использованных при написании реферата, в объеме 20-25 страниц с указанием выходных данных.</w:t>
      </w:r>
      <w:bookmarkStart w:id="0" w:name="_GoBack"/>
      <w:bookmarkEnd w:id="0"/>
    </w:p>
    <w:p w:rsidR="002516AD" w:rsidRPr="00EA2CDC" w:rsidRDefault="002516AD" w:rsidP="002516A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2516AD" w:rsidRPr="00EA2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29BD"/>
    <w:multiLevelType w:val="hybridMultilevel"/>
    <w:tmpl w:val="91EA3E40"/>
    <w:lvl w:ilvl="0" w:tplc="805A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4E4E38"/>
    <w:multiLevelType w:val="hybridMultilevel"/>
    <w:tmpl w:val="AF8C0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DC"/>
    <w:rsid w:val="002516AD"/>
    <w:rsid w:val="00631EBA"/>
    <w:rsid w:val="00E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2020-10-20T13:58:00Z</dcterms:created>
  <dcterms:modified xsi:type="dcterms:W3CDTF">2020-10-20T14:13:00Z</dcterms:modified>
</cp:coreProperties>
</file>