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A5D2C" w14:textId="77777777" w:rsidR="005042DA" w:rsidRPr="005042DA" w:rsidRDefault="005042DA" w:rsidP="005042DA">
      <w:pPr>
        <w:rPr>
          <w:rFonts w:ascii="Times New Roman" w:hAnsi="Times New Roman" w:cs="Times New Roman"/>
          <w:sz w:val="28"/>
          <w:szCs w:val="28"/>
        </w:rPr>
      </w:pPr>
      <w:r w:rsidRPr="005042DA">
        <w:rPr>
          <w:rFonts w:ascii="Times New Roman" w:hAnsi="Times New Roman" w:cs="Times New Roman"/>
          <w:sz w:val="28"/>
          <w:szCs w:val="28"/>
        </w:rPr>
        <w:t xml:space="preserve">УДК </w:t>
      </w:r>
      <w:r w:rsidRPr="005042DA">
        <w:rPr>
          <w:rFonts w:ascii="Times New Roman" w:hAnsi="Times New Roman" w:cs="Times New Roman"/>
          <w:color w:val="000000"/>
          <w:sz w:val="28"/>
          <w:szCs w:val="28"/>
          <w:shd w:val="clear" w:color="auto" w:fill="EAEAEA"/>
        </w:rPr>
        <w:t>334.027</w:t>
      </w:r>
    </w:p>
    <w:p w14:paraId="389EF0C3" w14:textId="68E83131" w:rsidR="0081240A" w:rsidRDefault="0081240A" w:rsidP="008D3010">
      <w:pPr>
        <w:spacing w:after="0" w:line="240" w:lineRule="auto"/>
        <w:jc w:val="right"/>
        <w:rPr>
          <w:rFonts w:ascii="Times New Roman" w:hAnsi="Times New Roman" w:cs="Times New Roman"/>
          <w:sz w:val="28"/>
          <w:szCs w:val="28"/>
        </w:rPr>
      </w:pPr>
      <w:proofErr w:type="spellStart"/>
      <w:r w:rsidRPr="008D3010">
        <w:rPr>
          <w:rFonts w:ascii="Times New Roman" w:hAnsi="Times New Roman" w:cs="Times New Roman"/>
          <w:sz w:val="28"/>
          <w:szCs w:val="28"/>
        </w:rPr>
        <w:t>Мелимерова</w:t>
      </w:r>
      <w:proofErr w:type="spellEnd"/>
      <w:r w:rsidR="008D3010" w:rsidRPr="00CD6313">
        <w:rPr>
          <w:rFonts w:ascii="Times New Roman" w:hAnsi="Times New Roman" w:cs="Times New Roman"/>
          <w:sz w:val="28"/>
          <w:szCs w:val="28"/>
        </w:rPr>
        <w:t xml:space="preserve"> </w:t>
      </w:r>
      <w:r w:rsidR="008D3010" w:rsidRPr="008D3010">
        <w:rPr>
          <w:rFonts w:ascii="Times New Roman" w:hAnsi="Times New Roman" w:cs="Times New Roman"/>
          <w:sz w:val="28"/>
          <w:szCs w:val="28"/>
        </w:rPr>
        <w:t xml:space="preserve">Наталья </w:t>
      </w:r>
      <w:proofErr w:type="spellStart"/>
      <w:r w:rsidR="008D3010" w:rsidRPr="008D3010">
        <w:rPr>
          <w:rFonts w:ascii="Times New Roman" w:hAnsi="Times New Roman" w:cs="Times New Roman"/>
          <w:sz w:val="28"/>
          <w:szCs w:val="28"/>
        </w:rPr>
        <w:t>Мустафовна</w:t>
      </w:r>
      <w:proofErr w:type="spellEnd"/>
    </w:p>
    <w:p w14:paraId="2EB41F29" w14:textId="15546EC8" w:rsidR="008D3010" w:rsidRPr="00CD6313" w:rsidRDefault="007F28F1" w:rsidP="008D3010">
      <w:pPr>
        <w:spacing w:after="0" w:line="240" w:lineRule="auto"/>
        <w:jc w:val="right"/>
        <w:rPr>
          <w:rFonts w:ascii="Times New Roman" w:hAnsi="Times New Roman" w:cs="Times New Roman"/>
          <w:sz w:val="28"/>
          <w:szCs w:val="28"/>
        </w:rPr>
      </w:pPr>
      <w:proofErr w:type="spellStart"/>
      <w:r>
        <w:rPr>
          <w:rFonts w:ascii="Times New Roman" w:hAnsi="Times New Roman" w:cs="Times New Roman"/>
          <w:sz w:val="28"/>
          <w:szCs w:val="28"/>
          <w:lang w:val="en-US"/>
        </w:rPr>
        <w:t>Melimerova</w:t>
      </w:r>
      <w:proofErr w:type="spellEnd"/>
      <w:r w:rsidRPr="00CD6313">
        <w:rPr>
          <w:rFonts w:ascii="Times New Roman" w:hAnsi="Times New Roman" w:cs="Times New Roman"/>
          <w:sz w:val="28"/>
          <w:szCs w:val="28"/>
        </w:rPr>
        <w:t xml:space="preserve"> </w:t>
      </w:r>
      <w:r>
        <w:rPr>
          <w:rFonts w:ascii="Times New Roman" w:hAnsi="Times New Roman" w:cs="Times New Roman"/>
          <w:sz w:val="28"/>
          <w:szCs w:val="28"/>
          <w:lang w:val="en-US"/>
        </w:rPr>
        <w:t>Natalya</w:t>
      </w:r>
    </w:p>
    <w:p w14:paraId="52373F6E" w14:textId="0D79A23F" w:rsidR="0081240A" w:rsidRPr="00311102" w:rsidRDefault="003E6AAC" w:rsidP="008D3010">
      <w:pPr>
        <w:spacing w:after="0" w:line="240" w:lineRule="auto"/>
        <w:jc w:val="right"/>
        <w:rPr>
          <w:rFonts w:ascii="Times New Roman" w:hAnsi="Times New Roman" w:cs="Times New Roman"/>
          <w:iCs/>
          <w:color w:val="000000" w:themeColor="text1"/>
          <w:sz w:val="28"/>
          <w:szCs w:val="28"/>
          <w:lang w:val="en-US"/>
        </w:rPr>
      </w:pPr>
      <w:hyperlink r:id="rId7" w:history="1">
        <w:r w:rsidR="008D3010" w:rsidRPr="008D3010">
          <w:rPr>
            <w:rStyle w:val="a3"/>
            <w:rFonts w:ascii="Times New Roman" w:hAnsi="Times New Roman" w:cs="Times New Roman"/>
            <w:iCs/>
            <w:color w:val="000000" w:themeColor="text1"/>
            <w:sz w:val="28"/>
            <w:szCs w:val="28"/>
            <w:u w:val="none"/>
            <w:lang w:val="en-US"/>
          </w:rPr>
          <w:t>melimerov</w:t>
        </w:r>
        <w:r w:rsidR="008D3010" w:rsidRPr="00311102">
          <w:rPr>
            <w:rStyle w:val="a3"/>
            <w:rFonts w:ascii="Times New Roman" w:hAnsi="Times New Roman" w:cs="Times New Roman"/>
            <w:iCs/>
            <w:color w:val="000000" w:themeColor="text1"/>
            <w:sz w:val="28"/>
            <w:szCs w:val="28"/>
            <w:u w:val="none"/>
            <w:lang w:val="en-US"/>
          </w:rPr>
          <w:t>a@mail.ru</w:t>
        </w:r>
      </w:hyperlink>
    </w:p>
    <w:p w14:paraId="028E11E6" w14:textId="1F515A0E" w:rsidR="005E69D1" w:rsidRPr="00311102" w:rsidRDefault="005E69D1" w:rsidP="0081240A">
      <w:pPr>
        <w:spacing w:after="0" w:line="240" w:lineRule="auto"/>
        <w:jc w:val="right"/>
        <w:rPr>
          <w:rFonts w:ascii="Times New Roman" w:hAnsi="Times New Roman" w:cs="Times New Roman"/>
          <w:i/>
          <w:iCs/>
          <w:sz w:val="28"/>
          <w:szCs w:val="28"/>
          <w:lang w:val="en-US"/>
        </w:rPr>
      </w:pPr>
    </w:p>
    <w:p w14:paraId="29ECE446" w14:textId="19FDCF7E" w:rsidR="002125F8" w:rsidRPr="00311102" w:rsidRDefault="00311102" w:rsidP="00311102">
      <w:pPr>
        <w:jc w:val="center"/>
        <w:rPr>
          <w:rFonts w:ascii="Times New Roman" w:hAnsi="Times New Roman" w:cs="Times New Roman"/>
          <w:b/>
          <w:sz w:val="28"/>
          <w:szCs w:val="28"/>
        </w:rPr>
      </w:pPr>
      <w:r w:rsidRPr="00311102">
        <w:rPr>
          <w:rFonts w:ascii="Times New Roman" w:hAnsi="Times New Roman" w:cs="Times New Roman"/>
          <w:b/>
          <w:sz w:val="28"/>
          <w:szCs w:val="28"/>
          <w:lang w:val="en-US"/>
        </w:rPr>
        <w:t>Government</w:t>
      </w:r>
      <w:r w:rsidRPr="00311102">
        <w:rPr>
          <w:rFonts w:ascii="Times New Roman" w:hAnsi="Times New Roman" w:cs="Times New Roman"/>
          <w:b/>
          <w:sz w:val="28"/>
          <w:szCs w:val="28"/>
        </w:rPr>
        <w:t xml:space="preserve"> </w:t>
      </w:r>
      <w:r w:rsidRPr="00311102">
        <w:rPr>
          <w:rFonts w:ascii="Times New Roman" w:hAnsi="Times New Roman" w:cs="Times New Roman"/>
          <w:b/>
          <w:sz w:val="28"/>
          <w:szCs w:val="28"/>
          <w:lang w:val="en-US"/>
        </w:rPr>
        <w:t>support</w:t>
      </w:r>
      <w:r w:rsidRPr="00311102">
        <w:rPr>
          <w:rFonts w:ascii="Times New Roman" w:hAnsi="Times New Roman" w:cs="Times New Roman"/>
          <w:b/>
          <w:sz w:val="28"/>
          <w:szCs w:val="28"/>
        </w:rPr>
        <w:t xml:space="preserve"> </w:t>
      </w:r>
      <w:r w:rsidRPr="00311102">
        <w:rPr>
          <w:rFonts w:ascii="Times New Roman" w:hAnsi="Times New Roman" w:cs="Times New Roman"/>
          <w:b/>
          <w:sz w:val="28"/>
          <w:szCs w:val="28"/>
          <w:lang w:val="en-US"/>
        </w:rPr>
        <w:t>to</w:t>
      </w:r>
      <w:r w:rsidRPr="00311102">
        <w:rPr>
          <w:rFonts w:ascii="Times New Roman" w:hAnsi="Times New Roman" w:cs="Times New Roman"/>
          <w:b/>
          <w:sz w:val="28"/>
          <w:szCs w:val="28"/>
        </w:rPr>
        <w:t xml:space="preserve"> </w:t>
      </w:r>
      <w:r w:rsidRPr="00311102">
        <w:rPr>
          <w:rFonts w:ascii="Times New Roman" w:hAnsi="Times New Roman" w:cs="Times New Roman"/>
          <w:b/>
          <w:sz w:val="28"/>
          <w:szCs w:val="28"/>
          <w:lang w:val="en-US"/>
        </w:rPr>
        <w:t>airlines</w:t>
      </w:r>
      <w:r w:rsidRPr="00311102">
        <w:rPr>
          <w:rFonts w:ascii="Times New Roman" w:hAnsi="Times New Roman" w:cs="Times New Roman"/>
          <w:b/>
          <w:sz w:val="28"/>
          <w:szCs w:val="28"/>
        </w:rPr>
        <w:t xml:space="preserve">. </w:t>
      </w:r>
      <w:proofErr w:type="spellStart"/>
      <w:r w:rsidRPr="00311102">
        <w:rPr>
          <w:rFonts w:ascii="Times New Roman" w:hAnsi="Times New Roman" w:cs="Times New Roman"/>
          <w:b/>
          <w:sz w:val="28"/>
          <w:szCs w:val="28"/>
        </w:rPr>
        <w:t>Subsidies</w:t>
      </w:r>
      <w:proofErr w:type="spellEnd"/>
      <w:r w:rsidRPr="00311102">
        <w:rPr>
          <w:rFonts w:ascii="Times New Roman" w:hAnsi="Times New Roman" w:cs="Times New Roman"/>
          <w:b/>
          <w:sz w:val="28"/>
          <w:szCs w:val="28"/>
        </w:rPr>
        <w:t xml:space="preserve"> </w:t>
      </w:r>
      <w:proofErr w:type="spellStart"/>
      <w:r w:rsidRPr="00311102">
        <w:rPr>
          <w:rFonts w:ascii="Times New Roman" w:hAnsi="Times New Roman" w:cs="Times New Roman"/>
          <w:b/>
          <w:sz w:val="28"/>
          <w:szCs w:val="28"/>
        </w:rPr>
        <w:t>in</w:t>
      </w:r>
      <w:proofErr w:type="spellEnd"/>
      <w:r w:rsidRPr="00311102">
        <w:rPr>
          <w:rFonts w:ascii="Times New Roman" w:hAnsi="Times New Roman" w:cs="Times New Roman"/>
          <w:b/>
          <w:sz w:val="28"/>
          <w:szCs w:val="28"/>
        </w:rPr>
        <w:t xml:space="preserve"> </w:t>
      </w:r>
      <w:proofErr w:type="spellStart"/>
      <w:r w:rsidRPr="00311102">
        <w:rPr>
          <w:rFonts w:ascii="Times New Roman" w:hAnsi="Times New Roman" w:cs="Times New Roman"/>
          <w:b/>
          <w:sz w:val="28"/>
          <w:szCs w:val="28"/>
        </w:rPr>
        <w:t>Aviation</w:t>
      </w:r>
      <w:proofErr w:type="spellEnd"/>
      <w:r>
        <w:rPr>
          <w:rFonts w:ascii="Times New Roman" w:hAnsi="Times New Roman" w:cs="Times New Roman"/>
          <w:b/>
          <w:sz w:val="28"/>
          <w:szCs w:val="28"/>
        </w:rPr>
        <w:t>.</w:t>
      </w:r>
    </w:p>
    <w:p w14:paraId="7E869566" w14:textId="5E12F508" w:rsidR="008D3010" w:rsidRPr="00C120CE" w:rsidRDefault="00885EA1" w:rsidP="00125794">
      <w:pPr>
        <w:autoSpaceDE w:val="0"/>
        <w:autoSpaceDN w:val="0"/>
        <w:adjustRightInd w:val="0"/>
        <w:spacing w:after="0" w:line="240" w:lineRule="auto"/>
        <w:jc w:val="both"/>
        <w:rPr>
          <w:rFonts w:ascii="Times New Roman" w:hAnsi="Times New Roman"/>
          <w:iCs/>
          <w:color w:val="000000"/>
          <w:sz w:val="20"/>
          <w:szCs w:val="20"/>
        </w:rPr>
      </w:pPr>
      <w:r>
        <w:rPr>
          <w:rFonts w:ascii="Times New Roman" w:hAnsi="Times New Roman"/>
          <w:b/>
          <w:bCs/>
          <w:iCs/>
          <w:color w:val="000000"/>
          <w:sz w:val="20"/>
          <w:szCs w:val="20"/>
        </w:rPr>
        <w:t>Резюме</w:t>
      </w:r>
      <w:r w:rsidR="008D3010" w:rsidRPr="00311102">
        <w:rPr>
          <w:rFonts w:ascii="Times New Roman" w:hAnsi="Times New Roman"/>
          <w:b/>
          <w:bCs/>
          <w:iCs/>
          <w:color w:val="000000"/>
          <w:sz w:val="20"/>
          <w:szCs w:val="20"/>
        </w:rPr>
        <w:t xml:space="preserve">. </w:t>
      </w:r>
      <w:r w:rsidR="0067277A" w:rsidRPr="0067277A">
        <w:rPr>
          <w:rFonts w:ascii="Times New Roman" w:hAnsi="Times New Roman"/>
          <w:iCs/>
          <w:color w:val="000000"/>
          <w:sz w:val="20"/>
          <w:szCs w:val="20"/>
        </w:rPr>
        <w:t>Существованию субсидий в авиации уделяется относительно мало внимания. Поскольку часто подчеркивается важность этого сектора для экономического развития, это эссе призвано дать концептуальный обзор различных форм субсидий в авиации, чтобы лучше понять роль государственной помощи. Предложение государством субсидий авиакомпаниям - не новая идея в авиационной отрасли. Фактически, большинство действующих сегодня флагманских перевозчиков созданы при помощи и поддержке со стороны государства. Большинство правительств уделяют первоочередное внимание поддержанию авиатранспортной связи для защиты экономической деятельности и рабочих мест как в самой авиации, так и в смежных секторах, таких как туризм. Компромисс между обеспечением связи и поддержанием конкуренции - это проблема, имеющая несколько политических и экономических аспектов. Следует отметить, что роль правительства и государственных органов на всех уровнях обслуживания авиакомпаний будет иметь решающее значение для будущего развития авиационной отрасли.</w:t>
      </w:r>
    </w:p>
    <w:p w14:paraId="500EDE71" w14:textId="3AFCC1C7" w:rsidR="0081240A" w:rsidRPr="00FE54C4" w:rsidRDefault="0081240A" w:rsidP="00B06628">
      <w:pPr>
        <w:spacing w:after="0" w:line="240" w:lineRule="auto"/>
        <w:jc w:val="both"/>
        <w:rPr>
          <w:rFonts w:ascii="Times New Roman" w:hAnsi="Times New Roman" w:cs="Times New Roman"/>
          <w:i/>
          <w:sz w:val="20"/>
          <w:szCs w:val="20"/>
        </w:rPr>
      </w:pPr>
      <w:r w:rsidRPr="00FE54C4">
        <w:rPr>
          <w:rFonts w:ascii="Times New Roman" w:hAnsi="Times New Roman" w:cs="Times New Roman"/>
          <w:b/>
          <w:i/>
          <w:sz w:val="20"/>
          <w:szCs w:val="20"/>
        </w:rPr>
        <w:t>Ключевые слова:</w:t>
      </w:r>
      <w:r w:rsidRPr="00FE54C4">
        <w:rPr>
          <w:rFonts w:ascii="Times New Roman" w:hAnsi="Times New Roman" w:cs="Times New Roman"/>
          <w:i/>
          <w:sz w:val="20"/>
          <w:szCs w:val="20"/>
        </w:rPr>
        <w:t xml:space="preserve"> </w:t>
      </w:r>
      <w:r w:rsidR="0067277A" w:rsidRPr="0067277A">
        <w:rPr>
          <w:rFonts w:ascii="Times New Roman" w:hAnsi="Times New Roman" w:cs="Times New Roman"/>
          <w:i/>
          <w:sz w:val="20"/>
          <w:szCs w:val="20"/>
        </w:rPr>
        <w:t xml:space="preserve">Авиация, Авиатранспорт, </w:t>
      </w:r>
      <w:r w:rsidR="0067277A">
        <w:rPr>
          <w:rFonts w:ascii="Times New Roman" w:hAnsi="Times New Roman" w:cs="Times New Roman"/>
          <w:i/>
          <w:sz w:val="20"/>
          <w:szCs w:val="20"/>
        </w:rPr>
        <w:t>С</w:t>
      </w:r>
      <w:r w:rsidRPr="00FE54C4">
        <w:rPr>
          <w:rFonts w:ascii="Times New Roman" w:hAnsi="Times New Roman" w:cs="Times New Roman"/>
          <w:i/>
          <w:sz w:val="20"/>
          <w:szCs w:val="20"/>
        </w:rPr>
        <w:t xml:space="preserve">убсидия, </w:t>
      </w:r>
      <w:r w:rsidR="0067277A">
        <w:rPr>
          <w:rFonts w:ascii="Times New Roman" w:hAnsi="Times New Roman" w:cs="Times New Roman"/>
          <w:i/>
          <w:sz w:val="20"/>
          <w:szCs w:val="20"/>
        </w:rPr>
        <w:t>Государственная помощь.</w:t>
      </w:r>
    </w:p>
    <w:p w14:paraId="538402EB" w14:textId="152C7F8D" w:rsidR="008D3010" w:rsidRDefault="00885EA1" w:rsidP="00125794">
      <w:pPr>
        <w:autoSpaceDE w:val="0"/>
        <w:autoSpaceDN w:val="0"/>
        <w:adjustRightInd w:val="0"/>
        <w:spacing w:after="0" w:line="240" w:lineRule="auto"/>
        <w:jc w:val="both"/>
        <w:rPr>
          <w:rFonts w:ascii="Times New Roman" w:hAnsi="Times New Roman"/>
          <w:iCs/>
          <w:color w:val="000000"/>
          <w:sz w:val="20"/>
          <w:szCs w:val="20"/>
          <w:lang w:val="en-US"/>
        </w:rPr>
      </w:pPr>
      <w:r w:rsidRPr="00E77BB6">
        <w:rPr>
          <w:rFonts w:ascii="URWPalladioL-Bold" w:hAnsi="URWPalladioL-Bold" w:cs="URWPalladioL-Bold"/>
          <w:b/>
          <w:bCs/>
          <w:sz w:val="20"/>
          <w:szCs w:val="20"/>
          <w:lang w:val="en-US"/>
        </w:rPr>
        <w:t>Abstract</w:t>
      </w:r>
      <w:r w:rsidR="008D3010" w:rsidRPr="00C120CE">
        <w:rPr>
          <w:rFonts w:ascii="Times New Roman" w:hAnsi="Times New Roman"/>
          <w:b/>
          <w:bCs/>
          <w:iCs/>
          <w:color w:val="000000"/>
          <w:sz w:val="20"/>
          <w:szCs w:val="20"/>
          <w:lang w:val="en-US"/>
        </w:rPr>
        <w:t xml:space="preserve">. </w:t>
      </w:r>
      <w:r w:rsidR="00125794" w:rsidRPr="00125794">
        <w:rPr>
          <w:rFonts w:ascii="Times New Roman" w:hAnsi="Times New Roman"/>
          <w:iCs/>
          <w:color w:val="000000"/>
          <w:sz w:val="20"/>
          <w:szCs w:val="20"/>
          <w:lang w:val="en-US"/>
        </w:rPr>
        <w:t xml:space="preserve">Relatively little attention has been paid to the existence of subsidies in aviation. As the sector’s importance for economic development is often highlighted, this essay seeks to provide a conceptual overview of the various forms of subsidies in aviation, to more understanding of </w:t>
      </w:r>
      <w:r w:rsidR="0067277A" w:rsidRPr="0067277A">
        <w:rPr>
          <w:rFonts w:ascii="Times New Roman" w:hAnsi="Times New Roman"/>
          <w:iCs/>
          <w:color w:val="000000"/>
          <w:sz w:val="20"/>
          <w:szCs w:val="20"/>
          <w:lang w:val="en-US"/>
        </w:rPr>
        <w:t xml:space="preserve">the role of </w:t>
      </w:r>
      <w:r w:rsidR="0067277A">
        <w:rPr>
          <w:rFonts w:ascii="Times New Roman" w:hAnsi="Times New Roman"/>
          <w:iCs/>
          <w:color w:val="000000"/>
          <w:sz w:val="20"/>
          <w:szCs w:val="20"/>
          <w:lang w:val="en-US"/>
        </w:rPr>
        <w:t>g</w:t>
      </w:r>
      <w:r w:rsidR="0067277A" w:rsidRPr="0067277A">
        <w:rPr>
          <w:rFonts w:ascii="Times New Roman" w:hAnsi="Times New Roman"/>
          <w:iCs/>
          <w:color w:val="000000"/>
          <w:sz w:val="20"/>
          <w:szCs w:val="20"/>
          <w:lang w:val="en-US"/>
        </w:rPr>
        <w:t>overnment assistance</w:t>
      </w:r>
      <w:r w:rsidR="00125794" w:rsidRPr="0067277A">
        <w:rPr>
          <w:rFonts w:ascii="Times New Roman" w:hAnsi="Times New Roman"/>
          <w:iCs/>
          <w:color w:val="000000"/>
          <w:sz w:val="20"/>
          <w:szCs w:val="20"/>
          <w:lang w:val="en-US"/>
        </w:rPr>
        <w:t>.</w:t>
      </w:r>
      <w:r w:rsidR="0067277A">
        <w:rPr>
          <w:rFonts w:ascii="Times New Roman" w:hAnsi="Times New Roman"/>
          <w:iCs/>
          <w:color w:val="000000"/>
          <w:sz w:val="20"/>
          <w:szCs w:val="20"/>
          <w:lang w:val="en-US"/>
        </w:rPr>
        <w:t xml:space="preserve"> </w:t>
      </w:r>
      <w:r w:rsidR="00125794" w:rsidRPr="00125794">
        <w:rPr>
          <w:rFonts w:ascii="Times New Roman" w:hAnsi="Times New Roman"/>
          <w:iCs/>
          <w:color w:val="000000"/>
          <w:sz w:val="20"/>
          <w:szCs w:val="20"/>
          <w:lang w:val="en-US"/>
        </w:rPr>
        <w:t>Government offering subsidy to airlines is not a novel idea in the aviation industry. In fact, the majority of flag carriers operating today are established with the help and support from the government. Most governments give a high priority to maintaining air transport connectivity in order to protect economic activity and jobs, in aviation itself and in related sectors such as tourism. The trade-off between ensuring connectivity and maintaining competition is a challenge with several political and economic dimensions. It should be noted, the role of government and public authorities at all levels of maintaining airlines will be crucial for the future development of the aviation industry.</w:t>
      </w:r>
    </w:p>
    <w:p w14:paraId="597396F0" w14:textId="77777777" w:rsidR="00E77BB6" w:rsidRPr="00E77BB6" w:rsidRDefault="00E77BB6" w:rsidP="00E77BB6">
      <w:pPr>
        <w:autoSpaceDE w:val="0"/>
        <w:autoSpaceDN w:val="0"/>
        <w:adjustRightInd w:val="0"/>
        <w:spacing w:after="0" w:line="240" w:lineRule="auto"/>
        <w:jc w:val="both"/>
        <w:rPr>
          <w:rFonts w:ascii="Times New Roman" w:hAnsi="Times New Roman"/>
          <w:iCs/>
          <w:color w:val="000000"/>
          <w:sz w:val="20"/>
          <w:szCs w:val="20"/>
          <w:lang w:val="en-US"/>
        </w:rPr>
      </w:pPr>
    </w:p>
    <w:p w14:paraId="55DB276A" w14:textId="216592AD" w:rsidR="008D3010" w:rsidRPr="00FE54C4" w:rsidRDefault="008D3010" w:rsidP="00627B54">
      <w:pPr>
        <w:spacing w:after="0" w:line="240" w:lineRule="auto"/>
        <w:jc w:val="both"/>
        <w:rPr>
          <w:rFonts w:ascii="Times New Roman" w:hAnsi="Times New Roman" w:cs="Times New Roman"/>
          <w:i/>
          <w:sz w:val="20"/>
          <w:szCs w:val="20"/>
          <w:lang w:val="en-US"/>
        </w:rPr>
      </w:pPr>
      <w:r w:rsidRPr="00FE54C4">
        <w:rPr>
          <w:rFonts w:ascii="Times New Roman" w:hAnsi="Times New Roman"/>
          <w:b/>
          <w:bCs/>
          <w:i/>
          <w:iCs/>
          <w:color w:val="000000"/>
          <w:sz w:val="20"/>
          <w:szCs w:val="20"/>
          <w:lang w:val="en-US"/>
        </w:rPr>
        <w:t>Key words</w:t>
      </w:r>
      <w:r w:rsidR="00FE54C4" w:rsidRPr="00FE54C4">
        <w:rPr>
          <w:rFonts w:ascii="Times New Roman" w:hAnsi="Times New Roman"/>
          <w:b/>
          <w:bCs/>
          <w:i/>
          <w:iCs/>
          <w:color w:val="000000"/>
          <w:sz w:val="20"/>
          <w:szCs w:val="20"/>
          <w:lang w:val="en-US"/>
        </w:rPr>
        <w:t>:</w:t>
      </w:r>
      <w:r w:rsidRPr="00FE54C4">
        <w:rPr>
          <w:rFonts w:ascii="Times New Roman" w:hAnsi="Times New Roman"/>
          <w:b/>
          <w:bCs/>
          <w:i/>
          <w:iCs/>
          <w:color w:val="000000"/>
          <w:sz w:val="20"/>
          <w:szCs w:val="20"/>
          <w:lang w:val="en-US"/>
        </w:rPr>
        <w:t xml:space="preserve"> </w:t>
      </w:r>
      <w:r w:rsidR="0067277A" w:rsidRPr="0067277A">
        <w:rPr>
          <w:rFonts w:ascii="Times New Roman" w:hAnsi="Times New Roman"/>
          <w:bCs/>
          <w:i/>
          <w:iCs/>
          <w:color w:val="000000"/>
          <w:sz w:val="20"/>
          <w:szCs w:val="20"/>
          <w:lang w:val="en-US"/>
        </w:rPr>
        <w:t>Aviation, Air transport, S</w:t>
      </w:r>
      <w:r w:rsidR="00627B54" w:rsidRPr="00FE54C4">
        <w:rPr>
          <w:rFonts w:ascii="Times New Roman" w:hAnsi="Times New Roman"/>
          <w:i/>
          <w:iCs/>
          <w:color w:val="000000"/>
          <w:sz w:val="20"/>
          <w:szCs w:val="20"/>
          <w:lang w:val="en-US"/>
        </w:rPr>
        <w:t xml:space="preserve">ubsidy, </w:t>
      </w:r>
      <w:r w:rsidR="0067277A">
        <w:rPr>
          <w:rFonts w:ascii="Times New Roman" w:hAnsi="Times New Roman"/>
          <w:i/>
          <w:iCs/>
          <w:color w:val="000000"/>
          <w:sz w:val="20"/>
          <w:szCs w:val="20"/>
          <w:lang w:val="en-US"/>
        </w:rPr>
        <w:t>G</w:t>
      </w:r>
      <w:r w:rsidR="00C81108" w:rsidRPr="00C81108">
        <w:rPr>
          <w:rFonts w:ascii="Times New Roman" w:hAnsi="Times New Roman"/>
          <w:i/>
          <w:iCs/>
          <w:color w:val="000000"/>
          <w:sz w:val="20"/>
          <w:szCs w:val="20"/>
          <w:lang w:val="en-US"/>
        </w:rPr>
        <w:t>overnment assistance</w:t>
      </w:r>
      <w:r w:rsidR="00FE54C4" w:rsidRPr="00FE54C4">
        <w:rPr>
          <w:rFonts w:ascii="Times New Roman" w:hAnsi="Times New Roman"/>
          <w:i/>
          <w:iCs/>
          <w:color w:val="000000"/>
          <w:sz w:val="20"/>
          <w:szCs w:val="20"/>
          <w:lang w:val="en-US"/>
        </w:rPr>
        <w:t>.</w:t>
      </w:r>
    </w:p>
    <w:p w14:paraId="65787F5F" w14:textId="77777777" w:rsidR="005B4290" w:rsidRPr="008D3010" w:rsidRDefault="005B4290">
      <w:pPr>
        <w:rPr>
          <w:rFonts w:ascii="Times New Roman" w:hAnsi="Times New Roman" w:cs="Times New Roman"/>
          <w:sz w:val="28"/>
          <w:szCs w:val="28"/>
          <w:lang w:val="en-US"/>
        </w:rPr>
      </w:pPr>
    </w:p>
    <w:p w14:paraId="2ADAD702" w14:textId="58CFAC1F" w:rsidR="00885EA1" w:rsidRDefault="00661A16" w:rsidP="00885EA1">
      <w:pPr>
        <w:spacing w:after="0" w:line="276" w:lineRule="auto"/>
        <w:ind w:firstLine="851"/>
        <w:jc w:val="both"/>
        <w:rPr>
          <w:rFonts w:ascii="Times New Roman" w:eastAsia="Times New Roman" w:hAnsi="Times New Roman" w:cs="Times New Roman"/>
          <w:sz w:val="28"/>
          <w:szCs w:val="24"/>
          <w:lang w:eastAsia="ru-RU"/>
        </w:rPr>
      </w:pPr>
      <w:r w:rsidRPr="00E73353">
        <w:rPr>
          <w:rFonts w:ascii="Times New Roman" w:hAnsi="Times New Roman" w:cs="Times New Roman"/>
          <w:sz w:val="28"/>
          <w:szCs w:val="28"/>
        </w:rPr>
        <w:t xml:space="preserve">В </w:t>
      </w:r>
      <w:r w:rsidR="00E73353" w:rsidRPr="00E73353">
        <w:rPr>
          <w:rFonts w:ascii="Times New Roman" w:hAnsi="Times New Roman" w:cs="Times New Roman"/>
          <w:sz w:val="28"/>
          <w:szCs w:val="28"/>
        </w:rPr>
        <w:t xml:space="preserve">период распространения </w:t>
      </w:r>
      <w:proofErr w:type="spellStart"/>
      <w:r w:rsidR="00E73353" w:rsidRPr="00E73353">
        <w:rPr>
          <w:rFonts w:ascii="Times New Roman" w:hAnsi="Times New Roman" w:cs="Times New Roman"/>
          <w:sz w:val="28"/>
          <w:szCs w:val="28"/>
        </w:rPr>
        <w:t>коронавирусной</w:t>
      </w:r>
      <w:proofErr w:type="spellEnd"/>
      <w:r w:rsidR="00E73353" w:rsidRPr="00E73353">
        <w:rPr>
          <w:rFonts w:ascii="Times New Roman" w:hAnsi="Times New Roman" w:cs="Times New Roman"/>
          <w:sz w:val="28"/>
          <w:szCs w:val="28"/>
        </w:rPr>
        <w:t xml:space="preserve"> инфекции </w:t>
      </w:r>
      <w:r w:rsidR="00FB077F">
        <w:rPr>
          <w:rFonts w:ascii="Times New Roman" w:hAnsi="Times New Roman" w:cs="Times New Roman"/>
          <w:sz w:val="28"/>
          <w:szCs w:val="28"/>
        </w:rPr>
        <w:t>предприятиям и</w:t>
      </w:r>
    </w:p>
    <w:p w14:paraId="00B22A6A" w14:textId="110FB3DE" w:rsidR="00BB0570" w:rsidRDefault="00097999" w:rsidP="00B06628">
      <w:pPr>
        <w:spacing w:after="0" w:line="276" w:lineRule="auto"/>
        <w:ind w:firstLine="851"/>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w:t>
      </w:r>
      <w:bookmarkStart w:id="0" w:name="_GoBack"/>
      <w:bookmarkEnd w:id="0"/>
    </w:p>
    <w:p w14:paraId="03F88C73" w14:textId="21761099" w:rsidR="008D3010" w:rsidRDefault="008D3010" w:rsidP="003F2FDC">
      <w:pPr>
        <w:spacing w:after="0" w:line="276" w:lineRule="auto"/>
        <w:ind w:firstLine="567"/>
        <w:jc w:val="both"/>
        <w:rPr>
          <w:rFonts w:ascii="Times New Roman" w:eastAsia="Times New Roman" w:hAnsi="Times New Roman" w:cs="Times New Roman"/>
          <w:sz w:val="28"/>
          <w:szCs w:val="24"/>
          <w:lang w:eastAsia="ru-RU"/>
        </w:rPr>
      </w:pPr>
    </w:p>
    <w:p w14:paraId="49676EA9" w14:textId="77777777" w:rsidR="005D7ADE" w:rsidRDefault="005D7ADE" w:rsidP="003F2FDC">
      <w:pPr>
        <w:spacing w:after="0" w:line="276" w:lineRule="auto"/>
        <w:ind w:firstLine="567"/>
        <w:jc w:val="both"/>
        <w:rPr>
          <w:rFonts w:ascii="Times New Roman" w:eastAsia="Times New Roman" w:hAnsi="Times New Roman" w:cs="Times New Roman"/>
          <w:sz w:val="28"/>
          <w:szCs w:val="24"/>
          <w:lang w:eastAsia="ru-RU"/>
        </w:rPr>
      </w:pPr>
    </w:p>
    <w:p w14:paraId="6A927740" w14:textId="77777777" w:rsidR="008D3010" w:rsidRPr="00C120CE" w:rsidRDefault="008D3010" w:rsidP="008D3010">
      <w:pPr>
        <w:spacing w:after="0" w:line="240" w:lineRule="auto"/>
        <w:jc w:val="center"/>
        <w:rPr>
          <w:rFonts w:ascii="Times New Roman" w:hAnsi="Times New Roman"/>
          <w:sz w:val="28"/>
          <w:szCs w:val="28"/>
        </w:rPr>
      </w:pPr>
      <w:r w:rsidRPr="00C120CE">
        <w:rPr>
          <w:rFonts w:ascii="Times New Roman" w:hAnsi="Times New Roman"/>
          <w:sz w:val="28"/>
          <w:szCs w:val="28"/>
        </w:rPr>
        <w:t>ЛИТЕРАТУРА</w:t>
      </w:r>
    </w:p>
    <w:p w14:paraId="0FF5B0E3" w14:textId="561EE09C" w:rsidR="008D3010" w:rsidRPr="008D60EC" w:rsidRDefault="008D3010" w:rsidP="008D3010">
      <w:pPr>
        <w:autoSpaceDE w:val="0"/>
        <w:autoSpaceDN w:val="0"/>
        <w:adjustRightInd w:val="0"/>
        <w:spacing w:after="0"/>
        <w:ind w:firstLine="709"/>
        <w:jc w:val="both"/>
        <w:rPr>
          <w:rFonts w:ascii="Times New Roman" w:hAnsi="Times New Roman"/>
          <w:sz w:val="20"/>
          <w:szCs w:val="20"/>
        </w:rPr>
      </w:pPr>
      <w:r w:rsidRPr="008D60EC">
        <w:rPr>
          <w:rFonts w:ascii="Times New Roman" w:hAnsi="Times New Roman"/>
          <w:sz w:val="20"/>
          <w:szCs w:val="20"/>
        </w:rPr>
        <w:t xml:space="preserve">1. </w:t>
      </w:r>
      <w:r w:rsidR="00B92F98">
        <w:rPr>
          <w:rFonts w:ascii="Times New Roman" w:hAnsi="Times New Roman"/>
          <w:sz w:val="20"/>
          <w:szCs w:val="20"/>
          <w:lang w:val="en-US"/>
        </w:rPr>
        <w:t>Ha</w:t>
      </w:r>
      <w:r>
        <w:rPr>
          <w:rFonts w:ascii="Times New Roman" w:hAnsi="Times New Roman"/>
          <w:sz w:val="20"/>
          <w:szCs w:val="20"/>
        </w:rPr>
        <w:t>л</w:t>
      </w:r>
      <w:r w:rsidR="00B92F98">
        <w:rPr>
          <w:rFonts w:ascii="Times New Roman" w:hAnsi="Times New Roman"/>
          <w:sz w:val="20"/>
          <w:szCs w:val="20"/>
          <w:lang w:val="en-US"/>
        </w:rPr>
        <w:t>o</w:t>
      </w:r>
      <w:r>
        <w:rPr>
          <w:rFonts w:ascii="Times New Roman" w:hAnsi="Times New Roman"/>
          <w:sz w:val="20"/>
          <w:szCs w:val="20"/>
        </w:rPr>
        <w:t>г</w:t>
      </w:r>
      <w:r w:rsidR="00B92F98">
        <w:rPr>
          <w:rFonts w:ascii="Times New Roman" w:hAnsi="Times New Roman"/>
          <w:sz w:val="20"/>
          <w:szCs w:val="20"/>
          <w:lang w:val="en-US"/>
        </w:rPr>
        <w:t>o</w:t>
      </w:r>
      <w:r>
        <w:rPr>
          <w:rFonts w:ascii="Times New Roman" w:hAnsi="Times New Roman"/>
          <w:sz w:val="20"/>
          <w:szCs w:val="20"/>
        </w:rPr>
        <w:t>вый кодек</w:t>
      </w:r>
      <w:r w:rsidR="00B92F98">
        <w:rPr>
          <w:rFonts w:ascii="Times New Roman" w:hAnsi="Times New Roman"/>
          <w:sz w:val="20"/>
          <w:szCs w:val="20"/>
          <w:lang w:val="en-US"/>
        </w:rPr>
        <w:t>c</w:t>
      </w:r>
      <w:r>
        <w:rPr>
          <w:rFonts w:ascii="Times New Roman" w:hAnsi="Times New Roman"/>
          <w:sz w:val="20"/>
          <w:szCs w:val="20"/>
        </w:rPr>
        <w:t xml:space="preserve"> </w:t>
      </w:r>
      <w:r w:rsidR="008C1FE3">
        <w:rPr>
          <w:rFonts w:ascii="Times New Roman" w:hAnsi="Times New Roman"/>
          <w:sz w:val="20"/>
          <w:szCs w:val="20"/>
        </w:rPr>
        <w:t>Российской</w:t>
      </w:r>
      <w:r w:rsidR="00B92F98">
        <w:rPr>
          <w:rFonts w:ascii="Times New Roman" w:hAnsi="Times New Roman"/>
          <w:sz w:val="20"/>
          <w:szCs w:val="20"/>
        </w:rPr>
        <w:t xml:space="preserve"> </w:t>
      </w:r>
      <w:r w:rsidR="008C1FE3">
        <w:rPr>
          <w:rFonts w:ascii="Times New Roman" w:hAnsi="Times New Roman"/>
          <w:sz w:val="20"/>
          <w:szCs w:val="20"/>
        </w:rPr>
        <w:t>Федерации</w:t>
      </w:r>
      <w:r w:rsidRPr="008D60EC">
        <w:rPr>
          <w:rFonts w:ascii="Times New Roman" w:hAnsi="Times New Roman"/>
          <w:sz w:val="20"/>
          <w:szCs w:val="20"/>
        </w:rPr>
        <w:t>.</w:t>
      </w:r>
    </w:p>
    <w:p w14:paraId="5F8FB7C0" w14:textId="3F44AA2C" w:rsidR="008D3010" w:rsidRDefault="008D3010" w:rsidP="008D3010">
      <w:pPr>
        <w:autoSpaceDE w:val="0"/>
        <w:autoSpaceDN w:val="0"/>
        <w:adjustRightInd w:val="0"/>
        <w:spacing w:after="0"/>
        <w:ind w:firstLine="709"/>
        <w:jc w:val="both"/>
        <w:rPr>
          <w:rFonts w:ascii="Times New Roman" w:hAnsi="Times New Roman"/>
          <w:sz w:val="20"/>
          <w:szCs w:val="20"/>
        </w:rPr>
      </w:pPr>
      <w:r w:rsidRPr="008D3010">
        <w:rPr>
          <w:rFonts w:ascii="Times New Roman" w:hAnsi="Times New Roman"/>
          <w:sz w:val="20"/>
          <w:szCs w:val="20"/>
        </w:rPr>
        <w:t xml:space="preserve">2. </w:t>
      </w:r>
      <w:r w:rsidRPr="008D3010">
        <w:rPr>
          <w:rFonts w:ascii="Times New Roman" w:hAnsi="Times New Roman"/>
          <w:iCs/>
          <w:sz w:val="20"/>
          <w:szCs w:val="20"/>
        </w:rPr>
        <w:t>МСФО (IAS) 20 «Учет государственных субсидий и раскрытие информации о государственной помощи»</w:t>
      </w:r>
      <w:r w:rsidRPr="008D3010">
        <w:rPr>
          <w:rFonts w:ascii="Times New Roman" w:hAnsi="Times New Roman"/>
          <w:sz w:val="20"/>
          <w:szCs w:val="20"/>
        </w:rPr>
        <w:t>.</w:t>
      </w:r>
    </w:p>
    <w:p w14:paraId="48412EF4" w14:textId="1E3859C1" w:rsidR="008D3010" w:rsidRPr="008D3010" w:rsidRDefault="008D3010" w:rsidP="008D3010">
      <w:pPr>
        <w:autoSpaceDE w:val="0"/>
        <w:autoSpaceDN w:val="0"/>
        <w:adjustRightInd w:val="0"/>
        <w:spacing w:after="0"/>
        <w:ind w:firstLine="709"/>
        <w:jc w:val="both"/>
        <w:rPr>
          <w:rFonts w:ascii="Times New Roman" w:hAnsi="Times New Roman"/>
          <w:sz w:val="20"/>
          <w:szCs w:val="20"/>
        </w:rPr>
      </w:pPr>
      <w:r>
        <w:rPr>
          <w:rFonts w:ascii="Times New Roman" w:hAnsi="Times New Roman"/>
          <w:sz w:val="20"/>
          <w:szCs w:val="20"/>
        </w:rPr>
        <w:t xml:space="preserve">3. </w:t>
      </w:r>
      <w:r w:rsidR="007F28F1" w:rsidRPr="007F28F1">
        <w:rPr>
          <w:rFonts w:ascii="Times New Roman" w:hAnsi="Times New Roman"/>
          <w:sz w:val="20"/>
          <w:szCs w:val="20"/>
        </w:rPr>
        <w:t>П</w:t>
      </w:r>
      <w:r w:rsidR="00B92F98">
        <w:rPr>
          <w:rFonts w:ascii="Times New Roman" w:hAnsi="Times New Roman"/>
          <w:sz w:val="20"/>
          <w:szCs w:val="20"/>
          <w:lang w:val="en-US"/>
        </w:rPr>
        <w:t>o</w:t>
      </w:r>
      <w:r w:rsidR="007F28F1" w:rsidRPr="007F28F1">
        <w:rPr>
          <w:rFonts w:ascii="Times New Roman" w:hAnsi="Times New Roman"/>
          <w:sz w:val="20"/>
          <w:szCs w:val="20"/>
        </w:rPr>
        <w:t>л</w:t>
      </w:r>
      <w:r w:rsidR="00B92F98">
        <w:rPr>
          <w:rFonts w:ascii="Times New Roman" w:hAnsi="Times New Roman"/>
          <w:sz w:val="20"/>
          <w:szCs w:val="20"/>
          <w:lang w:val="en-US"/>
        </w:rPr>
        <w:t>o</w:t>
      </w:r>
      <w:r w:rsidR="007F28F1" w:rsidRPr="007F28F1">
        <w:rPr>
          <w:rFonts w:ascii="Times New Roman" w:hAnsi="Times New Roman"/>
          <w:sz w:val="20"/>
          <w:szCs w:val="20"/>
        </w:rPr>
        <w:t>ж</w:t>
      </w:r>
      <w:r w:rsidR="00B92F98">
        <w:rPr>
          <w:rFonts w:ascii="Times New Roman" w:hAnsi="Times New Roman"/>
          <w:sz w:val="20"/>
          <w:szCs w:val="20"/>
          <w:lang w:val="en-US"/>
        </w:rPr>
        <w:t>e</w:t>
      </w:r>
      <w:r w:rsidR="007F28F1" w:rsidRPr="007F28F1">
        <w:rPr>
          <w:rFonts w:ascii="Times New Roman" w:hAnsi="Times New Roman"/>
          <w:sz w:val="20"/>
          <w:szCs w:val="20"/>
        </w:rPr>
        <w:t>ни</w:t>
      </w:r>
      <w:r w:rsidR="00B92F98">
        <w:rPr>
          <w:rFonts w:ascii="Times New Roman" w:hAnsi="Times New Roman"/>
          <w:sz w:val="20"/>
          <w:szCs w:val="20"/>
          <w:lang w:val="en-US"/>
        </w:rPr>
        <w:t>e</w:t>
      </w:r>
      <w:r w:rsidR="007F28F1" w:rsidRPr="007F28F1">
        <w:rPr>
          <w:rFonts w:ascii="Times New Roman" w:hAnsi="Times New Roman"/>
          <w:sz w:val="20"/>
          <w:szCs w:val="20"/>
        </w:rPr>
        <w:t xml:space="preserve"> п</w:t>
      </w:r>
      <w:r w:rsidR="00B92F98">
        <w:rPr>
          <w:rFonts w:ascii="Times New Roman" w:hAnsi="Times New Roman"/>
          <w:sz w:val="20"/>
          <w:szCs w:val="20"/>
          <w:lang w:val="en-US"/>
        </w:rPr>
        <w:t>o</w:t>
      </w:r>
      <w:r w:rsidR="00B92F98">
        <w:rPr>
          <w:rFonts w:ascii="Times New Roman" w:hAnsi="Times New Roman"/>
          <w:sz w:val="20"/>
          <w:szCs w:val="20"/>
        </w:rPr>
        <w:t xml:space="preserve"> </w:t>
      </w:r>
      <w:r w:rsidR="008C1FE3">
        <w:rPr>
          <w:rFonts w:ascii="Times New Roman" w:hAnsi="Times New Roman"/>
          <w:sz w:val="20"/>
          <w:szCs w:val="20"/>
        </w:rPr>
        <w:t>бухгалтерскому</w:t>
      </w:r>
      <w:r w:rsidR="007F28F1" w:rsidRPr="007F28F1">
        <w:rPr>
          <w:rFonts w:ascii="Times New Roman" w:hAnsi="Times New Roman"/>
          <w:sz w:val="20"/>
          <w:szCs w:val="20"/>
        </w:rPr>
        <w:t xml:space="preserve"> </w:t>
      </w:r>
      <w:r w:rsidR="008C1FE3">
        <w:rPr>
          <w:rFonts w:ascii="Times New Roman" w:hAnsi="Times New Roman"/>
          <w:sz w:val="20"/>
          <w:szCs w:val="20"/>
        </w:rPr>
        <w:t>учету</w:t>
      </w:r>
      <w:r w:rsidR="007F28F1" w:rsidRPr="007F28F1">
        <w:rPr>
          <w:rFonts w:ascii="Times New Roman" w:hAnsi="Times New Roman"/>
          <w:sz w:val="20"/>
          <w:szCs w:val="20"/>
        </w:rPr>
        <w:t xml:space="preserve"> 13/2000 «</w:t>
      </w:r>
      <w:r w:rsidR="008C1FE3">
        <w:rPr>
          <w:rFonts w:ascii="Times New Roman" w:hAnsi="Times New Roman"/>
          <w:sz w:val="20"/>
          <w:szCs w:val="20"/>
        </w:rPr>
        <w:t>Учет</w:t>
      </w:r>
      <w:r w:rsidR="007F28F1" w:rsidRPr="007F28F1">
        <w:rPr>
          <w:rFonts w:ascii="Times New Roman" w:hAnsi="Times New Roman"/>
          <w:sz w:val="20"/>
          <w:szCs w:val="20"/>
        </w:rPr>
        <w:t xml:space="preserve"> </w:t>
      </w:r>
      <w:r w:rsidR="008C1FE3">
        <w:rPr>
          <w:rFonts w:ascii="Times New Roman" w:hAnsi="Times New Roman"/>
          <w:sz w:val="20"/>
          <w:szCs w:val="20"/>
        </w:rPr>
        <w:t>государственной</w:t>
      </w:r>
      <w:r w:rsidR="007F28F1">
        <w:rPr>
          <w:rFonts w:ascii="Times New Roman" w:hAnsi="Times New Roman"/>
          <w:sz w:val="20"/>
          <w:szCs w:val="20"/>
        </w:rPr>
        <w:t xml:space="preserve"> п</w:t>
      </w:r>
      <w:r w:rsidR="00B92F98">
        <w:rPr>
          <w:rFonts w:ascii="Times New Roman" w:hAnsi="Times New Roman"/>
          <w:sz w:val="20"/>
          <w:szCs w:val="20"/>
          <w:lang w:val="en-US"/>
        </w:rPr>
        <w:t>o</w:t>
      </w:r>
      <w:r w:rsidR="007F28F1">
        <w:rPr>
          <w:rFonts w:ascii="Times New Roman" w:hAnsi="Times New Roman"/>
          <w:sz w:val="20"/>
          <w:szCs w:val="20"/>
        </w:rPr>
        <w:t>м</w:t>
      </w:r>
      <w:r w:rsidR="00B92F98">
        <w:rPr>
          <w:rFonts w:ascii="Times New Roman" w:hAnsi="Times New Roman"/>
          <w:sz w:val="20"/>
          <w:szCs w:val="20"/>
          <w:lang w:val="en-US"/>
        </w:rPr>
        <w:t>o</w:t>
      </w:r>
      <w:r w:rsidR="007F28F1">
        <w:rPr>
          <w:rFonts w:ascii="Times New Roman" w:hAnsi="Times New Roman"/>
          <w:sz w:val="20"/>
          <w:szCs w:val="20"/>
        </w:rPr>
        <w:t>щи».</w:t>
      </w:r>
    </w:p>
    <w:p w14:paraId="0D2E2B6D" w14:textId="42CE2DD6" w:rsidR="008D3010" w:rsidRPr="008D60EC" w:rsidRDefault="007F28F1" w:rsidP="008D3010">
      <w:pPr>
        <w:autoSpaceDE w:val="0"/>
        <w:autoSpaceDN w:val="0"/>
        <w:adjustRightInd w:val="0"/>
        <w:spacing w:after="0"/>
        <w:ind w:firstLine="709"/>
        <w:jc w:val="both"/>
        <w:rPr>
          <w:rFonts w:ascii="Times New Roman" w:hAnsi="Times New Roman"/>
          <w:sz w:val="20"/>
          <w:szCs w:val="20"/>
        </w:rPr>
      </w:pPr>
      <w:r>
        <w:rPr>
          <w:rFonts w:ascii="Times New Roman" w:hAnsi="Times New Roman"/>
          <w:sz w:val="20"/>
          <w:szCs w:val="20"/>
        </w:rPr>
        <w:t>4. Постановление</w:t>
      </w:r>
      <w:r w:rsidRPr="007F28F1">
        <w:rPr>
          <w:rFonts w:ascii="Times New Roman" w:hAnsi="Times New Roman"/>
          <w:sz w:val="20"/>
          <w:szCs w:val="20"/>
        </w:rPr>
        <w:t xml:space="preserve"> Правительства Российской Федерации от 24.04.2020 № 576</w:t>
      </w:r>
      <w:r w:rsidR="00D8007A">
        <w:rPr>
          <w:rFonts w:ascii="Times New Roman" w:hAnsi="Times New Roman"/>
          <w:sz w:val="20"/>
          <w:szCs w:val="20"/>
        </w:rPr>
        <w:t xml:space="preserve"> «</w:t>
      </w:r>
      <w:r w:rsidR="00D8007A" w:rsidRPr="00D8007A">
        <w:rPr>
          <w:rFonts w:ascii="Times New Roman" w:hAnsi="Times New Roman" w:cs="Times New Roman"/>
          <w:bCs/>
          <w:sz w:val="20"/>
          <w:szCs w:val="20"/>
        </w:rPr>
        <w:t>Об утверждении Правил предоставления в 2020 году из федерального бюджета субсидий субъектам малого и среднего предпринимательства, ведущим деятельность в отраслях российской экономики, в наибольшей степени пострадавших в условиях ухудшения ситуации в результате распространения новой коронавирусной инфекции</w:t>
      </w:r>
      <w:r w:rsidR="00D8007A">
        <w:rPr>
          <w:rFonts w:ascii="Times New Roman" w:hAnsi="Times New Roman"/>
          <w:sz w:val="20"/>
          <w:szCs w:val="20"/>
        </w:rPr>
        <w:t>»</w:t>
      </w:r>
      <w:r>
        <w:rPr>
          <w:rFonts w:ascii="Times New Roman" w:hAnsi="Times New Roman"/>
          <w:sz w:val="20"/>
          <w:szCs w:val="20"/>
        </w:rPr>
        <w:t>.</w:t>
      </w:r>
    </w:p>
    <w:p w14:paraId="783A2B0D" w14:textId="77777777" w:rsidR="008D3010" w:rsidRDefault="008D3010" w:rsidP="003F2FDC">
      <w:pPr>
        <w:spacing w:after="0" w:line="276" w:lineRule="auto"/>
        <w:ind w:firstLine="567"/>
        <w:jc w:val="both"/>
        <w:rPr>
          <w:rFonts w:ascii="Times New Roman" w:hAnsi="Times New Roman" w:cs="Times New Roman"/>
          <w:sz w:val="28"/>
          <w:szCs w:val="28"/>
        </w:rPr>
      </w:pPr>
    </w:p>
    <w:sectPr w:rsidR="008D3010" w:rsidSect="008D3010">
      <w:footerReference w:type="default" r:id="rId8"/>
      <w:pgSz w:w="11906" w:h="16838"/>
      <w:pgMar w:top="1418"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B97AD" w14:textId="77777777" w:rsidR="003E6AAC" w:rsidRDefault="003E6AAC" w:rsidP="00211EC8">
      <w:pPr>
        <w:spacing w:after="0" w:line="240" w:lineRule="auto"/>
      </w:pPr>
      <w:r>
        <w:separator/>
      </w:r>
    </w:p>
  </w:endnote>
  <w:endnote w:type="continuationSeparator" w:id="0">
    <w:p w14:paraId="4F11748F" w14:textId="77777777" w:rsidR="003E6AAC" w:rsidRDefault="003E6AAC" w:rsidP="00211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9AD74" w14:textId="00A3D446" w:rsidR="00211EC8" w:rsidRDefault="00211EC8">
    <w:pPr>
      <w:pStyle w:val="a7"/>
    </w:pPr>
  </w:p>
  <w:p w14:paraId="28133AD4" w14:textId="77777777" w:rsidR="00211EC8" w:rsidRDefault="00211EC8">
    <w:pPr>
      <w:pStyle w:val="a7"/>
    </w:pPr>
  </w:p>
  <w:p w14:paraId="6DDDFD4B" w14:textId="4151A96A" w:rsidR="00211EC8" w:rsidRPr="00661A16" w:rsidRDefault="00211EC8" w:rsidP="00211EC8">
    <w:pPr>
      <w:rPr>
        <w:rFonts w:ascii="Times New Roman" w:hAnsi="Times New Roman" w:cs="Times New Roman"/>
        <w:sz w:val="20"/>
        <w:szCs w:val="20"/>
      </w:rPr>
    </w:pPr>
    <w:r w:rsidRPr="00661A16">
      <w:rPr>
        <w:rFonts w:ascii="Times New Roman" w:eastAsia="Times New Roman" w:hAnsi="Times New Roman" w:cs="Times New Roman"/>
        <w:iCs/>
        <w:sz w:val="20"/>
        <w:szCs w:val="20"/>
        <w:lang w:eastAsia="ru-RU"/>
      </w:rPr>
      <w:t xml:space="preserve">© </w:t>
    </w:r>
    <w:proofErr w:type="spellStart"/>
    <w:r w:rsidRPr="00661A16">
      <w:rPr>
        <w:rFonts w:ascii="Times New Roman" w:eastAsia="Times New Roman" w:hAnsi="Times New Roman" w:cs="Times New Roman"/>
        <w:iCs/>
        <w:sz w:val="20"/>
        <w:szCs w:val="20"/>
        <w:lang w:eastAsia="ru-RU"/>
      </w:rPr>
      <w:t>Мелимерова</w:t>
    </w:r>
    <w:proofErr w:type="spellEnd"/>
    <w:r w:rsidRPr="00661A16">
      <w:rPr>
        <w:rFonts w:ascii="Times New Roman" w:eastAsia="Times New Roman" w:hAnsi="Times New Roman" w:cs="Times New Roman"/>
        <w:iCs/>
        <w:sz w:val="20"/>
        <w:szCs w:val="20"/>
        <w:lang w:eastAsia="ru-RU"/>
      </w:rPr>
      <w:t xml:space="preserve"> Н.М.,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95D79" w14:textId="77777777" w:rsidR="003E6AAC" w:rsidRDefault="003E6AAC" w:rsidP="00211EC8">
      <w:pPr>
        <w:spacing w:after="0" w:line="240" w:lineRule="auto"/>
      </w:pPr>
      <w:r>
        <w:separator/>
      </w:r>
    </w:p>
  </w:footnote>
  <w:footnote w:type="continuationSeparator" w:id="0">
    <w:p w14:paraId="3F8E523D" w14:textId="77777777" w:rsidR="003E6AAC" w:rsidRDefault="003E6AAC" w:rsidP="00211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72FE4"/>
    <w:multiLevelType w:val="multilevel"/>
    <w:tmpl w:val="0864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A0F0A"/>
    <w:multiLevelType w:val="multilevel"/>
    <w:tmpl w:val="6B48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8D3501"/>
    <w:multiLevelType w:val="hybridMultilevel"/>
    <w:tmpl w:val="8E12E0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6C0"/>
    <w:rsid w:val="000132B6"/>
    <w:rsid w:val="00016CB7"/>
    <w:rsid w:val="00022F28"/>
    <w:rsid w:val="00054713"/>
    <w:rsid w:val="000702BA"/>
    <w:rsid w:val="00097999"/>
    <w:rsid w:val="000B6A04"/>
    <w:rsid w:val="000D2767"/>
    <w:rsid w:val="000E22D2"/>
    <w:rsid w:val="00102047"/>
    <w:rsid w:val="00125794"/>
    <w:rsid w:val="001831BD"/>
    <w:rsid w:val="001C5793"/>
    <w:rsid w:val="001E5FA3"/>
    <w:rsid w:val="001E63D5"/>
    <w:rsid w:val="00211EC8"/>
    <w:rsid w:val="002125F8"/>
    <w:rsid w:val="002131FB"/>
    <w:rsid w:val="002244BA"/>
    <w:rsid w:val="00226254"/>
    <w:rsid w:val="002312C5"/>
    <w:rsid w:val="002A05A1"/>
    <w:rsid w:val="00311102"/>
    <w:rsid w:val="0035689E"/>
    <w:rsid w:val="0036237F"/>
    <w:rsid w:val="003A225C"/>
    <w:rsid w:val="003B4233"/>
    <w:rsid w:val="003E6AAC"/>
    <w:rsid w:val="003F2FDC"/>
    <w:rsid w:val="00401340"/>
    <w:rsid w:val="00405A6E"/>
    <w:rsid w:val="00406A24"/>
    <w:rsid w:val="00406A87"/>
    <w:rsid w:val="00442281"/>
    <w:rsid w:val="004851E9"/>
    <w:rsid w:val="00494D46"/>
    <w:rsid w:val="004D39BD"/>
    <w:rsid w:val="004E26C0"/>
    <w:rsid w:val="005042DA"/>
    <w:rsid w:val="005337D1"/>
    <w:rsid w:val="00556B10"/>
    <w:rsid w:val="00572221"/>
    <w:rsid w:val="0057299D"/>
    <w:rsid w:val="005B3A88"/>
    <w:rsid w:val="005B4290"/>
    <w:rsid w:val="005D7ADE"/>
    <w:rsid w:val="005E69D1"/>
    <w:rsid w:val="00620FA6"/>
    <w:rsid w:val="00627B54"/>
    <w:rsid w:val="00641DA0"/>
    <w:rsid w:val="006507BA"/>
    <w:rsid w:val="00650EBC"/>
    <w:rsid w:val="00661A16"/>
    <w:rsid w:val="0067277A"/>
    <w:rsid w:val="00710F26"/>
    <w:rsid w:val="007352A5"/>
    <w:rsid w:val="007367F9"/>
    <w:rsid w:val="007F28F1"/>
    <w:rsid w:val="007F6CAB"/>
    <w:rsid w:val="0081240A"/>
    <w:rsid w:val="00816A2B"/>
    <w:rsid w:val="00821ECD"/>
    <w:rsid w:val="00842E82"/>
    <w:rsid w:val="00881AB8"/>
    <w:rsid w:val="00885EA1"/>
    <w:rsid w:val="008C1FE3"/>
    <w:rsid w:val="008D06C3"/>
    <w:rsid w:val="008D3010"/>
    <w:rsid w:val="008E31F2"/>
    <w:rsid w:val="008F30FB"/>
    <w:rsid w:val="00937F4B"/>
    <w:rsid w:val="009A493D"/>
    <w:rsid w:val="009A715B"/>
    <w:rsid w:val="009C6ECE"/>
    <w:rsid w:val="00A368F4"/>
    <w:rsid w:val="00A37085"/>
    <w:rsid w:val="00AC1D12"/>
    <w:rsid w:val="00AC7B10"/>
    <w:rsid w:val="00AE5B43"/>
    <w:rsid w:val="00B06628"/>
    <w:rsid w:val="00B41301"/>
    <w:rsid w:val="00B53F3C"/>
    <w:rsid w:val="00B92F98"/>
    <w:rsid w:val="00B94BE8"/>
    <w:rsid w:val="00BA66C7"/>
    <w:rsid w:val="00BA7705"/>
    <w:rsid w:val="00BB0570"/>
    <w:rsid w:val="00C65A55"/>
    <w:rsid w:val="00C81108"/>
    <w:rsid w:val="00C8147C"/>
    <w:rsid w:val="00C91F81"/>
    <w:rsid w:val="00CD42A0"/>
    <w:rsid w:val="00CD6313"/>
    <w:rsid w:val="00CE1C2B"/>
    <w:rsid w:val="00CE401C"/>
    <w:rsid w:val="00D41426"/>
    <w:rsid w:val="00D8007A"/>
    <w:rsid w:val="00D875A0"/>
    <w:rsid w:val="00D97C1A"/>
    <w:rsid w:val="00DB7183"/>
    <w:rsid w:val="00DC79A9"/>
    <w:rsid w:val="00E41328"/>
    <w:rsid w:val="00E73353"/>
    <w:rsid w:val="00E77BB6"/>
    <w:rsid w:val="00E96EE9"/>
    <w:rsid w:val="00EA6319"/>
    <w:rsid w:val="00EB4830"/>
    <w:rsid w:val="00EE764E"/>
    <w:rsid w:val="00F22954"/>
    <w:rsid w:val="00F4658B"/>
    <w:rsid w:val="00FB077F"/>
    <w:rsid w:val="00FE54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6F9F"/>
  <w15:docId w15:val="{CB90BA61-4420-4BA5-B49E-F347EBCD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06A8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06A8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B4290"/>
    <w:rPr>
      <w:color w:val="0000FF"/>
      <w:u w:val="single"/>
    </w:rPr>
  </w:style>
  <w:style w:type="paragraph" w:styleId="a4">
    <w:name w:val="Normal (Web)"/>
    <w:basedOn w:val="a"/>
    <w:uiPriority w:val="99"/>
    <w:unhideWhenUsed/>
    <w:rsid w:val="00406A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406A87"/>
    <w:rPr>
      <w:color w:val="605E5C"/>
      <w:shd w:val="clear" w:color="auto" w:fill="E1DFDD"/>
    </w:rPr>
  </w:style>
  <w:style w:type="character" w:customStyle="1" w:styleId="20">
    <w:name w:val="Заголовок 2 Знак"/>
    <w:basedOn w:val="a0"/>
    <w:link w:val="2"/>
    <w:uiPriority w:val="9"/>
    <w:rsid w:val="00406A8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06A87"/>
    <w:rPr>
      <w:rFonts w:ascii="Times New Roman" w:eastAsia="Times New Roman" w:hAnsi="Times New Roman" w:cs="Times New Roman"/>
      <w:b/>
      <w:bCs/>
      <w:sz w:val="27"/>
      <w:szCs w:val="27"/>
      <w:lang w:eastAsia="ru-RU"/>
    </w:rPr>
  </w:style>
  <w:style w:type="paragraph" w:customStyle="1" w:styleId="1">
    <w:name w:val="Дата1"/>
    <w:basedOn w:val="a"/>
    <w:rsid w:val="00406A8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211EC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11EC8"/>
  </w:style>
  <w:style w:type="paragraph" w:styleId="a7">
    <w:name w:val="footer"/>
    <w:basedOn w:val="a"/>
    <w:link w:val="a8"/>
    <w:uiPriority w:val="99"/>
    <w:unhideWhenUsed/>
    <w:rsid w:val="00211EC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11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8574">
      <w:bodyDiv w:val="1"/>
      <w:marLeft w:val="0"/>
      <w:marRight w:val="0"/>
      <w:marTop w:val="0"/>
      <w:marBottom w:val="0"/>
      <w:divBdr>
        <w:top w:val="none" w:sz="0" w:space="0" w:color="auto"/>
        <w:left w:val="none" w:sz="0" w:space="0" w:color="auto"/>
        <w:bottom w:val="none" w:sz="0" w:space="0" w:color="auto"/>
        <w:right w:val="none" w:sz="0" w:space="0" w:color="auto"/>
      </w:divBdr>
    </w:div>
    <w:div w:id="173689894">
      <w:bodyDiv w:val="1"/>
      <w:marLeft w:val="0"/>
      <w:marRight w:val="0"/>
      <w:marTop w:val="0"/>
      <w:marBottom w:val="0"/>
      <w:divBdr>
        <w:top w:val="none" w:sz="0" w:space="0" w:color="auto"/>
        <w:left w:val="none" w:sz="0" w:space="0" w:color="auto"/>
        <w:bottom w:val="none" w:sz="0" w:space="0" w:color="auto"/>
        <w:right w:val="none" w:sz="0" w:space="0" w:color="auto"/>
      </w:divBdr>
      <w:divsChild>
        <w:div w:id="1956133844">
          <w:marLeft w:val="525"/>
          <w:marRight w:val="525"/>
          <w:marTop w:val="120"/>
          <w:marBottom w:val="600"/>
          <w:divBdr>
            <w:top w:val="none" w:sz="0" w:space="0" w:color="auto"/>
            <w:left w:val="none" w:sz="0" w:space="0" w:color="auto"/>
            <w:bottom w:val="none" w:sz="0" w:space="0" w:color="auto"/>
            <w:right w:val="none" w:sz="0" w:space="0" w:color="auto"/>
          </w:divBdr>
        </w:div>
        <w:div w:id="1709797494">
          <w:marLeft w:val="0"/>
          <w:marRight w:val="0"/>
          <w:marTop w:val="0"/>
          <w:marBottom w:val="0"/>
          <w:divBdr>
            <w:top w:val="none" w:sz="0" w:space="0" w:color="auto"/>
            <w:left w:val="none" w:sz="0" w:space="0" w:color="auto"/>
            <w:bottom w:val="none" w:sz="0" w:space="0" w:color="auto"/>
            <w:right w:val="none" w:sz="0" w:space="0" w:color="auto"/>
          </w:divBdr>
          <w:divsChild>
            <w:div w:id="794837663">
              <w:marLeft w:val="0"/>
              <w:marRight w:val="0"/>
              <w:marTop w:val="0"/>
              <w:marBottom w:val="0"/>
              <w:divBdr>
                <w:top w:val="none" w:sz="0" w:space="0" w:color="auto"/>
                <w:left w:val="none" w:sz="0" w:space="0" w:color="auto"/>
                <w:bottom w:val="none" w:sz="0" w:space="0" w:color="auto"/>
                <w:right w:val="none" w:sz="0" w:space="0" w:color="auto"/>
              </w:divBdr>
              <w:divsChild>
                <w:div w:id="12151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3938">
      <w:bodyDiv w:val="1"/>
      <w:marLeft w:val="0"/>
      <w:marRight w:val="0"/>
      <w:marTop w:val="0"/>
      <w:marBottom w:val="0"/>
      <w:divBdr>
        <w:top w:val="none" w:sz="0" w:space="0" w:color="auto"/>
        <w:left w:val="none" w:sz="0" w:space="0" w:color="auto"/>
        <w:bottom w:val="none" w:sz="0" w:space="0" w:color="auto"/>
        <w:right w:val="none" w:sz="0" w:space="0" w:color="auto"/>
      </w:divBdr>
    </w:div>
    <w:div w:id="769857251">
      <w:bodyDiv w:val="1"/>
      <w:marLeft w:val="0"/>
      <w:marRight w:val="0"/>
      <w:marTop w:val="0"/>
      <w:marBottom w:val="0"/>
      <w:divBdr>
        <w:top w:val="none" w:sz="0" w:space="0" w:color="auto"/>
        <w:left w:val="none" w:sz="0" w:space="0" w:color="auto"/>
        <w:bottom w:val="none" w:sz="0" w:space="0" w:color="auto"/>
        <w:right w:val="none" w:sz="0" w:space="0" w:color="auto"/>
      </w:divBdr>
    </w:div>
    <w:div w:id="1266617058">
      <w:bodyDiv w:val="1"/>
      <w:marLeft w:val="0"/>
      <w:marRight w:val="0"/>
      <w:marTop w:val="0"/>
      <w:marBottom w:val="0"/>
      <w:divBdr>
        <w:top w:val="none" w:sz="0" w:space="0" w:color="auto"/>
        <w:left w:val="none" w:sz="0" w:space="0" w:color="auto"/>
        <w:bottom w:val="none" w:sz="0" w:space="0" w:color="auto"/>
        <w:right w:val="none" w:sz="0" w:space="0" w:color="auto"/>
      </w:divBdr>
    </w:div>
    <w:div w:id="1517960671">
      <w:bodyDiv w:val="1"/>
      <w:marLeft w:val="0"/>
      <w:marRight w:val="0"/>
      <w:marTop w:val="0"/>
      <w:marBottom w:val="0"/>
      <w:divBdr>
        <w:top w:val="none" w:sz="0" w:space="0" w:color="auto"/>
        <w:left w:val="none" w:sz="0" w:space="0" w:color="auto"/>
        <w:bottom w:val="none" w:sz="0" w:space="0" w:color="auto"/>
        <w:right w:val="none" w:sz="0" w:space="0" w:color="auto"/>
      </w:divBdr>
      <w:divsChild>
        <w:div w:id="1930458235">
          <w:marLeft w:val="525"/>
          <w:marRight w:val="525"/>
          <w:marTop w:val="120"/>
          <w:marBottom w:val="600"/>
          <w:divBdr>
            <w:top w:val="none" w:sz="0" w:space="0" w:color="auto"/>
            <w:left w:val="none" w:sz="0" w:space="0" w:color="auto"/>
            <w:bottom w:val="none" w:sz="0" w:space="0" w:color="auto"/>
            <w:right w:val="none" w:sz="0" w:space="0" w:color="auto"/>
          </w:divBdr>
        </w:div>
        <w:div w:id="391275309">
          <w:marLeft w:val="0"/>
          <w:marRight w:val="0"/>
          <w:marTop w:val="0"/>
          <w:marBottom w:val="0"/>
          <w:divBdr>
            <w:top w:val="none" w:sz="0" w:space="0" w:color="auto"/>
            <w:left w:val="none" w:sz="0" w:space="0" w:color="auto"/>
            <w:bottom w:val="none" w:sz="0" w:space="0" w:color="auto"/>
            <w:right w:val="none" w:sz="0" w:space="0" w:color="auto"/>
          </w:divBdr>
          <w:divsChild>
            <w:div w:id="1359164894">
              <w:marLeft w:val="0"/>
              <w:marRight w:val="0"/>
              <w:marTop w:val="0"/>
              <w:marBottom w:val="0"/>
              <w:divBdr>
                <w:top w:val="none" w:sz="0" w:space="0" w:color="auto"/>
                <w:left w:val="none" w:sz="0" w:space="0" w:color="auto"/>
                <w:bottom w:val="none" w:sz="0" w:space="0" w:color="auto"/>
                <w:right w:val="none" w:sz="0" w:space="0" w:color="auto"/>
              </w:divBdr>
              <w:divsChild>
                <w:div w:id="7549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4082">
      <w:bodyDiv w:val="1"/>
      <w:marLeft w:val="0"/>
      <w:marRight w:val="0"/>
      <w:marTop w:val="0"/>
      <w:marBottom w:val="0"/>
      <w:divBdr>
        <w:top w:val="none" w:sz="0" w:space="0" w:color="auto"/>
        <w:left w:val="none" w:sz="0" w:space="0" w:color="auto"/>
        <w:bottom w:val="none" w:sz="0" w:space="0" w:color="auto"/>
        <w:right w:val="none" w:sz="0" w:space="0" w:color="auto"/>
      </w:divBdr>
    </w:div>
    <w:div w:id="206571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elimerova@mail.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1793</TotalTime>
  <Pages>1</Pages>
  <Words>455</Words>
  <Characters>2599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MainUser</dc:creator>
  <cp:keywords/>
  <dc:description/>
  <cp:lastModifiedBy>artem_tovstun@mail.ru</cp:lastModifiedBy>
  <cp:revision>11</cp:revision>
  <dcterms:created xsi:type="dcterms:W3CDTF">2021-03-20T10:51:00Z</dcterms:created>
  <dcterms:modified xsi:type="dcterms:W3CDTF">2021-09-04T06:40:00Z</dcterms:modified>
</cp:coreProperties>
</file>