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C2D5B6">
      <w:pPr>
        <w:jc w:val="center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Отчёт по лабораторной работе №1</w:t>
      </w:r>
    </w:p>
    <w:p w14:paraId="7E1D7905">
      <w:pPr>
        <w:jc w:val="center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Вариант 3</w:t>
      </w:r>
    </w:p>
    <w:p w14:paraId="530B666C">
      <w:pPr>
        <w:jc w:val="center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1.</w:t>
      </w:r>
      <w:r>
        <w:rPr>
          <w:rFonts w:ascii="Times New Roman" w:hAnsi="Times New Roman" w:cs="Times New Roman"/>
          <w:b/>
          <w:sz w:val="26"/>
          <w:szCs w:val="26"/>
        </w:rPr>
        <w:t>«</w:t>
      </w:r>
      <w:r>
        <w:rPr>
          <w:rFonts w:ascii="Times New Roman" w:hAnsi="Times New Roman" w:cs="Times New Roman"/>
          <w:b/>
          <w:sz w:val="26"/>
          <w:szCs w:val="26"/>
          <w:lang w:val="ru-RU"/>
        </w:rPr>
        <w:t>С</w:t>
      </w:r>
      <w:r>
        <w:rPr>
          <w:rFonts w:ascii="Times New Roman" w:hAnsi="Times New Roman" w:cs="Times New Roman"/>
          <w:b/>
          <w:sz w:val="26"/>
          <w:szCs w:val="26"/>
        </w:rPr>
        <w:t xml:space="preserve">толбцовый метод» </w:t>
      </w:r>
      <w:r>
        <w:rPr>
          <w:rFonts w:ascii="Times New Roman" w:hAnsi="Times New Roman" w:cs="Times New Roman"/>
          <w:bCs/>
          <w:sz w:val="26"/>
          <w:szCs w:val="26"/>
        </w:rPr>
        <w:t>с одним ключевым словом, текст на русском языке</w:t>
      </w:r>
    </w:p>
    <w:p w14:paraId="318AAA17">
      <w:pPr>
        <w:jc w:val="left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1.1 Корректные исходные данные</w:t>
      </w:r>
    </w:p>
    <w:p w14:paraId="37179031">
      <w:pPr>
        <w:jc w:val="left"/>
      </w:pPr>
      <w:r>
        <w:drawing>
          <wp:inline distT="0" distB="0" distL="114300" distR="114300">
            <wp:extent cx="3272790" cy="2560320"/>
            <wp:effectExtent l="0" t="0" r="3810" b="508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</w:t>
      </w:r>
      <w:r>
        <w:drawing>
          <wp:inline distT="0" distB="0" distL="114300" distR="114300">
            <wp:extent cx="3275965" cy="2564130"/>
            <wp:effectExtent l="0" t="0" r="635" b="127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FF14">
      <w:pPr>
        <w:jc w:val="left"/>
      </w:pPr>
    </w:p>
    <w:tbl>
      <w:tblPr>
        <w:tblStyle w:val="3"/>
        <w:tblW w:w="162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"/>
        <w:gridCol w:w="399"/>
        <w:gridCol w:w="347"/>
        <w:gridCol w:w="375"/>
        <w:gridCol w:w="370"/>
      </w:tblGrid>
      <w:tr w14:paraId="22A2801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8DF8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143C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2E34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6814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A323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</w:tr>
      <w:tr w14:paraId="2FD8FA8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5A06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9FBF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1A24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3DB9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425A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</w:tr>
      <w:tr w14:paraId="3B7A81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7F06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9B1F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894B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29E2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0FBA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</w:tr>
      <w:tr w14:paraId="208CD9E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C078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54DC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370C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C42C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FE2A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</w:tr>
      <w:tr w14:paraId="50C2860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BBB8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AC2387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D985532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0AE9A5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C4373E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</w:tbl>
    <w:p w14:paraId="5832F600">
      <w:pPr>
        <w:jc w:val="left"/>
        <w:rPr>
          <w:rFonts w:hint="default"/>
          <w:lang w:val="ru-RU"/>
        </w:rPr>
      </w:pPr>
    </w:p>
    <w:p w14:paraId="492060B5">
      <w:pPr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 xml:space="preserve">Результат: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ЫЕТШКЛИВБОН</w:t>
      </w:r>
    </w:p>
    <w:p w14:paraId="401FA18B">
      <w:pPr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</w:pPr>
    </w:p>
    <w:p w14:paraId="3794AAB4">
      <w:pPr>
        <w:jc w:val="left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1.2 Корректные исходные данные(ключ и текст одинаковой длины/полностью заполненная таблица)</w:t>
      </w:r>
    </w:p>
    <w:p w14:paraId="352752B0">
      <w:pPr>
        <w:jc w:val="left"/>
      </w:pPr>
      <w:r>
        <w:drawing>
          <wp:inline distT="0" distB="0" distL="114300" distR="114300">
            <wp:extent cx="3291840" cy="2573020"/>
            <wp:effectExtent l="0" t="0" r="10160" b="5080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</w:t>
      </w:r>
      <w:r>
        <w:drawing>
          <wp:inline distT="0" distB="0" distL="114300" distR="114300">
            <wp:extent cx="3315970" cy="2557780"/>
            <wp:effectExtent l="0" t="0" r="11430" b="7620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89356">
      <w:pPr>
        <w:jc w:val="left"/>
      </w:pPr>
    </w:p>
    <w:tbl>
      <w:tblPr>
        <w:tblStyle w:val="3"/>
        <w:tblW w:w="164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3"/>
        <w:gridCol w:w="427"/>
        <w:gridCol w:w="422"/>
        <w:gridCol w:w="375"/>
        <w:gridCol w:w="355"/>
      </w:tblGrid>
      <w:tr w14:paraId="1F61E4C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FBAC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B5C5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310F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EE7F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5579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</w:tr>
      <w:tr w14:paraId="045BFCF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6406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5664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792A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B9FE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E2AB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</w:tr>
      <w:tr w14:paraId="5818135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41091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9732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F76F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1D94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B976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</w:tr>
    </w:tbl>
    <w:p w14:paraId="18513221">
      <w:pPr>
        <w:jc w:val="left"/>
        <w:rPr>
          <w:rFonts w:hint="default"/>
          <w:lang w:val="ru-RU"/>
        </w:rPr>
      </w:pPr>
    </w:p>
    <w:p w14:paraId="6DE1EF6A">
      <w:pPr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 xml:space="preserve">Результат: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ААДАВ</w:t>
      </w:r>
    </w:p>
    <w:p w14:paraId="7A1AA693">
      <w:pPr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</w:pPr>
    </w:p>
    <w:p w14:paraId="30D4DE14">
      <w:pPr>
        <w:jc w:val="left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1.3 Корректные исходные данные(ключ длиннее текста)</w:t>
      </w:r>
    </w:p>
    <w:p w14:paraId="62B0BA0A">
      <w:pPr>
        <w:jc w:val="left"/>
      </w:pPr>
      <w:r>
        <w:drawing>
          <wp:inline distT="0" distB="0" distL="114300" distR="114300">
            <wp:extent cx="3228340" cy="2542540"/>
            <wp:effectExtent l="0" t="0" r="10160" b="10160"/>
            <wp:docPr id="1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</w:t>
      </w:r>
      <w:r>
        <w:drawing>
          <wp:inline distT="0" distB="0" distL="114300" distR="114300">
            <wp:extent cx="3244850" cy="2534285"/>
            <wp:effectExtent l="0" t="0" r="6350" b="5715"/>
            <wp:docPr id="1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00E2">
      <w:pPr>
        <w:jc w:val="left"/>
      </w:pPr>
    </w:p>
    <w:tbl>
      <w:tblPr>
        <w:tblStyle w:val="3"/>
        <w:tblW w:w="347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0"/>
        <w:gridCol w:w="370"/>
        <w:gridCol w:w="422"/>
        <w:gridCol w:w="375"/>
        <w:gridCol w:w="366"/>
        <w:gridCol w:w="375"/>
        <w:gridCol w:w="460"/>
        <w:gridCol w:w="344"/>
        <w:gridCol w:w="347"/>
        <w:gridCol w:w="370"/>
        <w:gridCol w:w="370"/>
      </w:tblGrid>
      <w:tr w14:paraId="44BAC3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F963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B5E6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77F9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A2C4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9EB6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A929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9295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2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5E49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2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30C2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65270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C645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</w:tr>
      <w:tr w14:paraId="395B73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07DE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3EA0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839F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82F0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722D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0022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6600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8CB6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6E5C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4443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5C67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</w:tr>
      <w:tr w14:paraId="7E58165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75CC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0376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80BB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4409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4D3C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C382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A0E741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5DEEAE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993EAD0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F1C7FD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5020B5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</w:tbl>
    <w:p w14:paraId="6A266EE3">
      <w:pPr>
        <w:jc w:val="left"/>
        <w:rPr>
          <w:rFonts w:hint="default"/>
          <w:lang w:val="ru-RU"/>
        </w:rPr>
      </w:pPr>
    </w:p>
    <w:p w14:paraId="1502196F">
      <w:pPr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 xml:space="preserve">Результат: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АМЕЬНК</w:t>
      </w:r>
    </w:p>
    <w:p w14:paraId="1CE8694F">
      <w:pPr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</w:pPr>
    </w:p>
    <w:p w14:paraId="328D7F07">
      <w:pPr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1.4 Корректные данные(с буквой Ё)</w:t>
      </w:r>
    </w:p>
    <w:p w14:paraId="203B061C">
      <w:pPr>
        <w:jc w:val="left"/>
      </w:pPr>
      <w:r>
        <w:drawing>
          <wp:inline distT="0" distB="0" distL="114300" distR="114300">
            <wp:extent cx="3296285" cy="2568575"/>
            <wp:effectExtent l="0" t="0" r="5715" b="952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</w:t>
      </w:r>
      <w:bookmarkStart w:id="0" w:name="_GoBack"/>
      <w:bookmarkEnd w:id="0"/>
      <w:r>
        <w:drawing>
          <wp:inline distT="0" distB="0" distL="114300" distR="114300">
            <wp:extent cx="3340100" cy="2597150"/>
            <wp:effectExtent l="0" t="0" r="0" b="635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A8083">
      <w:pPr>
        <w:jc w:val="left"/>
      </w:pPr>
    </w:p>
    <w:tbl>
      <w:tblPr>
        <w:tblW w:w="137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9"/>
        <w:gridCol w:w="409"/>
        <w:gridCol w:w="370"/>
        <w:gridCol w:w="422"/>
      </w:tblGrid>
      <w:tr w14:paraId="0996132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7E3964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Ё</w:t>
            </w:r>
          </w:p>
        </w:tc>
        <w:tc>
          <w:tcPr>
            <w:tcW w:w="3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1DF189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Ж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392483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И</w:t>
            </w:r>
          </w:p>
        </w:tc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470DF7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К</w:t>
            </w:r>
          </w:p>
        </w:tc>
      </w:tr>
      <w:tr w14:paraId="6E33A9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1F225B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24C045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17D325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6E35CC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</w:tr>
      <w:tr w14:paraId="38CE64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5E5847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В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0BDA38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07E35E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У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20257D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М</w:t>
            </w:r>
          </w:p>
        </w:tc>
      </w:tr>
      <w:tr w14:paraId="6F72E4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4B8CBD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2F507C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Н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558D51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Е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424731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Ё</w:t>
            </w:r>
          </w:p>
        </w:tc>
      </w:tr>
      <w:tr w14:paraId="62E8E8F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68C522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Ж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3F1EB0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И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605EB7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К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556B638F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</w:tbl>
    <w:p w14:paraId="65204610">
      <w:pPr>
        <w:jc w:val="left"/>
        <w:rPr>
          <w:rFonts w:hint="default"/>
          <w:lang w:val="ru-RU"/>
        </w:rPr>
      </w:pPr>
    </w:p>
    <w:p w14:paraId="7429DCA3">
      <w:pPr>
        <w:jc w:val="left"/>
        <w:rPr>
          <w:rFonts w:hint="default"/>
          <w:b w:val="0"/>
          <w:bCs w:val="0"/>
          <w:lang w:val="ru-RU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 xml:space="preserve">Результат: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ВАЖТНИУЕКМЁ</w:t>
      </w:r>
    </w:p>
    <w:p w14:paraId="187EFE46">
      <w:pPr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</w:pPr>
    </w:p>
    <w:p w14:paraId="0B58E55A">
      <w:pPr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1.5 Некорректные данные в поле для ключа</w:t>
      </w:r>
    </w:p>
    <w:p w14:paraId="3F5CE93A">
      <w:pPr>
        <w:jc w:val="left"/>
      </w:pPr>
    </w:p>
    <w:p w14:paraId="177F4FE0">
      <w:pPr>
        <w:jc w:val="left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В остальных случаях, если в ключе есть хотя бы один допустимый символ, то он считается корректным, а недопустимые символы удаляются и не используются при шифровании. </w:t>
      </w:r>
    </w:p>
    <w:p w14:paraId="2273C728">
      <w:pPr>
        <w:jc w:val="left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Пример:</w:t>
      </w:r>
    </w:p>
    <w:p w14:paraId="2C622509">
      <w:pPr>
        <w:jc w:val="left"/>
      </w:pPr>
      <w:r>
        <w:drawing>
          <wp:inline distT="0" distB="0" distL="114300" distR="114300">
            <wp:extent cx="3267075" cy="2550160"/>
            <wp:effectExtent l="0" t="0" r="9525" b="2540"/>
            <wp:docPr id="1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</w:t>
      </w:r>
      <w:r>
        <w:drawing>
          <wp:inline distT="0" distB="0" distL="114300" distR="114300">
            <wp:extent cx="3313430" cy="2550795"/>
            <wp:effectExtent l="0" t="0" r="1270" b="1905"/>
            <wp:docPr id="1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96072">
      <w:pPr>
        <w:jc w:val="left"/>
        <w:rPr>
          <w:rFonts w:hint="default"/>
          <w:lang w:val="ru-RU"/>
        </w:rPr>
      </w:pPr>
    </w:p>
    <w:tbl>
      <w:tblPr>
        <w:tblStyle w:val="3"/>
        <w:tblW w:w="258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4"/>
        <w:gridCol w:w="375"/>
        <w:gridCol w:w="384"/>
        <w:gridCol w:w="384"/>
        <w:gridCol w:w="399"/>
        <w:gridCol w:w="425"/>
        <w:gridCol w:w="370"/>
        <w:gridCol w:w="375"/>
      </w:tblGrid>
      <w:tr w14:paraId="3A9752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6B2F6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FDCE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C24D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18E6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7315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B2D6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3AEF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2896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</w:tr>
      <w:tr w14:paraId="2E4B9D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D98B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2A83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FBAD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3451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D010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11EC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EE78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3FA5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/>
                <w:iCs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/>
                <w:iCs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</w:tr>
      <w:tr w14:paraId="4C74DC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5D08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5EF1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8A7B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C6C30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51B3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DE0B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32F5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94602B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</w:tbl>
    <w:p w14:paraId="4AE889B9">
      <w:pPr>
        <w:jc w:val="left"/>
        <w:rPr>
          <w:rFonts w:hint="default"/>
          <w:lang w:val="ru-RU"/>
        </w:rPr>
      </w:pPr>
    </w:p>
    <w:p w14:paraId="1E271A8C">
      <w:pPr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 xml:space="preserve">Результат: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ИФФИТНА</w:t>
      </w:r>
    </w:p>
    <w:p w14:paraId="75DEC5A7">
      <w:pPr>
        <w:jc w:val="left"/>
        <w:rPr>
          <w:rFonts w:hint="default"/>
          <w:lang w:val="ru-RU"/>
        </w:rPr>
      </w:pPr>
    </w:p>
    <w:p w14:paraId="26752E83">
      <w:pPr>
        <w:numPr>
          <w:ilvl w:val="0"/>
          <w:numId w:val="1"/>
        </w:numPr>
        <w:jc w:val="center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лгоритм </w:t>
      </w:r>
      <w:r>
        <w:rPr>
          <w:rFonts w:ascii="Times New Roman" w:hAnsi="Times New Roman" w:cs="Times New Roman"/>
          <w:b/>
          <w:bCs/>
          <w:sz w:val="28"/>
          <w:szCs w:val="28"/>
        </w:rPr>
        <w:t>Виженера, самогенерирующийся ключ,</w:t>
      </w:r>
      <w:r>
        <w:rPr>
          <w:rFonts w:ascii="Times New Roman" w:hAnsi="Times New Roman" w:cs="Times New Roman"/>
          <w:sz w:val="28"/>
          <w:szCs w:val="28"/>
        </w:rPr>
        <w:t xml:space="preserve"> текст на русском языке</w:t>
      </w:r>
    </w:p>
    <w:p w14:paraId="376EE585">
      <w:pPr>
        <w:jc w:val="left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2.1 Корректные исходные данные</w:t>
      </w:r>
    </w:p>
    <w:p w14:paraId="0C0E5684">
      <w:pPr>
        <w:jc w:val="left"/>
      </w:pPr>
      <w:r>
        <w:drawing>
          <wp:inline distT="0" distB="0" distL="114300" distR="114300">
            <wp:extent cx="3023870" cy="2357120"/>
            <wp:effectExtent l="0" t="0" r="11430" b="5080"/>
            <wp:docPr id="1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</w:t>
      </w:r>
      <w:r>
        <w:drawing>
          <wp:inline distT="0" distB="0" distL="114300" distR="114300">
            <wp:extent cx="2995295" cy="2329180"/>
            <wp:effectExtent l="0" t="0" r="1905" b="7620"/>
            <wp:docPr id="1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7E7F8">
      <w:pPr>
        <w:jc w:val="left"/>
        <w:rPr>
          <w:rFonts w:hint="default"/>
          <w:lang w:val="ru-RU"/>
        </w:rPr>
      </w:pPr>
    </w:p>
    <w:tbl>
      <w:tblPr>
        <w:tblStyle w:val="3"/>
        <w:tblW w:w="752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8"/>
        <w:gridCol w:w="375"/>
        <w:gridCol w:w="409"/>
        <w:gridCol w:w="430"/>
        <w:gridCol w:w="375"/>
        <w:gridCol w:w="355"/>
        <w:gridCol w:w="425"/>
        <w:gridCol w:w="370"/>
        <w:gridCol w:w="422"/>
        <w:gridCol w:w="375"/>
        <w:gridCol w:w="409"/>
        <w:gridCol w:w="422"/>
        <w:gridCol w:w="384"/>
        <w:gridCol w:w="355"/>
        <w:gridCol w:w="366"/>
        <w:gridCol w:w="375"/>
        <w:gridCol w:w="409"/>
        <w:gridCol w:w="370"/>
        <w:gridCol w:w="375"/>
      </w:tblGrid>
      <w:tr w14:paraId="389152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7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7CCAD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Ключ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BED9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6045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94A2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D65B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61A0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1F3A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DCB9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B9DF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9100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12F8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7845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1306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F198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C6D0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ED11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9D69C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772B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53D3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</w:tr>
      <w:tr w14:paraId="09DA60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AA988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E0F5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DEA1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692A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5533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0F79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925B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C7EB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7CF9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7AC5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1D03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A9B2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66C85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A1A9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B0AD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7B52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F97F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793F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ADB7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</w:tr>
      <w:tr w14:paraId="688C1BA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2AEDD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  <w:lang w:val="ru-RU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716A17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79FF291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Х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81A1479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Щ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709A3C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8E3759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Г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2AF19B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Ш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631DBB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Ч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D34B99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С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7DE0C2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Э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7217BC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Р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136368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М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4F0475">
            <w:pPr>
              <w:jc w:val="both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Ф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1051DC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У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6A5BC88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Р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D4F5EE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Ь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E29533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Х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56453C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Л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6B5186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Т</w:t>
            </w:r>
          </w:p>
        </w:tc>
      </w:tr>
    </w:tbl>
    <w:p w14:paraId="0F865A6C">
      <w:pPr>
        <w:jc w:val="left"/>
        <w:rPr>
          <w:rFonts w:hint="default"/>
          <w:lang w:val="ru-RU"/>
        </w:rPr>
      </w:pPr>
    </w:p>
    <w:p w14:paraId="5CD1C9C7">
      <w:pPr>
        <w:jc w:val="left"/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ru-RU"/>
        </w:rPr>
        <w:t>2.2 Корректные данные(с буквой Ё)</w:t>
      </w:r>
    </w:p>
    <w:p w14:paraId="14E01B9C">
      <w:pPr>
        <w:jc w:val="left"/>
      </w:pPr>
      <w:r>
        <w:drawing>
          <wp:inline distT="0" distB="0" distL="114300" distR="114300">
            <wp:extent cx="3021965" cy="2392680"/>
            <wp:effectExtent l="0" t="0" r="635" b="7620"/>
            <wp:docPr id="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</w:t>
      </w:r>
      <w:r>
        <w:drawing>
          <wp:inline distT="0" distB="0" distL="114300" distR="114300">
            <wp:extent cx="3018790" cy="2395220"/>
            <wp:effectExtent l="0" t="0" r="3810" b="5080"/>
            <wp:docPr id="1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6B515">
      <w:pPr>
        <w:jc w:val="left"/>
      </w:pPr>
    </w:p>
    <w:tbl>
      <w:tblPr>
        <w:tblW w:w="700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8"/>
        <w:gridCol w:w="347"/>
        <w:gridCol w:w="422"/>
        <w:gridCol w:w="366"/>
        <w:gridCol w:w="422"/>
        <w:gridCol w:w="370"/>
        <w:gridCol w:w="366"/>
        <w:gridCol w:w="409"/>
        <w:gridCol w:w="370"/>
        <w:gridCol w:w="366"/>
        <w:gridCol w:w="350"/>
        <w:gridCol w:w="375"/>
        <w:gridCol w:w="371"/>
        <w:gridCol w:w="422"/>
        <w:gridCol w:w="355"/>
      </w:tblGrid>
      <w:tr w14:paraId="42121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25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69ABF68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Ключ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6750A3A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У</w:t>
            </w:r>
          </w:p>
        </w:tc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7794354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М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7CFB3AF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Н</w:t>
            </w:r>
          </w:p>
        </w:tc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6EC365D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Ы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6AD12EC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Й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7A310A5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Ё</w:t>
            </w:r>
          </w:p>
        </w:tc>
        <w:tc>
          <w:tcPr>
            <w:tcW w:w="3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28A119C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Ж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2B009BB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И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1F066C9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К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64B4F29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В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5FA33AF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Т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44C498F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У</w:t>
            </w:r>
          </w:p>
        </w:tc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485DDE3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М</w:t>
            </w:r>
          </w:p>
        </w:tc>
        <w:tc>
          <w:tcPr>
            <w:tcW w:w="3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4BE36AD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А</w:t>
            </w:r>
          </w:p>
        </w:tc>
      </w:tr>
      <w:tr w14:paraId="62AF1F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4778224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Исходный текст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2ABCD41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В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70C758B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6243D56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У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6E4FF22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М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5F8B3A9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1F3BD8C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Н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56EDD17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Е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27C0478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Н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740927E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Е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2FF98D3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Х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5E95B7C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О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488FAE0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Д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39A08A0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И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5E9904D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Т</w:t>
            </w:r>
          </w:p>
        </w:tc>
      </w:tr>
      <w:tr w14:paraId="2E945F8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5039B65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Результат/шифротекст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4B4AFEBC"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Х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057A49E7"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Я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3DA7B4EA"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Б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3F7160B5"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З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4123EE17"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Й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6E0CA736"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У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26B30ACF"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Л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26C44F48"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Ц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26A648D7"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П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53D71510"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Ч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1F3F987C"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Б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2034A33D"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Ч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63DBF4DF"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Х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/>
            <w:noWrap/>
            <w:vAlign w:val="center"/>
          </w:tcPr>
          <w:p w14:paraId="1A4A3ABD"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Т</w:t>
            </w:r>
          </w:p>
        </w:tc>
      </w:tr>
    </w:tbl>
    <w:p w14:paraId="62865C45">
      <w:pPr>
        <w:jc w:val="left"/>
        <w:rPr>
          <w:rFonts w:hint="default" w:ascii="Times New Roman" w:hAnsi="Times New Roman" w:cs="Times New Roman"/>
          <w:sz w:val="26"/>
          <w:szCs w:val="26"/>
          <w:lang w:val="ru-RU"/>
        </w:rPr>
      </w:pPr>
    </w:p>
    <w:p w14:paraId="45BEB94A">
      <w:pPr>
        <w:jc w:val="left"/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2.3 Корректные исходные данные(ключ длиннее текста)</w:t>
      </w:r>
    </w:p>
    <w:p w14:paraId="31F7FD30">
      <w:pPr>
        <w:jc w:val="left"/>
      </w:pPr>
    </w:p>
    <w:p w14:paraId="4C934FFD">
      <w:pPr>
        <w:jc w:val="left"/>
      </w:pPr>
      <w:r>
        <w:drawing>
          <wp:inline distT="0" distB="0" distL="114300" distR="114300">
            <wp:extent cx="3360420" cy="2646045"/>
            <wp:effectExtent l="0" t="0" r="5080" b="8255"/>
            <wp:docPr id="17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</w:t>
      </w:r>
      <w:r>
        <w:drawing>
          <wp:inline distT="0" distB="0" distL="114300" distR="114300">
            <wp:extent cx="3348990" cy="2660015"/>
            <wp:effectExtent l="0" t="0" r="3810" b="6985"/>
            <wp:docPr id="18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88C0D">
      <w:pPr>
        <w:jc w:val="left"/>
      </w:pPr>
    </w:p>
    <w:tbl>
      <w:tblPr>
        <w:tblStyle w:val="3"/>
        <w:tblW w:w="365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8"/>
        <w:gridCol w:w="370"/>
        <w:gridCol w:w="350"/>
        <w:gridCol w:w="350"/>
        <w:gridCol w:w="348"/>
        <w:gridCol w:w="375"/>
        <w:gridCol w:w="347"/>
      </w:tblGrid>
      <w:tr w14:paraId="58A201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7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0C09D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Ключ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795E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5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3272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9BE6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8E7A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2A26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171F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</w:tr>
      <w:tr w14:paraId="2AAC99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F50BB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B9F1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F507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75761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8183C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1E15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D210270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  <w:tr w14:paraId="7F7CCB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4C53B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2C17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5531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39C37B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Ь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4C5180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Э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486EA2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  <w:lang w:val="ru-RU"/>
              </w:rPr>
              <w:t>О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7CCAD8">
            <w:pPr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</w:tr>
    </w:tbl>
    <w:p w14:paraId="5487B4D2">
      <w:pPr>
        <w:jc w:val="left"/>
        <w:rPr>
          <w:rFonts w:hint="default"/>
          <w:lang w:val="ru-RU"/>
        </w:rPr>
      </w:pPr>
    </w:p>
    <w:p w14:paraId="44A5F42C">
      <w:pPr>
        <w:jc w:val="left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Недопустимые символы удаляются и не влияют на процесс шифрования. Если же после удаления недопустимых символов ключ стал пустой строкой(состоял только из недопустимых символов) выводится соответствующее сообщение. Пример:</w:t>
      </w:r>
    </w:p>
    <w:p w14:paraId="009385BA">
      <w:pPr>
        <w:jc w:val="left"/>
        <w:rPr>
          <w:rFonts w:hint="default" w:ascii="Times New Roman" w:hAnsi="Times New Roman" w:cs="Times New Roman"/>
          <w:sz w:val="26"/>
          <w:szCs w:val="26"/>
          <w:lang w:val="ru-RU"/>
        </w:rPr>
      </w:pPr>
    </w:p>
    <w:p w14:paraId="152D7044">
      <w:pPr>
        <w:jc w:val="left"/>
      </w:pPr>
      <w:r>
        <w:drawing>
          <wp:inline distT="0" distB="0" distL="114300" distR="114300">
            <wp:extent cx="3373120" cy="2679065"/>
            <wp:effectExtent l="0" t="0" r="5080" b="635"/>
            <wp:docPr id="20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   </w:t>
      </w:r>
      <w:r>
        <w:drawing>
          <wp:inline distT="0" distB="0" distL="114300" distR="114300">
            <wp:extent cx="3382645" cy="2664460"/>
            <wp:effectExtent l="0" t="0" r="8255" b="2540"/>
            <wp:docPr id="19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8FA9D">
      <w:pPr>
        <w:jc w:val="left"/>
      </w:pPr>
    </w:p>
    <w:p w14:paraId="15D62CB2">
      <w:pPr>
        <w:jc w:val="left"/>
      </w:pPr>
    </w:p>
    <w:p w14:paraId="0D7CB477">
      <w:pPr>
        <w:jc w:val="left"/>
      </w:pPr>
    </w:p>
    <w:p w14:paraId="2DCF0C94">
      <w:pPr>
        <w:jc w:val="left"/>
      </w:pPr>
    </w:p>
    <w:p w14:paraId="69BA3CC8">
      <w:pPr>
        <w:jc w:val="left"/>
      </w:pPr>
    </w:p>
    <w:p w14:paraId="124B9EE7">
      <w:pPr>
        <w:jc w:val="left"/>
      </w:pPr>
    </w:p>
    <w:p w14:paraId="6763A5DF">
      <w:pPr>
        <w:jc w:val="left"/>
      </w:pPr>
    </w:p>
    <w:p w14:paraId="6AF310A9">
      <w:pPr>
        <w:jc w:val="left"/>
      </w:pPr>
    </w:p>
    <w:p w14:paraId="058795B9">
      <w:pPr>
        <w:jc w:val="left"/>
      </w:pPr>
    </w:p>
    <w:p w14:paraId="77A1CB19">
      <w:pPr>
        <w:jc w:val="left"/>
      </w:pPr>
    </w:p>
    <w:p w14:paraId="1FDCE778">
      <w:pPr>
        <w:jc w:val="left"/>
      </w:pPr>
    </w:p>
    <w:p w14:paraId="5D86DF03">
      <w:pPr>
        <w:jc w:val="left"/>
      </w:pPr>
    </w:p>
    <w:tbl>
      <w:tblPr>
        <w:tblStyle w:val="3"/>
        <w:tblpPr w:leftFromText="180" w:rightFromText="180" w:vertAnchor="text" w:horzAnchor="page" w:tblpX="525" w:tblpY="544"/>
        <w:tblOverlap w:val="never"/>
        <w:tblW w:w="1121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"/>
        <w:gridCol w:w="329"/>
        <w:gridCol w:w="329"/>
        <w:gridCol w:w="329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</w:tblGrid>
      <w:tr w14:paraId="2EFB62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3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7D6F1001">
            <w:pPr>
              <w:rPr>
                <w:rFonts w:hint="eastAsia" w:ascii="Calibri" w:hAnsi="Calibri" w:cs="Calibri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03E6D6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60D3CC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001A6C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42CD50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4C47D3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2225AF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997FD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18DF6B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6B6513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0B39C0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168710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15BAD7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30294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A8037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31092A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6E5DFF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2C1F5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68C261A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1B7EE0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0E6FD3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DC1DD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2DCAFB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2B919C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104551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030836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1E04F3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6216B4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776A93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01CDDE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195A1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C8810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1E7A5A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2DB71C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</w:tr>
      <w:tr w14:paraId="0775A2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606F3B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9AB5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7E73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CD14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AE46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1FDF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AF8C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620F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4F21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4F35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9ECE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6091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C430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F22D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94CD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93E2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ABCE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FF97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0042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CB16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3F34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5E58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78EE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C074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2B1B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F05B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73B01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AA86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4098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AA1F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8481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0031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A6F5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10A3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</w:tr>
      <w:tr w14:paraId="1DBD2A8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0F3E5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6872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8CC45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55B9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69534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06E9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9FF17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025E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36AA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6D62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FFC5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C17E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5B0C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21B3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7BB5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AE1F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387F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0B15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B434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4D3D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9B62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0FEA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2138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B5BB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D135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5B4A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64F9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FC6B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4808F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C107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8099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7A3E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391C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21DA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</w:tr>
      <w:tr w14:paraId="7D8F0B6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07CC3A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7F82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12A9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C98E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3E98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E0A4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67C10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467C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D9D5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9B7E2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A015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6666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F732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BE9A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FD79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738E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29A4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638E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523F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085D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F766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BF8C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157D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DBD5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7B57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6E15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5531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6960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B2C5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58B5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11C0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2789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D072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47D2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</w:tr>
      <w:tr w14:paraId="681903B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307007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4AB7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6536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72FF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9689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2DEF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C017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FA64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F763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4CCB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877B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346F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448C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9990C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4BAB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7FB0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2746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68BD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5641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D256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2235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25C8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D8D3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3E83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4733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75DD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14F6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AAEC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C76E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0AF3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208B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84AF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8B09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CD6A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</w:tr>
      <w:tr w14:paraId="46851F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71F02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0892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45E0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ED15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8EA4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C836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9EDC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E6F4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F3200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9726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98A9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142C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A51A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FE66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83D0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5B25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3A08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429A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7D2E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B763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BEDA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C2C7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0249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7E78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D4D9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46193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2BC3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CED6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3E09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07C9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AA9E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2E1C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428C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1C80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</w:tr>
      <w:tr w14:paraId="246250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448569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2F38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25CED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0395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5C4D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8ADB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E266C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CE23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5237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AFA0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57C9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C251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E6AD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3FA1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77DD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C17F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E8DB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7171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9CA6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2B6E1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3220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E33A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05D4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CDDE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B4785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A0D9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E06D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D6DD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F0A4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9F93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9335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0B20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919E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41EA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</w:tr>
      <w:tr w14:paraId="612118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2EBA57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FD44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D073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30E7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83E6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ACFA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56C9F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BBE3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9702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2CAD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600C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E459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0609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80F5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BB37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3AAF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77B3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FE16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BB5A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FC90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64EC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B24D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3BF6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F0F39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CD0B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EBD5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C166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53D6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C4E6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63AC3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B3C5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147E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6EE8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39AF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</w:tr>
      <w:tr w14:paraId="2ED5709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3462B5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4465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E6DE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6158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1C09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D614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8232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2DA3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2BFD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4676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0624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2032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03EF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C70B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B560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DCC1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65ED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F53C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237B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15BE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1EFB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4A2B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69FA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5DA8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3CDA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CF9A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B598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A686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5DAF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D523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7097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DE18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E265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588B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</w:tr>
      <w:tr w14:paraId="2D62B5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24C4D8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124D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99613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07D4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DBB1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163D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3FE9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26CF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A9EE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ACE0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89C1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63916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1D49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2FF5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24AC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7FD98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1A1D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D4A50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00E1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FE2C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3882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656C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D6C4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7D61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E709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BA28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EF43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32AE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968B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3E9B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8D62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8390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8C03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39AF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</w:tr>
      <w:tr w14:paraId="1C6F422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6F2958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0B02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1055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3EEA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DF17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1D85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BA71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2E0A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5782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3533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F009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9EE1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27A5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A825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4764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DCBC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5111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57668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CC4E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96C55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68A0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7760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DC3B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1AEB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5ABC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481F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662E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C270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8C63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A404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5D30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E478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1AF8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C63E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</w:tr>
      <w:tr w14:paraId="6756D3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469EA4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8FFB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9684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EDCA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20BA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E925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307B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91E7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E980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16CD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345A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E7E6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5EDC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A445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3195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E015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8CD2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921C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9A5A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4B44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2983B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24AE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FEBA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1E35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A94A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07E1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B5DE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78F8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E159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434D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51EB0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0CBA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F831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21FB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</w:tr>
      <w:tr w14:paraId="466EB6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51C8B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9E754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B23B5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6731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B57F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F18A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9687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5791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67EE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D66C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AA7F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294C9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91101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E5827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6563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802F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772C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7C86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0B29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BC54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4805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354C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1D9D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0026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AEB2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2BC9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9A4E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E7A4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BDF8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F471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1E60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64B9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0177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85D6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</w:tr>
      <w:tr w14:paraId="2FC6F4F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1DB558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5A5D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7770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9CCD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B60F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4FA5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2A3A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35B7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4E47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FBFA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0BD3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2841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A935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9174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9CFCB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F6A1E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CFBB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0E08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2558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AD5E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5B94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DADD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58AD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C4FD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9FAC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D650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838F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51DA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0385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FEC3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0481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D62C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6484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7E6E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</w:tr>
      <w:tr w14:paraId="0F0B77C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673A58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2651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125C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DE4E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E55F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4B4B4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3AA7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8719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901CD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61D30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4C5C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B7561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D481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A847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ADC9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076F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D17B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7144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195D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28CA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2E72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8802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50EE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9B4C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CE59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971A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6BDC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1C89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B2FE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3D164A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3B985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836E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2D19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97D8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</w:tr>
      <w:tr w14:paraId="643C79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BD785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7F67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69E7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A4A2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A93A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2D31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79D6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320B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6621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E599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564A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7459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FE04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02B4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90B8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088A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E9D5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40DD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6DEC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A1FF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16A5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1DFD6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5E48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6748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8681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1A4F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D0CF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ACEA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AA51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2138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2E3E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5E81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30FD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0876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</w:tr>
      <w:tr w14:paraId="0E74CF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248161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A604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92D2F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C7A7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BE5B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5EDC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4A15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BD8B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4679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4066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BBFD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606E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BC7A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ACB3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C40C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7BB0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D5AC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E48F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1024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3929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F02A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492D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C54E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F738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3C2C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05A9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3D344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A31D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146A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EE84D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A666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DC27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8F51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3170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</w:tr>
      <w:tr w14:paraId="6FEC9A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3308A6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CE58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B7ED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ABB4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61B3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ADE7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C1DF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8CBF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A6BF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B833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B1F4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D1B8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F51A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D6C4B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3564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AE8B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3C8C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E3DF8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B298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2B47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9F79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DDFD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0979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AE9E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FCC4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8AAD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30A9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F3AE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6F13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2DE8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1DC1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F2A54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B846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8F8E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</w:tr>
      <w:tr w14:paraId="134C5B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7E9F2F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8F08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50B3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F670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F7E3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A32B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4B9A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CC37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89B6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6FE4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5940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1CC7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B1E9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F1AB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62BE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094B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7A200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EA5F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95771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9BCF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3CCF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E8E2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F9CB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B2A2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3004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D904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6501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6683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B68A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B0D9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6A18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3985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2FB8B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74A5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</w:tr>
      <w:tr w14:paraId="0DA157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23B288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15EF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97EF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D7B3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7626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F843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F102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9F34E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585C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EAAC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B7AD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0FD7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96B3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6766E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DB00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6F2A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A893C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E548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E048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AF91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B01F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31AE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A275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C894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D777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6800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A5D6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D0EE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D136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0E3C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9CF35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E5C7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9CAC3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C044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</w:tr>
      <w:tr w14:paraId="274C85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451930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0C89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04AA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E19D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707E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BFEF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92D8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9D91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E3FE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AC7F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E48C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CFB5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F00E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5E6EC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74A7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C12E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AE6A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3E73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7EC9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BAD2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D9D3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FB9C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B2D2B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E447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7724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9B25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6BA6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E6D8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D34B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671C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E0C69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3BB9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D0C9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4C53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</w:tr>
      <w:tr w14:paraId="11BB64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00A5F7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6D9C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B77A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E67D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ADCE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51EA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FA67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7712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147D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4DB6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8DE6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6DBC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824A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1D7A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9A25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8907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6C8A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7ED35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2F97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9B22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3CB8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76A0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2BF0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B32D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CEB9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F62F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E4B2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DD8A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D719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903E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4DF5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FAE77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E713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947A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</w:tr>
      <w:tr w14:paraId="40B48B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4B83D0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F28B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FCBF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73DB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4F3A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2B724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ECCB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BE17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6680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A822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AB77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2ADE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630A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8255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B55D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1B95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DA45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24574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7ADF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9D0B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2586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3C2E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1A45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3BF4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F355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9E8E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0345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949F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0FE9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1D69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EB94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37E5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2195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B798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</w:tr>
      <w:tr w14:paraId="5126D9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24456F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03AC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33E4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9D0B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0AF8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BC1D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4B9E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4504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906B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07CE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C47A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9F69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35FF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46DF3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B35A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4EB7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0C2B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1F68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F6F3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B5EA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3DF9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3641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0CFB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C82B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846B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61BC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7D58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647E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89C7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D288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F045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E7EA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A1A3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C22A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</w:tr>
      <w:tr w14:paraId="79FC9A8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3A08E0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9CEB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0EA6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FC99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1126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C88E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3A23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2326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47DE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B22A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F9C2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3D8B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579D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E226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C002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EEE2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3421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4CCB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8358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750B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4077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C477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11A0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DD91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9EAB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84DF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E2C3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F45B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1BAF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9903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3B48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466A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5750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CCFF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</w:tr>
      <w:tr w14:paraId="79FDEB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7BDFF3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A6F8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E6AAC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BE54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5B12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8216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0E1F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DFA0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96AB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0C21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6D0BD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27A2F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40EEC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93951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9F87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BE2C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DBE9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8AD3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0C24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81A8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9FAB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237A9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1FDE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9DAE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FCFC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8F83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8DA9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70B6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D1F0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A1B0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8CEE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2643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EA9CF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B530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</w:tr>
      <w:tr w14:paraId="428A23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4E500C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E106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D9C9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80D2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3CB5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B7390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034D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A1F4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9EAF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B1C5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3BE1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3ECE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3963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6411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B8AF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FA0C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BCED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5BB5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7FB4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436E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5511C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6021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21C9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219F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9050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145B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313E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EC9A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1059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553FD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289B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40E0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AE7E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7A133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</w:tr>
      <w:tr w14:paraId="5516869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DD79A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320D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9014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998F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11EC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3A34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F8A3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0921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C380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1B61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179D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FDAC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3D88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6838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4DD8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75C5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C01A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1721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E8C3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B737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1C97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5D40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9EEE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4BD3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2B15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304C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D0A4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A233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A53B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6791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E446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034F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5265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CBFD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</w:tr>
      <w:tr w14:paraId="4B230D5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6EF97D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9983F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EF08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85E4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86A6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36C4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03EE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6ABE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20BA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0A8B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41E7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8AC7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61E0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1AD8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279A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0D38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375F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5B6E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0F58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E36B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5DF98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7545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09F9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3B89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E81F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832A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A2C6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9E849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DA5B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EBB39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0BE9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92C7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0DB9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F1F8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</w:tr>
      <w:tr w14:paraId="3C0E49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18CEB2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9D11D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6A11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A828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E860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E7AD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F407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B73F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62E7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1B3B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586D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C4D7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DD9C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8DA9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2CCF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9FC4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FDFE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BF24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F85A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7A3C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DC99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5467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B9A6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AE5C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32E8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9540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6F5A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0CFC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7C289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0997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BCDA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8B1E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7E34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E6534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</w:tr>
      <w:tr w14:paraId="270658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5C135B0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9FA94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66FD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CFF3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C692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9436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96E3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F0FC3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8242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535B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05E5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4A6F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F401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8A6D3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9AB4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7585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BEC0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D0D7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3D31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B56B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9B53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2DE79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9D2E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FCAB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C7F2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AED0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6928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9C44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E269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A3EAF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7C43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AEBA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09C0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AAAE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</w:tr>
      <w:tr w14:paraId="06B9452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47B965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74B1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014C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3FE1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C834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F5C1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5EF1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9B0F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736D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49B8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2AC3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DA20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48F9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6AE1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08EA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B4C9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F3BA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6746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D719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77AE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FD75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C8D6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CD44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9FC8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83D5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C73C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55FD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914EF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5D73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FAA7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BB0F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9763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224F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3419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</w:tr>
      <w:tr w14:paraId="316169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64C5E7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C12E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9B17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4504B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4E68B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EA22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6BC6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987F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8E55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B1CF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0D49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BDA3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C74F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969E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680C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AA34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0A9E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B0F8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F957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76A91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4B34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8329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3EFC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6482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6BB2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7325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3231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406D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DBBD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944F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DF89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C2720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5FB6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DA0A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</w:tr>
      <w:tr w14:paraId="5D3CFC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</w:trPr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BDD7EE"/>
            <w:noWrap/>
            <w:vAlign w:val="center"/>
          </w:tcPr>
          <w:p w14:paraId="4BAC8F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72AD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Я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192C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</w:t>
            </w:r>
          </w:p>
        </w:tc>
        <w:tc>
          <w:tcPr>
            <w:tcW w:w="3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15F4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Б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B4B6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6859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Г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EC674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D93B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Е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7839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Ё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88E6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Ж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C9ED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З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9C53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И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46E7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Й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4F7D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D4A9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1602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CE4B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5FA74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B34E3F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EC14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Р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7166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С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B59D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56F86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У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0C49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321B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Х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A661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Ц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5E7A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Ч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20A0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Ш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CB8C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Щ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06E9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Ъ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196D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Ы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F710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Ь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C01D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Э</w:t>
            </w:r>
          </w:p>
        </w:tc>
        <w:tc>
          <w:tcPr>
            <w:tcW w:w="3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C68A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Ю</w:t>
            </w:r>
          </w:p>
        </w:tc>
      </w:tr>
    </w:tbl>
    <w:p w14:paraId="74B88C2A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6"/>
          <w:szCs w:val="26"/>
          <w:lang w:val="ru-RU"/>
        </w:rPr>
        <w:sectPr>
          <w:pgSz w:w="11906" w:h="16838"/>
          <w:pgMar w:top="440" w:right="306" w:bottom="398" w:left="600" w:header="720" w:footer="720" w:gutter="0"/>
          <w:cols w:space="720" w:num="1"/>
          <w:docGrid w:linePitch="360" w:charSpace="0"/>
        </w:sect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Т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аблиц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Виженера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(русский алфавит)</w:t>
      </w:r>
    </w:p>
    <w:p w14:paraId="011BAE2C">
      <w:pPr>
        <w:rPr>
          <w:rFonts w:hint="default"/>
          <w:lang w:val="ru-RU"/>
        </w:rPr>
      </w:pPr>
    </w:p>
    <w:sectPr>
      <w:pgSz w:w="11906" w:h="16838"/>
      <w:pgMar w:top="567" w:right="539" w:bottom="567" w:left="56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27F05E"/>
    <w:multiLevelType w:val="singleLevel"/>
    <w:tmpl w:val="8B27F05E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3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0C31A6"/>
    <w:rsid w:val="150C31A6"/>
    <w:rsid w:val="2B783D3F"/>
    <w:rsid w:val="3EFB4316"/>
    <w:rsid w:val="6A9A6450"/>
    <w:rsid w:val="6C6A15EA"/>
    <w:rsid w:val="6EFF1266"/>
    <w:rsid w:val="70260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2025-02-28T19:32:00Z</dcterms:created>
  <dc:creator>liza</dc:creator>
  <cp:lastModifiedBy>liza</cp:lastModifiedBy>
  <dcterms:modified xsi:type="dcterms:W3CDTF">2025-02-28T20:10:02Z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1049-12.2.0.20323</vt:lpwstr>
  </property>
  <property fmtid="{D5CDD505-2E9C-101B-9397-08002B2CF9AE}" pid="3" name="ICV">
    <vt:lpwstr>918DCCCFCC954846B932270C966671EB_11</vt:lpwstr>
  </property>
</Properties>
</file>