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[Loja Maple]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342900</wp:posOffset>
                </wp:positionV>
                <wp:extent cx="2971800" cy="9810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9625" y="3322800"/>
                          <a:ext cx="29527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Grupo [nº5]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[Elizeu Vito Santos]			[RGM]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342900</wp:posOffset>
                </wp:positionV>
                <wp:extent cx="2971800" cy="9810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4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6"/>
        <w:gridCol w:w="3347"/>
        <w:gridCol w:w="3347"/>
        <w:tblGridChange w:id="0">
          <w:tblGrid>
            <w:gridCol w:w="3346"/>
            <w:gridCol w:w="3347"/>
            <w:gridCol w:w="334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Elizeu Vito Santos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MER / SCRIPT MAPLE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27/10/22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Elizeu Vito Santos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MER / SCRIPT_MAPLE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28/10/22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Elizeu Vito Santos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MER / SCRIPT_MAPLE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01/11/22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6"/>
          <w:tab w:val="right" w:pos="9890"/>
        </w:tabs>
        <w:rPr/>
      </w:pPr>
      <w:hyperlink w:anchor="bookmark=id.gjdgxs">
        <w:r w:rsidDel="00000000" w:rsidR="00000000" w:rsidRPr="00000000">
          <w:rPr>
            <w:color w:val="0000ff"/>
            <w:u w:val="single"/>
            <w:rtl w:val="0"/>
          </w:rPr>
          <w:t xml:space="preserve">1.</w:t>
        </w:r>
      </w:hyperlink>
      <w:hyperlink w:anchor="bookmark=id.gjdgxs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gjdgxs">
        <w:r w:rsidDel="00000000" w:rsidR="00000000" w:rsidRPr="00000000">
          <w:rPr>
            <w:color w:val="0000ff"/>
            <w:u w:val="single"/>
            <w:rtl w:val="0"/>
          </w:rPr>
          <w:t xml:space="preserve">Objetivo</w:t>
        </w:r>
      </w:hyperlink>
      <w:hyperlink w:anchor="bookmark=id.gjdgxs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6"/>
          <w:tab w:val="right" w:pos="9890"/>
        </w:tabs>
        <w:rPr/>
      </w:pPr>
      <w:hyperlink w:anchor="bookmark=id.1fob9te">
        <w:r w:rsidDel="00000000" w:rsidR="00000000" w:rsidRPr="00000000">
          <w:rPr>
            <w:color w:val="0000ff"/>
            <w:u w:val="single"/>
            <w:rtl w:val="0"/>
          </w:rPr>
          <w:t xml:space="preserve">2.</w:t>
        </w:r>
      </w:hyperlink>
      <w:hyperlink w:anchor="bookmark=id.1fob9te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1fob9te">
        <w:r w:rsidDel="00000000" w:rsidR="00000000" w:rsidRPr="00000000">
          <w:rPr>
            <w:color w:val="0000ff"/>
            <w:u w:val="single"/>
            <w:rtl w:val="0"/>
          </w:rPr>
          <w:t xml:space="preserve">Necessidade do Negócio</w:t>
        </w:r>
      </w:hyperlink>
      <w:hyperlink w:anchor="bookmark=id.1fob9te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6"/>
          <w:tab w:val="right" w:pos="9890"/>
        </w:tabs>
        <w:rPr/>
      </w:pPr>
      <w:r w:rsidDel="00000000" w:rsidR="00000000" w:rsidRPr="00000000">
        <w:rPr>
          <w:color w:val="0000ff"/>
          <w:u w:val="singl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color w:val="0000ff"/>
          <w:u w:val="single"/>
          <w:rtl w:val="0"/>
        </w:rPr>
        <w:t xml:space="preserve">Descrição do Escopo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426"/>
          <w:tab w:val="right" w:pos="9890"/>
        </w:tabs>
        <w:rPr/>
      </w:pPr>
      <w:hyperlink w:anchor="bookmark=id.3znysh7">
        <w:r w:rsidDel="00000000" w:rsidR="00000000" w:rsidRPr="00000000">
          <w:rPr>
            <w:color w:val="0000ff"/>
            <w:u w:val="single"/>
            <w:rtl w:val="0"/>
          </w:rPr>
          <w:t xml:space="preserve">4.</w:t>
        </w:r>
      </w:hyperlink>
      <w:hyperlink w:anchor="bookmark=id.3znysh7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3znysh7">
        <w:r w:rsidDel="00000000" w:rsidR="00000000" w:rsidRPr="00000000">
          <w:rPr>
            <w:color w:val="0000ff"/>
            <w:u w:val="single"/>
            <w:rtl w:val="0"/>
          </w:rPr>
          <w:t xml:space="preserve">Premissas</w:t>
        </w:r>
      </w:hyperlink>
      <w:hyperlink w:anchor="bookmark=id.3znysh7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6"/>
          <w:tab w:val="right" w:pos="9890"/>
        </w:tabs>
        <w:rPr/>
      </w:pPr>
      <w:hyperlink w:anchor="bookmark=id.2et92p0">
        <w:r w:rsidDel="00000000" w:rsidR="00000000" w:rsidRPr="00000000">
          <w:rPr>
            <w:color w:val="0000ff"/>
            <w:u w:val="single"/>
            <w:rtl w:val="0"/>
          </w:rPr>
          <w:t xml:space="preserve">5.</w:t>
        </w:r>
      </w:hyperlink>
      <w:hyperlink w:anchor="bookmark=id.2et92p0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2et92p0">
        <w:r w:rsidDel="00000000" w:rsidR="00000000" w:rsidRPr="00000000">
          <w:rPr>
            <w:color w:val="0000ff"/>
            <w:u w:val="single"/>
            <w:rtl w:val="0"/>
          </w:rPr>
          <w:t xml:space="preserve">Restrições</w:t>
        </w:r>
      </w:hyperlink>
      <w:hyperlink w:anchor="bookmark=id.2et92p0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6"/>
          <w:tab w:val="right" w:pos="9890"/>
        </w:tabs>
        <w:rPr/>
      </w:pPr>
      <w:hyperlink w:anchor="bookmark=id.tyjcwt">
        <w:r w:rsidDel="00000000" w:rsidR="00000000" w:rsidRPr="00000000">
          <w:rPr>
            <w:color w:val="0000ff"/>
            <w:u w:val="single"/>
            <w:rtl w:val="0"/>
          </w:rPr>
          <w:t xml:space="preserve">6.</w:t>
        </w:r>
      </w:hyperlink>
      <w:hyperlink w:anchor="bookmark=id.tyjcwt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tyjcwt">
        <w:r w:rsidDel="00000000" w:rsidR="00000000" w:rsidRPr="00000000">
          <w:rPr>
            <w:color w:val="0000ff"/>
            <w:u w:val="single"/>
            <w:rtl w:val="0"/>
          </w:rPr>
          <w:t xml:space="preserve">Equipe</w:t>
        </w:r>
      </w:hyperlink>
      <w:hyperlink w:anchor="bookmark=id.tyjcwt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6"/>
          <w:tab w:val="right" w:pos="9890"/>
        </w:tabs>
        <w:rPr/>
      </w:pPr>
      <w:hyperlink w:anchor="bookmark=id.3dy6vkm">
        <w:r w:rsidDel="00000000" w:rsidR="00000000" w:rsidRPr="00000000">
          <w:rPr>
            <w:color w:val="0000ff"/>
            <w:u w:val="single"/>
            <w:rtl w:val="0"/>
          </w:rPr>
          <w:t xml:space="preserve">7.</w:t>
        </w:r>
      </w:hyperlink>
      <w:hyperlink w:anchor="bookmark=id.3dy6vkm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3dy6vkm">
        <w:r w:rsidDel="00000000" w:rsidR="00000000" w:rsidRPr="00000000">
          <w:rPr>
            <w:color w:val="0000ff"/>
            <w:u w:val="single"/>
            <w:rtl w:val="0"/>
          </w:rPr>
          <w:t xml:space="preserve">Especificações Técnicas</w:t>
        </w:r>
      </w:hyperlink>
      <w:hyperlink w:anchor="bookmark=id.3dy6vkm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6"/>
          <w:tab w:val="right" w:pos="9890"/>
        </w:tabs>
        <w:rPr/>
      </w:pPr>
      <w:hyperlink w:anchor="bookmark=id.1t3h5sf">
        <w:r w:rsidDel="00000000" w:rsidR="00000000" w:rsidRPr="00000000">
          <w:rPr>
            <w:color w:val="0000ff"/>
            <w:u w:val="single"/>
            <w:rtl w:val="0"/>
          </w:rPr>
          <w:t xml:space="preserve">8.</w:t>
        </w:r>
      </w:hyperlink>
      <w:hyperlink w:anchor="bookmark=id.1t3h5sf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1t3h5sf">
        <w:r w:rsidDel="00000000" w:rsidR="00000000" w:rsidRPr="00000000">
          <w:rPr>
            <w:color w:val="0000ff"/>
            <w:u w:val="single"/>
            <w:rtl w:val="0"/>
          </w:rPr>
          <w:t xml:space="preserve">Riscos</w:t>
        </w:r>
      </w:hyperlink>
      <w:hyperlink w:anchor="bookmark=id.1t3h5sf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26"/>
          <w:tab w:val="right" w:pos="9890"/>
        </w:tabs>
        <w:rPr/>
      </w:pPr>
      <w:hyperlink w:anchor="bookmark=id.4d34og8">
        <w:r w:rsidDel="00000000" w:rsidR="00000000" w:rsidRPr="00000000">
          <w:rPr>
            <w:color w:val="0000ff"/>
            <w:u w:val="single"/>
            <w:rtl w:val="0"/>
          </w:rPr>
          <w:t xml:space="preserve">9.</w:t>
        </w:r>
      </w:hyperlink>
      <w:hyperlink w:anchor="bookmark=id.4d34og8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4d34og8">
        <w:r w:rsidDel="00000000" w:rsidR="00000000" w:rsidRPr="00000000">
          <w:rPr>
            <w:color w:val="0000ff"/>
            <w:u w:val="single"/>
            <w:rtl w:val="0"/>
          </w:rPr>
          <w:t xml:space="preserve">Cronograma de Marcos Resumido</w:t>
        </w:r>
      </w:hyperlink>
      <w:hyperlink w:anchor="bookmark=id.4d34og8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6"/>
          <w:tab w:val="right" w:pos="9890"/>
        </w:tabs>
        <w:rPr/>
      </w:pPr>
      <w:hyperlink w:anchor="bookmark=id.2s8eyo1">
        <w:r w:rsidDel="00000000" w:rsidR="00000000" w:rsidRPr="00000000">
          <w:rPr>
            <w:color w:val="0000ff"/>
            <w:u w:val="single"/>
            <w:rtl w:val="0"/>
          </w:rPr>
          <w:t xml:space="preserve">10.</w:t>
        </w:r>
      </w:hyperlink>
      <w:hyperlink w:anchor="bookmark=id.2s8eyo1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w:anchor="bookmark=id.2s8eyo1">
        <w:r w:rsidDel="00000000" w:rsidR="00000000" w:rsidRPr="00000000">
          <w:rPr>
            <w:color w:val="0000ff"/>
            <w:u w:val="single"/>
            <w:rtl w:val="0"/>
          </w:rPr>
          <w:t xml:space="preserve">Orçamento Resumido</w:t>
        </w:r>
      </w:hyperlink>
      <w:hyperlink w:anchor="bookmark=id.2s8eyo1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34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Os objetivos finais do projeto de E-commerce são: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Conseguir apresentar o nosso produto ao cliente de uma forma simples, rápida, chamativa e que proporcione uma experiência única, nosso site deve ter um layout chamativo, organizado e simples de usar, desde o cadastro até a realização da compra, o cliente deve encontrar aquilo que procura sem dificuldade. O sistema deve ter uma performance tal que essas etapas sejam interativas e de fácil utilização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Necessidade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60" w:before="240" w:lineRule="auto"/>
        <w:jc w:val="both"/>
        <w:rPr/>
      </w:pPr>
      <w:r w:rsidDel="00000000" w:rsidR="00000000" w:rsidRPr="00000000">
        <w:rPr>
          <w:rtl w:val="0"/>
        </w:rPr>
        <w:t xml:space="preserve">A loja Maple tem os produtos eletrônicos ideais, para você que deseja ter em sua empresa loja ou casa com equipamentos de qualidade e garantia. </w:t>
      </w:r>
    </w:p>
    <w:p w:rsidR="00000000" w:rsidDel="00000000" w:rsidP="00000000" w:rsidRDefault="00000000" w:rsidRPr="00000000" w14:paraId="0000003B">
      <w:pPr>
        <w:keepNext w:val="1"/>
        <w:spacing w:after="6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Os objetivos finais do projeto de E-commerce para uma loja de eletrônicos são: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Conseguir fazer a venda dos produtos e serviços de maneira eficaz. A venda do produto deve ser feita de maneira eficiente. Ou seja, da etapa de escolha do produto, até a finalização da compra, o sistema deve ter uma performance tal que essas etapas sejam de fácil utilização pelo usuário.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 escopo do projeto conterá a priori, as seguintes alíneas: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Da configuração: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Cadastro dos equipamentos que fazem parte do sistema (Stakeholders).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Nesta etapa os Stakeholders serão cadastrados segundo a análise de requisitos. Com seus atributos segundo as regras de negócio (Nome, endereço, telefone e etc).</w:t>
      </w:r>
    </w:p>
    <w:p w:rsidR="00000000" w:rsidDel="00000000" w:rsidP="00000000" w:rsidRDefault="00000000" w:rsidRPr="00000000" w14:paraId="00000046">
      <w:pPr>
        <w:ind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Da condução: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Regras de negócio serão automatizadas, sendo elas:</w:t>
      </w:r>
    </w:p>
    <w:p w:rsidR="00000000" w:rsidDel="00000000" w:rsidP="00000000" w:rsidRDefault="00000000" w:rsidRPr="00000000" w14:paraId="0000004A">
      <w:pPr>
        <w:ind w:hanging="360"/>
        <w:jc w:val="both"/>
        <w:rPr/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Baixa do estoque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aviso de produto com poucas unidades em estoque,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opção para o cliente comprar o último pedido.</w:t>
      </w:r>
    </w:p>
    <w:p w:rsidR="00000000" w:rsidDel="00000000" w:rsidP="00000000" w:rsidRDefault="00000000" w:rsidRPr="00000000" w14:paraId="0000004B">
      <w:pPr>
        <w:ind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Da análise: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Relatórios serão emitidos para ajudar a alta administração tomar decisões estratégicas para o negócio, exemplos: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hanging="360"/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Relatório de produtos mais vendidos</w:t>
      </w:r>
    </w:p>
    <w:p w:rsidR="00000000" w:rsidDel="00000000" w:rsidP="00000000" w:rsidRDefault="00000000" w:rsidRPr="00000000" w14:paraId="00000051">
      <w:pPr>
        <w:ind w:hanging="36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Relatório de produtos menos vendidos</w:t>
      </w:r>
    </w:p>
    <w:p w:rsidR="00000000" w:rsidDel="00000000" w:rsidP="00000000" w:rsidRDefault="00000000" w:rsidRPr="00000000" w14:paraId="00000052">
      <w:pPr>
        <w:ind w:hanging="360"/>
        <w:jc w:val="both"/>
        <w:rPr/>
      </w:pPr>
      <w:r w:rsidDel="00000000" w:rsidR="00000000" w:rsidRPr="00000000">
        <w:rPr>
          <w:rtl w:val="0"/>
        </w:rPr>
        <w:t xml:space="preserve">3 </w:t>
        <w:tab/>
        <w:t xml:space="preserve">Relatório de vendas por localidade.</w:t>
      </w:r>
    </w:p>
    <w:p w:rsidR="00000000" w:rsidDel="00000000" w:rsidP="00000000" w:rsidRDefault="00000000" w:rsidRPr="00000000" w14:paraId="00000053">
      <w:pPr>
        <w:ind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977" w:top="1797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pos="4320"/>
        <w:tab w:val="right" w:pos="8640"/>
      </w:tabs>
      <w:ind w:right="150"/>
      <w:jc w:val="right"/>
      <w:rPr/>
    </w:pPr>
    <w:r w:rsidDel="00000000" w:rsidR="00000000" w:rsidRPr="00000000">
      <w:rPr>
        <w:sz w:val="18"/>
        <w:szCs w:val="18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center" w:pos="4320"/>
        <w:tab w:val="right" w:pos="8640"/>
      </w:tabs>
      <w:ind w:right="15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tabs>
        <w:tab w:val="center" w:pos="4320"/>
        <w:tab w:val="right" w:pos="8640"/>
      </w:tabs>
      <w:ind w:right="150"/>
      <w:jc w:val="right"/>
      <w:rPr/>
    </w:pPr>
    <w:r w:rsidDel="00000000" w:rsidR="00000000" w:rsidRPr="00000000">
      <w:rPr>
        <w:sz w:val="18"/>
        <w:szCs w:val="18"/>
        <w:rtl w:val="0"/>
      </w:rPr>
      <w:t xml:space="preserve">Data de criação: [01/01/2015]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tabs>
        <w:tab w:val="center" w:pos="4320"/>
        <w:tab w:val="right" w:pos="8640"/>
      </w:tabs>
      <w:ind w:right="-3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tabs>
        <w:tab w:val="center" w:pos="4320"/>
        <w:tab w:val="right" w:pos="8640"/>
      </w:tabs>
      <w:ind w:right="360"/>
      <w:rPr/>
    </w:pPr>
    <w:r w:rsidDel="00000000" w:rsidR="00000000" w:rsidRPr="00000000">
      <w:rPr>
        <w:sz w:val="18"/>
        <w:szCs w:val="18"/>
        <w:rtl w:val="0"/>
      </w:rPr>
      <w:t xml:space="preserve">Tecnologia e An em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tabs>
        <w:tab w:val="center" w:pos="4320"/>
        <w:tab w:val="right" w:pos="8640"/>
      </w:tabs>
      <w:ind w:right="36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center" w:pos="4320"/>
        <w:tab w:val="right" w:pos="8640"/>
      </w:tabs>
      <w:spacing w:after="720" w:lineRule="auto"/>
      <w:ind w:right="360"/>
      <w:rPr/>
    </w:pPr>
    <w:r w:rsidDel="00000000" w:rsidR="00000000" w:rsidRPr="00000000">
      <w:rPr>
        <w:sz w:val="18"/>
        <w:szCs w:val="18"/>
        <w:rtl w:val="0"/>
      </w:rPr>
      <w:t xml:space="preserve">Versão do template: 2.0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widowControl w:val="0"/>
      <w:spacing w:before="720"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0089.0" w:type="dxa"/>
      <w:jc w:val="left"/>
      <w:tblInd w:w="-223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tabs>
              <w:tab w:val="center" w:pos="4320"/>
              <w:tab w:val="right" w:pos="8640"/>
            </w:tabs>
            <w:spacing w:before="72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tabs>
              <w:tab w:val="center" w:pos="4320"/>
              <w:tab w:val="right" w:pos="8640"/>
            </w:tabs>
            <w:spacing w:before="72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Documento de Visão</w:t>
          </w:r>
        </w:p>
      </w:tc>
    </w:tr>
  </w:tbl>
  <w:p w:rsidR="00000000" w:rsidDel="00000000" w:rsidP="00000000" w:rsidRDefault="00000000" w:rsidRPr="00000000" w14:paraId="00000058">
    <w:pPr>
      <w:tabs>
        <w:tab w:val="center" w:pos="4320"/>
        <w:tab w:val="right" w:pos="8640"/>
      </w:tabs>
      <w:spacing w:before="70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5" w:customStyle="1">
    <w:basedOn w:val="TableNormal0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Vert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n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e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swCell">
      <w:pPr>
        <w:contextualSpacing w:val="1"/>
      </w:p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 w:val="1"/>
    <w:rsid w:val="00722E3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22E38"/>
  </w:style>
  <w:style w:type="paragraph" w:styleId="Rodap">
    <w:name w:val="footer"/>
    <w:basedOn w:val="Normal"/>
    <w:link w:val="RodapChar"/>
    <w:uiPriority w:val="99"/>
    <w:unhideWhenUsed w:val="1"/>
    <w:rsid w:val="00722E3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722E38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7B2345"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7B2345"/>
  </w:style>
  <w:style w:type="character" w:styleId="Refdenotaderodap">
    <w:name w:val="footnote reference"/>
    <w:basedOn w:val="Fontepargpadro"/>
    <w:uiPriority w:val="99"/>
    <w:semiHidden w:val="1"/>
    <w:unhideWhenUsed w:val="1"/>
    <w:rsid w:val="007B2345"/>
    <w:rPr>
      <w:vertAlign w:val="superscript"/>
    </w:r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Dd/8rnK7lINW3yZdERRoilp0Ew==">AMUW2mV7JxAHiJUdN6q8ZrTWHAkpHXMt9gOq76qBUFKUcPgFbX9BdPMcYgSquI7w44uMfvVPi+k0Ad9XtWN93shRIuRq5TTK/MjEp+/nOsgu4ymJSuaq4xDRuv5SVdKeszR1HP5d5/Umqs1J4nmIRPKa0nP7v497LQ==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2022-05-05T23:41:00Z</dcterms:created>
  <dc:creator>aluno</dc:creator>
</cp:coreProperties>
</file>