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BIÊN BẢN HỌP LẦN 3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THÀNH PHẦN</w:t>
      </w:r>
    </w:p>
    <w:p>
      <w:pPr>
        <w:spacing w:before="0" w:after="40"/>
      </w:pPr>
      <w:r>
        <w:rPr>
          <w:rFonts w:ascii="Times New Roman" w:hAnsi="Times New Roman"/>
          <w:sz w:val="26"/>
        </w:rPr>
        <w:t>Các thành viên:</w:t>
      </w:r>
    </w:p>
    <w:p>
      <w:pPr>
        <w:spacing w:before="0" w:after="40"/>
      </w:pPr>
      <w:r>
        <w:rPr>
          <w:rFonts w:ascii="Times New Roman" w:hAnsi="Times New Roman"/>
          <w:sz w:val="26"/>
        </w:rPr>
        <w:t>Vũ Tất Thành ( Trưởng nhóm)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Nguyễn Viết Tùng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Nguyễn Quang Đạo</w:t>
      </w:r>
    </w:p>
    <w:p>
      <w:pPr>
        <w:spacing w:before="0" w:after="40"/>
      </w:pPr>
      <w:r>
        <w:rPr>
          <w:rFonts w:ascii="Times New Roman" w:hAnsi="Times New Roman"/>
          <w:sz w:val="26"/>
        </w:rPr>
        <w:t>Tạ Bảo Anh Ngọc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Ngô Thị Hồng Nhung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NGÀY HỌP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Ngày: 18/04/2026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Thời gian: 21h30~23h00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Hình thức: Online qua Google Meet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NỘI DUNG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Từng thành viên trình bày phác thảo biểu đồ UC chi tiết của UC mình phụ trách.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Thảo luận và góp ý chéo về luồng chính, luồng ngoại lệ của từng UC: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UC04 (Nguyễn Viết Tùng): Bổ sung ngoại lệ vào ca trùng, vào ca muộn &gt;15 phút.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UC05 (Nguyễn Quang Đạo): Bổ sung luồng cảnh báo tồn kho dưới ngưỡng tối thiểu.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UC06 (Ngô Thị Hồng Nhung): Làm rõ phân biệt báo cáo doanh thu theo ngày / tháng / chi nhánh.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UC01 (Tạ Bảo Anh Ngọc): Bổ sung ràng buộc công thức phải có ít nhất 1 nguyên liệu.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Review phác thảo biểu đồ lớp thực thể (Entity Class Diagram):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Xác định các thực thể chính: NhanVien, TaiKhoan, Shift, ShiftAssignment, Attendance, DoUong, ToNhom, Topping, CongThuc, NguyenLieu, TonKho, HoaDon, HoaDonChiTiet, Ban, KhuVuc, CuaHang, BaoCaoDoanhThu, ChiPhi.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Thảo luận về quan hệ giữa các thực thể: 1-N, N-N và bảng trung gian.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Thống nhất quy tắc đặt tên bảng: tiếng Việt không dấu, viết thường, phân cách bằng dấu gạch dưới.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ràng buộc nghiệp vụ quan trọng: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BR-GEN-03: Tồn kho phải giảm theo công thức pha chế khi đơn hàng hoàn tất.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BR-GEN-04: Một nhân viên không được phân công 2 ca chồng chéo trong cùng ngày.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BR-GEN-05: Dữ liệu chấm công phải ghi nhận đúng thời điểm, không trùng lặp.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Phân công hoàn thiện nội dung: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Mỗi thành viên hoàn thiện biểu đồ UC chi tiết, đặc tả UC và biểu đồ hoạt động.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Nhóm hoàn thiện biểu đồ lớp thực thể chung và mô tả từng thực thể.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4. HÌNH ẢNH / VIDEOS</w:t>
      </w:r>
    </w:p>
    <w:p>
      <w:pPr>
        <w:spacing w:before="0" w:after="40"/>
      </w:pPr>
      <w:r>
        <w:rPr>
          <w:rFonts w:ascii="Times New Roman" w:hAnsi="Times New Roman"/>
          <w:sz w:val="26"/>
        </w:rPr>
        <w:t>(Hình ảnh chụp màn hình buổi họp — đính kèm riêng)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5. KẾT LUẬN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Đã review và góp ý xong biểu đồ UC của tất cả thành viên.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cấu trúc CSDL và danh sách thực thể chính thức.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Bước tiếp theo: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Hoàn thiện phần nội dung cá nhân (UC chi tiết, đặc tả, biểu đồ hoạt động).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Họp Lần 4 để review tổng thể và ghép báo cáo hoàn chỉnh.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