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30497" w14:textId="37B8BAD5" w:rsidR="008D4D4B" w:rsidRPr="008D4D4B" w:rsidRDefault="008D4D4B" w:rsidP="008D4D4B">
      <w:pPr>
        <w:jc w:val="center"/>
        <w:rPr>
          <w:rFonts w:ascii="Arial" w:hAnsi="Arial" w:cs="Arial"/>
        </w:rPr>
      </w:pPr>
      <w:r w:rsidRPr="008D4D4B">
        <w:rPr>
          <w:rFonts w:ascii="Arial" w:hAnsi="Arial" w:cs="Arial"/>
          <w:b/>
          <w:bCs/>
        </w:rPr>
        <w:t>INFORME</w:t>
      </w:r>
      <w:r>
        <w:rPr>
          <w:rFonts w:ascii="Arial" w:hAnsi="Arial" w:cs="Arial"/>
          <w:b/>
          <w:bCs/>
        </w:rPr>
        <w:t xml:space="preserve"> </w:t>
      </w:r>
      <w:r w:rsidRPr="008D4D4B">
        <w:rPr>
          <w:rFonts w:ascii="Arial" w:hAnsi="Arial" w:cs="Arial"/>
          <w:b/>
          <w:bCs/>
        </w:rPr>
        <w:t>ROYECTO</w:t>
      </w:r>
    </w:p>
    <w:p w14:paraId="7D53E6FA" w14:textId="77777777" w:rsidR="008D4D4B" w:rsidRPr="008D4D4B" w:rsidRDefault="008D4D4B" w:rsidP="008D4D4B">
      <w:pPr>
        <w:jc w:val="center"/>
        <w:rPr>
          <w:rFonts w:ascii="Arial" w:hAnsi="Arial" w:cs="Arial"/>
        </w:rPr>
      </w:pPr>
    </w:p>
    <w:p w14:paraId="52BDD387" w14:textId="77777777" w:rsidR="008D4D4B" w:rsidRPr="008D4D4B" w:rsidRDefault="008D4D4B" w:rsidP="008D4D4B">
      <w:pPr>
        <w:jc w:val="center"/>
        <w:rPr>
          <w:rFonts w:ascii="Arial" w:hAnsi="Arial" w:cs="Arial"/>
          <w:b/>
          <w:bCs/>
        </w:rPr>
      </w:pPr>
      <w:r w:rsidRPr="008D4D4B">
        <w:rPr>
          <w:rFonts w:ascii="Arial" w:hAnsi="Arial" w:cs="Arial"/>
        </w:rPr>
        <w:t>Docente: RAUL RAMOS POLLAN</w:t>
      </w:r>
    </w:p>
    <w:p w14:paraId="69E03E57" w14:textId="5768B2AA" w:rsidR="008D4D4B" w:rsidRPr="008D4D4B" w:rsidRDefault="008D4D4B" w:rsidP="008D4D4B">
      <w:pPr>
        <w:jc w:val="center"/>
        <w:rPr>
          <w:rFonts w:ascii="Arial" w:hAnsi="Arial" w:cs="Arial"/>
        </w:rPr>
      </w:pPr>
      <w:r w:rsidRPr="008D4D4B">
        <w:rPr>
          <w:rFonts w:ascii="Arial" w:hAnsi="Arial" w:cs="Arial"/>
        </w:rPr>
        <w:t>Estudiante: ELKIN DAVID SANCHEZ VELEZ</w:t>
      </w:r>
    </w:p>
    <w:p w14:paraId="5AC46C5E" w14:textId="219FFE82" w:rsidR="008D4D4B" w:rsidRPr="008D4D4B" w:rsidRDefault="008D4D4B" w:rsidP="008D4D4B">
      <w:pPr>
        <w:jc w:val="center"/>
        <w:rPr>
          <w:rFonts w:ascii="Arial" w:hAnsi="Arial" w:cs="Arial"/>
        </w:rPr>
      </w:pPr>
      <w:r w:rsidRPr="008D4D4B">
        <w:rPr>
          <w:rFonts w:ascii="Arial" w:hAnsi="Arial" w:cs="Arial"/>
        </w:rPr>
        <w:t xml:space="preserve">Fecha: </w:t>
      </w:r>
      <w:r>
        <w:rPr>
          <w:rFonts w:ascii="Arial" w:hAnsi="Arial" w:cs="Arial"/>
        </w:rPr>
        <w:t>11/2024</w:t>
      </w:r>
    </w:p>
    <w:p w14:paraId="3C7E270B" w14:textId="77777777" w:rsidR="008D4D4B" w:rsidRDefault="008D4D4B" w:rsidP="008D4D4B">
      <w:pPr>
        <w:jc w:val="center"/>
        <w:rPr>
          <w:rFonts w:ascii="Arial" w:hAnsi="Arial" w:cs="Arial"/>
        </w:rPr>
      </w:pPr>
    </w:p>
    <w:p w14:paraId="2C4EECC6" w14:textId="77777777" w:rsidR="00D63357" w:rsidRDefault="00D63357" w:rsidP="008D4D4B">
      <w:pPr>
        <w:jc w:val="center"/>
        <w:rPr>
          <w:rFonts w:ascii="Arial" w:hAnsi="Arial" w:cs="Arial"/>
        </w:rPr>
      </w:pPr>
    </w:p>
    <w:p w14:paraId="6A18450C" w14:textId="77777777" w:rsidR="00D63357" w:rsidRPr="008D4D4B" w:rsidRDefault="00D63357" w:rsidP="008D4D4B">
      <w:pPr>
        <w:jc w:val="center"/>
        <w:rPr>
          <w:rFonts w:ascii="Arial" w:hAnsi="Arial" w:cs="Arial"/>
        </w:rPr>
      </w:pPr>
    </w:p>
    <w:p w14:paraId="2691EBB3" w14:textId="62F63736" w:rsidR="00D63357" w:rsidRPr="00D63357" w:rsidRDefault="00D63357" w:rsidP="00D63357">
      <w:pPr>
        <w:jc w:val="center"/>
        <w:rPr>
          <w:rStyle w:val="Hipervnculo"/>
          <w:rFonts w:ascii="Arial" w:hAnsi="Arial" w:cs="Arial"/>
          <w:color w:val="auto"/>
          <w:u w:val="none"/>
        </w:rPr>
      </w:pPr>
      <w:r>
        <w:rPr>
          <w:noProof/>
        </w:rPr>
        <w:drawing>
          <wp:inline distT="0" distB="0" distL="0" distR="0" wp14:anchorId="04A0FF84" wp14:editId="53D11FDB">
            <wp:extent cx="5612130" cy="2019935"/>
            <wp:effectExtent l="0" t="0" r="7620" b="0"/>
            <wp:docPr id="58556524" name="Imagen 7" descr="HERMES | Cancelación de semestre :: Universidad de Antioqu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ERMES | Cancelación de semestre :: Universidad de Antioquí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357">
        <w:rPr>
          <w:rFonts w:ascii="Arial" w:hAnsi="Arial" w:cs="Arial"/>
        </w:rPr>
        <w:fldChar w:fldCharType="begin"/>
      </w:r>
      <w:r w:rsidRPr="00D63357">
        <w:rPr>
          <w:rFonts w:ascii="Arial" w:hAnsi="Arial" w:cs="Arial"/>
        </w:rPr>
        <w:instrText>HYPERLINK "https://rramosp.github.io/2021.deeplearning/index.html"</w:instrText>
      </w:r>
      <w:r w:rsidRPr="00D63357">
        <w:rPr>
          <w:rFonts w:ascii="Arial" w:hAnsi="Arial" w:cs="Arial"/>
        </w:rPr>
      </w:r>
      <w:r w:rsidRPr="00D63357">
        <w:rPr>
          <w:rFonts w:ascii="Arial" w:hAnsi="Arial" w:cs="Arial"/>
        </w:rPr>
        <w:fldChar w:fldCharType="separate"/>
      </w:r>
    </w:p>
    <w:p w14:paraId="470BF670" w14:textId="77777777" w:rsidR="00D63357" w:rsidRPr="00D63357" w:rsidRDefault="00D63357" w:rsidP="00D63357">
      <w:pPr>
        <w:jc w:val="center"/>
        <w:rPr>
          <w:rStyle w:val="Hipervnculo"/>
          <w:rFonts w:ascii="Arial" w:hAnsi="Arial" w:cs="Arial"/>
          <w:sz w:val="40"/>
          <w:szCs w:val="40"/>
        </w:rPr>
      </w:pPr>
      <w:r w:rsidRPr="00D63357">
        <w:rPr>
          <w:rStyle w:val="Hipervnculo"/>
          <w:rFonts w:ascii="Arial" w:hAnsi="Arial" w:cs="Arial"/>
          <w:sz w:val="40"/>
          <w:szCs w:val="40"/>
        </w:rPr>
        <w:t>Fundamentos de Deep Learning</w:t>
      </w:r>
    </w:p>
    <w:p w14:paraId="5F9EE344" w14:textId="30F9FA4F" w:rsidR="00D63357" w:rsidRPr="008D4D4B" w:rsidRDefault="00D63357" w:rsidP="00D63357">
      <w:pPr>
        <w:jc w:val="center"/>
        <w:rPr>
          <w:rFonts w:ascii="Arial" w:hAnsi="Arial" w:cs="Arial"/>
        </w:rPr>
      </w:pPr>
      <w:r w:rsidRPr="00D63357">
        <w:rPr>
          <w:rFonts w:ascii="Arial" w:hAnsi="Arial" w:cs="Arial"/>
        </w:rPr>
        <w:fldChar w:fldCharType="end"/>
      </w:r>
    </w:p>
    <w:p w14:paraId="4FFA92BC" w14:textId="77777777" w:rsidR="008D4D4B" w:rsidRPr="008D4D4B" w:rsidRDefault="008D4D4B" w:rsidP="008D4D4B">
      <w:pPr>
        <w:jc w:val="center"/>
        <w:rPr>
          <w:rFonts w:ascii="Arial" w:hAnsi="Arial" w:cs="Arial"/>
        </w:rPr>
      </w:pPr>
    </w:p>
    <w:p w14:paraId="5ADC1228" w14:textId="77777777" w:rsidR="008D4D4B" w:rsidRPr="008D4D4B" w:rsidRDefault="008D4D4B" w:rsidP="008D4D4B">
      <w:pPr>
        <w:jc w:val="center"/>
        <w:rPr>
          <w:rFonts w:ascii="Arial" w:hAnsi="Arial" w:cs="Arial"/>
        </w:rPr>
      </w:pPr>
    </w:p>
    <w:p w14:paraId="47B17CE5" w14:textId="7E764A47" w:rsidR="008D4D4B" w:rsidRPr="008D4D4B" w:rsidRDefault="008D4D4B" w:rsidP="008D4D4B">
      <w:pPr>
        <w:jc w:val="center"/>
        <w:rPr>
          <w:rFonts w:ascii="Arial" w:hAnsi="Arial" w:cs="Arial"/>
        </w:rPr>
      </w:pPr>
    </w:p>
    <w:p w14:paraId="7F113A66" w14:textId="4C712FC0" w:rsidR="008D4D4B" w:rsidRPr="008D4D4B" w:rsidRDefault="008D4D4B" w:rsidP="008D4D4B">
      <w:pPr>
        <w:rPr>
          <w:rFonts w:ascii="Arial" w:hAnsi="Arial" w:cs="Arial"/>
        </w:rPr>
      </w:pPr>
    </w:p>
    <w:p w14:paraId="52FA59C2" w14:textId="77777777" w:rsidR="008D4D4B" w:rsidRPr="008D4D4B" w:rsidRDefault="008D4D4B" w:rsidP="008D4D4B">
      <w:pPr>
        <w:rPr>
          <w:rFonts w:ascii="Arial" w:hAnsi="Arial" w:cs="Arial"/>
        </w:rPr>
      </w:pPr>
    </w:p>
    <w:p w14:paraId="2053E53D" w14:textId="77777777" w:rsidR="008D4D4B" w:rsidRPr="008D4D4B" w:rsidRDefault="008D4D4B" w:rsidP="00246AC2">
      <w:pPr>
        <w:rPr>
          <w:rFonts w:ascii="Arial" w:hAnsi="Arial" w:cs="Arial"/>
          <w:b/>
          <w:bCs/>
        </w:rPr>
      </w:pPr>
    </w:p>
    <w:p w14:paraId="5FD98543" w14:textId="77777777" w:rsidR="008D4D4B" w:rsidRPr="008D4D4B" w:rsidRDefault="008D4D4B" w:rsidP="00246AC2">
      <w:pPr>
        <w:rPr>
          <w:rFonts w:ascii="Arial" w:hAnsi="Arial" w:cs="Arial"/>
          <w:b/>
          <w:bCs/>
        </w:rPr>
      </w:pPr>
    </w:p>
    <w:p w14:paraId="6C8D3380" w14:textId="77777777" w:rsidR="008D4D4B" w:rsidRPr="008D4D4B" w:rsidRDefault="008D4D4B" w:rsidP="00246AC2">
      <w:pPr>
        <w:rPr>
          <w:rFonts w:ascii="Arial" w:hAnsi="Arial" w:cs="Arial"/>
          <w:b/>
          <w:bCs/>
        </w:rPr>
      </w:pPr>
    </w:p>
    <w:p w14:paraId="51431125" w14:textId="77777777" w:rsidR="008D4D4B" w:rsidRDefault="008D4D4B" w:rsidP="00246AC2">
      <w:pPr>
        <w:rPr>
          <w:rFonts w:ascii="Arial" w:hAnsi="Arial" w:cs="Arial"/>
          <w:b/>
          <w:bCs/>
        </w:rPr>
      </w:pPr>
    </w:p>
    <w:p w14:paraId="5484B216" w14:textId="77777777" w:rsidR="00D63357" w:rsidRPr="008D4D4B" w:rsidRDefault="00D63357" w:rsidP="00246AC2">
      <w:pPr>
        <w:rPr>
          <w:rFonts w:ascii="Arial" w:hAnsi="Arial" w:cs="Arial"/>
          <w:b/>
          <w:bCs/>
        </w:rPr>
      </w:pPr>
    </w:p>
    <w:p w14:paraId="4AA366F2" w14:textId="1D7FF768" w:rsidR="00246AC2" w:rsidRPr="008D4D4B" w:rsidRDefault="00246AC2" w:rsidP="00246AC2">
      <w:p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lastRenderedPageBreak/>
        <w:t>Introducción</w:t>
      </w:r>
    </w:p>
    <w:p w14:paraId="79B135CA" w14:textId="77777777" w:rsidR="00246AC2" w:rsidRPr="008D4D4B" w:rsidRDefault="00246AC2" w:rsidP="00246AC2">
      <w:pPr>
        <w:rPr>
          <w:rFonts w:ascii="Arial" w:hAnsi="Arial" w:cs="Arial"/>
        </w:rPr>
      </w:pPr>
      <w:r w:rsidRPr="008D4D4B">
        <w:rPr>
          <w:rFonts w:ascii="Arial" w:hAnsi="Arial" w:cs="Arial"/>
        </w:rPr>
        <w:t xml:space="preserve">Las cianobacterias, comúnmente conocidas como algas </w:t>
      </w:r>
      <w:r w:rsidRPr="008D4D4B">
        <w:rPr>
          <w:rFonts w:ascii="Arial" w:hAnsi="Arial" w:cs="Arial"/>
          <w:b/>
          <w:bCs/>
        </w:rPr>
        <w:t>verde-azuladas</w:t>
      </w:r>
      <w:r w:rsidRPr="008D4D4B">
        <w:rPr>
          <w:rFonts w:ascii="Arial" w:hAnsi="Arial" w:cs="Arial"/>
        </w:rPr>
        <w:t>, son microorganismos fotosintéticos fundamentales en los ecosistemas acuáticos de agua dulce. Aunque desempeñan un papel crucial en el equilibrio ecológico y la producción de oxígeno, algunas especies representan un riesgo significativo para la salud humana y animal debido a su capacidad de producir cianotoxinas altamente peligrosas.</w:t>
      </w:r>
    </w:p>
    <w:p w14:paraId="1E698B75" w14:textId="77777777" w:rsidR="00246AC2" w:rsidRPr="008D4D4B" w:rsidRDefault="00246AC2" w:rsidP="00246AC2">
      <w:pPr>
        <w:rPr>
          <w:rFonts w:ascii="Arial" w:hAnsi="Arial" w:cs="Arial"/>
        </w:rPr>
      </w:pPr>
      <w:r w:rsidRPr="008D4D4B">
        <w:rPr>
          <w:rFonts w:ascii="Arial" w:hAnsi="Arial" w:cs="Arial"/>
        </w:rPr>
        <w:t>El proyecto de clasificación de cianobacterias surge como una respuesta tecnológica innovadora a los desafíos de identificación y monitoreo de estas especies en entornos naturales. La identificación precisa y rápida de diferentes especies de cianobacterias es esencial para:</w:t>
      </w:r>
    </w:p>
    <w:p w14:paraId="5217D1C2" w14:textId="77777777" w:rsidR="00246AC2" w:rsidRPr="008D4D4B" w:rsidRDefault="00246AC2" w:rsidP="00246AC2">
      <w:pPr>
        <w:numPr>
          <w:ilvl w:val="0"/>
          <w:numId w:val="9"/>
        </w:num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>Prevenir riesgos para la salud pública</w:t>
      </w:r>
    </w:p>
    <w:p w14:paraId="76D6D98A" w14:textId="77777777" w:rsidR="00246AC2" w:rsidRPr="008D4D4B" w:rsidRDefault="00246AC2" w:rsidP="00246AC2">
      <w:pPr>
        <w:numPr>
          <w:ilvl w:val="0"/>
          <w:numId w:val="9"/>
        </w:num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>Proteger ecosistemas acuáticos</w:t>
      </w:r>
    </w:p>
    <w:p w14:paraId="2B6469B6" w14:textId="77777777" w:rsidR="00246AC2" w:rsidRPr="008D4D4B" w:rsidRDefault="00246AC2" w:rsidP="00246AC2">
      <w:pPr>
        <w:numPr>
          <w:ilvl w:val="0"/>
          <w:numId w:val="9"/>
        </w:num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>Desarrollar estrategias de gestión ambiental efectivas</w:t>
      </w:r>
    </w:p>
    <w:p w14:paraId="46383838" w14:textId="77777777" w:rsidR="00246AC2" w:rsidRPr="008D4D4B" w:rsidRDefault="00246AC2" w:rsidP="00246AC2">
      <w:pPr>
        <w:rPr>
          <w:rFonts w:ascii="Arial" w:hAnsi="Arial" w:cs="Arial"/>
        </w:rPr>
      </w:pPr>
      <w:r w:rsidRPr="008D4D4B">
        <w:rPr>
          <w:rFonts w:ascii="Arial" w:hAnsi="Arial" w:cs="Arial"/>
        </w:rPr>
        <w:t xml:space="preserve">El conjunto de datos utilizado, </w:t>
      </w:r>
      <w:r w:rsidRPr="008D4D4B">
        <w:rPr>
          <w:rFonts w:ascii="Arial" w:hAnsi="Arial" w:cs="Arial"/>
          <w:b/>
          <w:bCs/>
        </w:rPr>
        <w:t>Cyanotoxins Identification Dataset</w:t>
      </w:r>
      <w:r w:rsidRPr="008D4D4B">
        <w:rPr>
          <w:rFonts w:ascii="Arial" w:hAnsi="Arial" w:cs="Arial"/>
        </w:rPr>
        <w:t>, compila imágenes de 13 especies diferentes de cianobacterias, proporcionando un recurso fundamental para el desarrollo de herramientas de inteligencia artificial capaces de identificar y clasificar estos microorganismos con precisión.</w:t>
      </w:r>
    </w:p>
    <w:p w14:paraId="5A83A2F3" w14:textId="4B95A0A2" w:rsidR="00246AC2" w:rsidRPr="008D4D4B" w:rsidRDefault="00246AC2" w:rsidP="00825C3D">
      <w:pPr>
        <w:rPr>
          <w:rFonts w:ascii="Arial" w:hAnsi="Arial" w:cs="Arial"/>
        </w:rPr>
      </w:pPr>
      <w:r w:rsidRPr="008D4D4B">
        <w:rPr>
          <w:rFonts w:ascii="Arial" w:hAnsi="Arial" w:cs="Arial"/>
        </w:rPr>
        <w:t>Nuestro objetivo principal es desarrollar un modelo de aprendizaje profundo que pueda clasificar automáticamente estas especies con alta precisión, utilizando técnicas avanzadas de procesamiento de imágenes y redes neuronales convolucionales.</w:t>
      </w:r>
    </w:p>
    <w:p w14:paraId="1096226F" w14:textId="6F9574C6" w:rsidR="00825C3D" w:rsidRPr="008D4D4B" w:rsidRDefault="00825C3D" w:rsidP="00825C3D">
      <w:p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>1. Descripción de la estructura del notebook</w:t>
      </w:r>
    </w:p>
    <w:p w14:paraId="6AB3A814" w14:textId="77777777" w:rsidR="00825C3D" w:rsidRPr="008D4D4B" w:rsidRDefault="00825C3D" w:rsidP="00825C3D">
      <w:pPr>
        <w:numPr>
          <w:ilvl w:val="0"/>
          <w:numId w:val="1"/>
        </w:numPr>
        <w:rPr>
          <w:rFonts w:ascii="Arial" w:hAnsi="Arial" w:cs="Arial"/>
        </w:rPr>
      </w:pPr>
      <w:r w:rsidRPr="008D4D4B">
        <w:rPr>
          <w:rFonts w:ascii="Arial" w:hAnsi="Arial" w:cs="Arial"/>
          <w:b/>
          <w:bCs/>
        </w:rPr>
        <w:t>Cargar datos desde Kaggle:</w:t>
      </w:r>
      <w:r w:rsidRPr="008D4D4B">
        <w:rPr>
          <w:rFonts w:ascii="Arial" w:hAnsi="Arial" w:cs="Arial"/>
        </w:rPr>
        <w:t xml:space="preserve"> Descarga y descompresión del dataset desde Kaggle, asegurando la accesibilidad de los datos para el análisis.</w:t>
      </w:r>
    </w:p>
    <w:p w14:paraId="09440A78" w14:textId="77777777" w:rsidR="00825C3D" w:rsidRPr="008D4D4B" w:rsidRDefault="00825C3D" w:rsidP="00825C3D">
      <w:pPr>
        <w:numPr>
          <w:ilvl w:val="0"/>
          <w:numId w:val="1"/>
        </w:numPr>
        <w:rPr>
          <w:rFonts w:ascii="Arial" w:hAnsi="Arial" w:cs="Arial"/>
        </w:rPr>
      </w:pPr>
      <w:r w:rsidRPr="008D4D4B">
        <w:rPr>
          <w:rFonts w:ascii="Arial" w:hAnsi="Arial" w:cs="Arial"/>
          <w:b/>
          <w:bCs/>
        </w:rPr>
        <w:t>Limpieza de datos:</w:t>
      </w:r>
      <w:r w:rsidRPr="008D4D4B">
        <w:rPr>
          <w:rFonts w:ascii="Arial" w:hAnsi="Arial" w:cs="Arial"/>
        </w:rPr>
        <w:t xml:space="preserve"> Aplicación de la función check_image_quality para identificar y mover imágenes con problemas de calidad (dimensiones, desenfoque, contraste, etc.). Resumen de estadísticas por clase y problemas encontrados.</w:t>
      </w:r>
    </w:p>
    <w:p w14:paraId="12525318" w14:textId="77777777" w:rsidR="00825C3D" w:rsidRDefault="00825C3D" w:rsidP="00825C3D">
      <w:pPr>
        <w:numPr>
          <w:ilvl w:val="0"/>
          <w:numId w:val="1"/>
        </w:numPr>
        <w:rPr>
          <w:rFonts w:ascii="Arial" w:hAnsi="Arial" w:cs="Arial"/>
        </w:rPr>
      </w:pPr>
      <w:r w:rsidRPr="008D4D4B">
        <w:rPr>
          <w:rFonts w:ascii="Arial" w:hAnsi="Arial" w:cs="Arial"/>
          <w:b/>
          <w:bCs/>
        </w:rPr>
        <w:t>Generadores personalizados:</w:t>
      </w:r>
      <w:r w:rsidRPr="008D4D4B">
        <w:rPr>
          <w:rFonts w:ascii="Arial" w:hAnsi="Arial" w:cs="Arial"/>
        </w:rPr>
        <w:t xml:space="preserve"> Implementación de un generador balanceado de imágenes para batches en entrenamiento y validación, asegurando una representación equitativa de todas las clases.</w:t>
      </w:r>
    </w:p>
    <w:p w14:paraId="49876E9B" w14:textId="77777777" w:rsidR="008D4D4B" w:rsidRDefault="008D4D4B" w:rsidP="008D4D4B">
      <w:pPr>
        <w:rPr>
          <w:rFonts w:ascii="Arial" w:hAnsi="Arial" w:cs="Arial"/>
        </w:rPr>
      </w:pPr>
    </w:p>
    <w:p w14:paraId="1A7213D6" w14:textId="77777777" w:rsidR="008D4D4B" w:rsidRPr="008D4D4B" w:rsidRDefault="008D4D4B" w:rsidP="008D4D4B">
      <w:pPr>
        <w:rPr>
          <w:rFonts w:ascii="Arial" w:hAnsi="Arial" w:cs="Arial"/>
        </w:rPr>
      </w:pPr>
    </w:p>
    <w:p w14:paraId="7B4A8DB7" w14:textId="77777777" w:rsidR="00825C3D" w:rsidRPr="008D4D4B" w:rsidRDefault="00825C3D" w:rsidP="00825C3D">
      <w:pPr>
        <w:numPr>
          <w:ilvl w:val="0"/>
          <w:numId w:val="1"/>
        </w:numPr>
        <w:rPr>
          <w:rFonts w:ascii="Arial" w:hAnsi="Arial" w:cs="Arial"/>
        </w:rPr>
      </w:pPr>
      <w:r w:rsidRPr="008D4D4B">
        <w:rPr>
          <w:rFonts w:ascii="Arial" w:hAnsi="Arial" w:cs="Arial"/>
          <w:b/>
          <w:bCs/>
        </w:rPr>
        <w:lastRenderedPageBreak/>
        <w:t>Creación del modelo:</w:t>
      </w:r>
    </w:p>
    <w:p w14:paraId="762BA90D" w14:textId="77777777" w:rsidR="00825C3D" w:rsidRPr="008D4D4B" w:rsidRDefault="00825C3D" w:rsidP="00825C3D">
      <w:pPr>
        <w:numPr>
          <w:ilvl w:val="1"/>
          <w:numId w:val="1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Definición de la arquitectura ResNet18 con bloques residuales.</w:t>
      </w:r>
    </w:p>
    <w:p w14:paraId="0401566E" w14:textId="77777777" w:rsidR="00825C3D" w:rsidRPr="008D4D4B" w:rsidRDefault="00825C3D" w:rsidP="00825C3D">
      <w:pPr>
        <w:numPr>
          <w:ilvl w:val="1"/>
          <w:numId w:val="1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Configuración de hiperparámetros clave: tamaño de entrada, número de clases, y diseño para facilitar la propagación del gradiente.</w:t>
      </w:r>
    </w:p>
    <w:p w14:paraId="425D736E" w14:textId="77777777" w:rsidR="00825C3D" w:rsidRPr="008D4D4B" w:rsidRDefault="00825C3D" w:rsidP="00825C3D">
      <w:pPr>
        <w:numPr>
          <w:ilvl w:val="0"/>
          <w:numId w:val="1"/>
        </w:numPr>
        <w:rPr>
          <w:rFonts w:ascii="Arial" w:hAnsi="Arial" w:cs="Arial"/>
        </w:rPr>
      </w:pPr>
      <w:r w:rsidRPr="008D4D4B">
        <w:rPr>
          <w:rFonts w:ascii="Arial" w:hAnsi="Arial" w:cs="Arial"/>
          <w:b/>
          <w:bCs/>
        </w:rPr>
        <w:t>Entrenamiento del modelo:</w:t>
      </w:r>
    </w:p>
    <w:p w14:paraId="16222904" w14:textId="7F9DD164" w:rsidR="00825C3D" w:rsidRPr="008D4D4B" w:rsidRDefault="00825C3D" w:rsidP="00825C3D">
      <w:pPr>
        <w:numPr>
          <w:ilvl w:val="1"/>
          <w:numId w:val="1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Uso de callbacks como parada temprana y reducción de la tasa de aprendizaje.</w:t>
      </w:r>
    </w:p>
    <w:p w14:paraId="378C4111" w14:textId="77777777" w:rsidR="00825C3D" w:rsidRPr="008D4D4B" w:rsidRDefault="00825C3D" w:rsidP="00825C3D">
      <w:pPr>
        <w:numPr>
          <w:ilvl w:val="1"/>
          <w:numId w:val="1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Aumento de datos durante el entrenamiento (rotaciones y translaciones aleatorias).</w:t>
      </w:r>
    </w:p>
    <w:p w14:paraId="13585CE8" w14:textId="3F917DD8" w:rsidR="00825C3D" w:rsidRPr="008D4D4B" w:rsidRDefault="00825C3D" w:rsidP="00825C3D">
      <w:pPr>
        <w:numPr>
          <w:ilvl w:val="0"/>
          <w:numId w:val="1"/>
        </w:numPr>
        <w:rPr>
          <w:rFonts w:ascii="Arial" w:hAnsi="Arial" w:cs="Arial"/>
        </w:rPr>
      </w:pPr>
      <w:r w:rsidRPr="008D4D4B">
        <w:rPr>
          <w:rFonts w:ascii="Arial" w:hAnsi="Arial" w:cs="Arial"/>
          <w:b/>
          <w:bCs/>
        </w:rPr>
        <w:t>Evaluación del modelo:</w:t>
      </w:r>
      <w:r w:rsidRPr="008D4D4B">
        <w:rPr>
          <w:rFonts w:ascii="Arial" w:hAnsi="Arial" w:cs="Arial"/>
        </w:rPr>
        <w:t xml:space="preserve"> Generación de predicciones en el conjunto de datos de prueba y análisis de desempeño con métricas clave.</w:t>
      </w:r>
    </w:p>
    <w:p w14:paraId="2B7B21F2" w14:textId="29112F82" w:rsidR="00825C3D" w:rsidRPr="008D4D4B" w:rsidRDefault="00825C3D" w:rsidP="00825C3D">
      <w:p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>2. Descripción de la solución</w:t>
      </w:r>
    </w:p>
    <w:p w14:paraId="52BBD15F" w14:textId="77777777" w:rsidR="00A40259" w:rsidRPr="008D4D4B" w:rsidRDefault="00825C3D" w:rsidP="00825C3D">
      <w:p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>Arquitectura del modelo</w:t>
      </w:r>
    </w:p>
    <w:p w14:paraId="2DD1FE48" w14:textId="5F04B5B5" w:rsidR="00825C3D" w:rsidRPr="008D4D4B" w:rsidRDefault="00A40259" w:rsidP="00825C3D">
      <w:p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  <w:noProof/>
        </w:rPr>
        <w:drawing>
          <wp:inline distT="0" distB="0" distL="0" distR="0" wp14:anchorId="419C6D05" wp14:editId="36241084">
            <wp:extent cx="5715000" cy="1815703"/>
            <wp:effectExtent l="0" t="0" r="0" b="0"/>
            <wp:docPr id="1530613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599" cy="183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E0ED" w14:textId="77777777" w:rsidR="00825C3D" w:rsidRPr="008D4D4B" w:rsidRDefault="00825C3D" w:rsidP="00825C3D">
      <w:pPr>
        <w:numPr>
          <w:ilvl w:val="0"/>
          <w:numId w:val="2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Se implementó una variante personalizada de ResNet18 para clasificación multiclase.</w:t>
      </w:r>
    </w:p>
    <w:p w14:paraId="5EF576F6" w14:textId="288F8AB4" w:rsidR="00A40259" w:rsidRPr="008D4D4B" w:rsidRDefault="00825C3D" w:rsidP="00A40259">
      <w:pPr>
        <w:numPr>
          <w:ilvl w:val="0"/>
          <w:numId w:val="2"/>
        </w:numPr>
        <w:rPr>
          <w:rFonts w:ascii="Arial" w:hAnsi="Arial" w:cs="Arial"/>
        </w:rPr>
      </w:pPr>
      <w:r w:rsidRPr="008D4D4B">
        <w:rPr>
          <w:rFonts w:ascii="Arial" w:hAnsi="Arial" w:cs="Arial"/>
          <w:b/>
          <w:bCs/>
        </w:rPr>
        <w:t>Componentes principales:</w:t>
      </w:r>
      <w:r w:rsidRPr="008D4D4B">
        <w:rPr>
          <w:rFonts w:ascii="Arial" w:hAnsi="Arial" w:cs="Arial"/>
        </w:rPr>
        <w:t xml:space="preserve"> </w:t>
      </w:r>
    </w:p>
    <w:p w14:paraId="13FA7C65" w14:textId="2D33BE50" w:rsidR="00825C3D" w:rsidRPr="008D4D4B" w:rsidRDefault="00825C3D" w:rsidP="00825C3D">
      <w:pPr>
        <w:numPr>
          <w:ilvl w:val="1"/>
          <w:numId w:val="2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Bloques residuales: conexiones para facilitar el flujo del gradiente.</w:t>
      </w:r>
    </w:p>
    <w:p w14:paraId="0B82FCFF" w14:textId="77777777" w:rsidR="00825C3D" w:rsidRPr="008D4D4B" w:rsidRDefault="00825C3D" w:rsidP="00825C3D">
      <w:pPr>
        <w:numPr>
          <w:ilvl w:val="1"/>
          <w:numId w:val="2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Normalización por lotes: estabiliza el entrenamiento.</w:t>
      </w:r>
    </w:p>
    <w:p w14:paraId="3B306EFF" w14:textId="77777777" w:rsidR="00825C3D" w:rsidRPr="008D4D4B" w:rsidRDefault="00825C3D" w:rsidP="00825C3D">
      <w:pPr>
        <w:numPr>
          <w:ilvl w:val="1"/>
          <w:numId w:val="2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Activaciones ReLU: introduce no linealidad.</w:t>
      </w:r>
    </w:p>
    <w:p w14:paraId="4C1EF47E" w14:textId="77777777" w:rsidR="00825C3D" w:rsidRPr="008D4D4B" w:rsidRDefault="00825C3D" w:rsidP="00825C3D">
      <w:pPr>
        <w:numPr>
          <w:ilvl w:val="1"/>
          <w:numId w:val="2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Capa de clasificación final: softmax con Global Average Pooling.</w:t>
      </w:r>
    </w:p>
    <w:p w14:paraId="5A966707" w14:textId="77777777" w:rsidR="00825C3D" w:rsidRPr="008D4D4B" w:rsidRDefault="00825C3D" w:rsidP="00825C3D">
      <w:pPr>
        <w:numPr>
          <w:ilvl w:val="0"/>
          <w:numId w:val="2"/>
        </w:numPr>
        <w:rPr>
          <w:rFonts w:ascii="Arial" w:hAnsi="Arial" w:cs="Arial"/>
        </w:rPr>
      </w:pPr>
      <w:r w:rsidRPr="008D4D4B">
        <w:rPr>
          <w:rFonts w:ascii="Arial" w:hAnsi="Arial" w:cs="Arial"/>
          <w:b/>
          <w:bCs/>
        </w:rPr>
        <w:t>Aumento de datos incorporado:</w:t>
      </w:r>
      <w:r w:rsidRPr="008D4D4B">
        <w:rPr>
          <w:rFonts w:ascii="Arial" w:hAnsi="Arial" w:cs="Arial"/>
        </w:rPr>
        <w:t xml:space="preserve"> </w:t>
      </w:r>
    </w:p>
    <w:p w14:paraId="56FB6EE7" w14:textId="77777777" w:rsidR="00825C3D" w:rsidRPr="008D4D4B" w:rsidRDefault="00825C3D" w:rsidP="00825C3D">
      <w:pPr>
        <w:numPr>
          <w:ilvl w:val="1"/>
          <w:numId w:val="2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RandomRotation y RandomTranslation: para mejorar la generalización.</w:t>
      </w:r>
    </w:p>
    <w:p w14:paraId="79A5374A" w14:textId="77777777" w:rsidR="00246AC2" w:rsidRPr="008D4D4B" w:rsidRDefault="00246AC2" w:rsidP="00246AC2">
      <w:pPr>
        <w:rPr>
          <w:rFonts w:ascii="Arial" w:hAnsi="Arial" w:cs="Arial"/>
        </w:rPr>
      </w:pPr>
    </w:p>
    <w:p w14:paraId="0909C4B6" w14:textId="77777777" w:rsidR="00246AC2" w:rsidRPr="008D4D4B" w:rsidRDefault="00246AC2" w:rsidP="00246AC2">
      <w:pPr>
        <w:rPr>
          <w:rFonts w:ascii="Arial" w:hAnsi="Arial" w:cs="Arial"/>
        </w:rPr>
      </w:pPr>
    </w:p>
    <w:p w14:paraId="06DA7B53" w14:textId="77777777" w:rsidR="00825C3D" w:rsidRPr="008D4D4B" w:rsidRDefault="00825C3D" w:rsidP="00825C3D">
      <w:p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>Preprocesamiento de imágenes</w:t>
      </w:r>
    </w:p>
    <w:p w14:paraId="06B9C5BF" w14:textId="145654D7" w:rsidR="00825C3D" w:rsidRPr="008D4D4B" w:rsidRDefault="00825C3D" w:rsidP="00825C3D">
      <w:pPr>
        <w:numPr>
          <w:ilvl w:val="0"/>
          <w:numId w:val="3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Aplicación de verificaciones de calidad para filtrar imágenes problemáticas (e.g., desenfoque, contraste insuficiente, fondo uniforme). Esto ayudó a evitar que datos de baja calidad afectaran el entrenamiento.</w:t>
      </w:r>
    </w:p>
    <w:p w14:paraId="1FE3D268" w14:textId="77777777" w:rsidR="00825C3D" w:rsidRPr="008D4D4B" w:rsidRDefault="00825C3D" w:rsidP="00825C3D">
      <w:pPr>
        <w:numPr>
          <w:ilvl w:val="0"/>
          <w:numId w:val="3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 xml:space="preserve">Transformación de las imágenes: </w:t>
      </w:r>
    </w:p>
    <w:p w14:paraId="020BA518" w14:textId="77777777" w:rsidR="00825C3D" w:rsidRPr="008D4D4B" w:rsidRDefault="00825C3D" w:rsidP="00825C3D">
      <w:pPr>
        <w:numPr>
          <w:ilvl w:val="1"/>
          <w:numId w:val="3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Redimensionamiento a 224x224 píxeles.</w:t>
      </w:r>
    </w:p>
    <w:p w14:paraId="526C8026" w14:textId="001933D3" w:rsidR="00A40259" w:rsidRPr="008D4D4B" w:rsidRDefault="00A40259" w:rsidP="00825C3D">
      <w:pPr>
        <w:numPr>
          <w:ilvl w:val="1"/>
          <w:numId w:val="3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Asegurarse de tener lo datos en RGB</w:t>
      </w:r>
    </w:p>
    <w:p w14:paraId="4712D7D4" w14:textId="78B4355F" w:rsidR="00A40259" w:rsidRPr="008D4D4B" w:rsidRDefault="00825C3D" w:rsidP="00825C3D">
      <w:pPr>
        <w:numPr>
          <w:ilvl w:val="1"/>
          <w:numId w:val="3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Normalización de píxeles al rango [0, 1].</w:t>
      </w:r>
    </w:p>
    <w:p w14:paraId="2A5757AD" w14:textId="61E5C712" w:rsidR="00825C3D" w:rsidRPr="008D4D4B" w:rsidRDefault="00825C3D" w:rsidP="00825C3D">
      <w:p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>Generador de datos balanceado</w:t>
      </w:r>
    </w:p>
    <w:p w14:paraId="73CB5326" w14:textId="77777777" w:rsidR="00825C3D" w:rsidRPr="008D4D4B" w:rsidRDefault="00825C3D" w:rsidP="00825C3D">
      <w:pPr>
        <w:numPr>
          <w:ilvl w:val="0"/>
          <w:numId w:val="4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 xml:space="preserve">Diseñado para garantizar un </w:t>
      </w:r>
      <w:r w:rsidRPr="008D4D4B">
        <w:rPr>
          <w:rFonts w:ascii="Arial" w:hAnsi="Arial" w:cs="Arial"/>
          <w:b/>
          <w:bCs/>
        </w:rPr>
        <w:t>número igual de imágenes por clase</w:t>
      </w:r>
      <w:r w:rsidRPr="008D4D4B">
        <w:rPr>
          <w:rFonts w:ascii="Arial" w:hAnsi="Arial" w:cs="Arial"/>
        </w:rPr>
        <w:t xml:space="preserve"> en cada batch entregado al modelo, evitando el sesgo hacia clases con mayor cantidad de datos.</w:t>
      </w:r>
    </w:p>
    <w:p w14:paraId="5A41C7B3" w14:textId="77777777" w:rsidR="00825C3D" w:rsidRPr="008D4D4B" w:rsidRDefault="00825C3D" w:rsidP="00825C3D">
      <w:pPr>
        <w:numPr>
          <w:ilvl w:val="0"/>
          <w:numId w:val="4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Integra oversampling (sobremuestreo) para clases menos representadas, aprovechando aumentos de datos como rotaciones y translaciones.</w:t>
      </w:r>
    </w:p>
    <w:p w14:paraId="153C96AD" w14:textId="27ECFACC" w:rsidR="00CF7DE8" w:rsidRPr="008D4D4B" w:rsidRDefault="00825C3D" w:rsidP="00246AC2">
      <w:pPr>
        <w:numPr>
          <w:ilvl w:val="0"/>
          <w:numId w:val="4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Funciona en armonía con el aumento de datos para lograr un balance artificial que potencia la eficacia del entrenamiento.</w:t>
      </w:r>
    </w:p>
    <w:p w14:paraId="41B2DCB4" w14:textId="77777777" w:rsidR="00825C3D" w:rsidRPr="008D4D4B" w:rsidRDefault="00825C3D" w:rsidP="00825C3D">
      <w:p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>Hiperparámetros principales</w:t>
      </w:r>
    </w:p>
    <w:p w14:paraId="05C9A9CE" w14:textId="170D216D" w:rsidR="00825C3D" w:rsidRPr="008D4D4B" w:rsidRDefault="00825C3D" w:rsidP="00825C3D">
      <w:pPr>
        <w:numPr>
          <w:ilvl w:val="0"/>
          <w:numId w:val="5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 xml:space="preserve">Tasa de aprendizaje inicial: </w:t>
      </w:r>
      <w:r w:rsidR="008D4D4B" w:rsidRPr="008D4D4B">
        <w:rPr>
          <w:rFonts w:ascii="Arial" w:hAnsi="Arial" w:cs="Arial"/>
        </w:rPr>
        <w:t>1 × 10^-5.</w:t>
      </w:r>
    </w:p>
    <w:p w14:paraId="2483F118" w14:textId="77777777" w:rsidR="00825C3D" w:rsidRPr="008D4D4B" w:rsidRDefault="00825C3D" w:rsidP="00825C3D">
      <w:pPr>
        <w:numPr>
          <w:ilvl w:val="0"/>
          <w:numId w:val="5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Batch size ajustado dinámicamente para garantizar la divisibilidad entre clases.</w:t>
      </w:r>
    </w:p>
    <w:p w14:paraId="74C4F477" w14:textId="77777777" w:rsidR="00825C3D" w:rsidRPr="008D4D4B" w:rsidRDefault="00825C3D" w:rsidP="00825C3D">
      <w:pPr>
        <w:numPr>
          <w:ilvl w:val="0"/>
          <w:numId w:val="5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 xml:space="preserve">Callbacks: </w:t>
      </w:r>
    </w:p>
    <w:p w14:paraId="42E375C3" w14:textId="77777777" w:rsidR="00825C3D" w:rsidRPr="008D4D4B" w:rsidRDefault="00825C3D" w:rsidP="00825C3D">
      <w:pPr>
        <w:numPr>
          <w:ilvl w:val="1"/>
          <w:numId w:val="5"/>
        </w:numPr>
        <w:rPr>
          <w:rFonts w:ascii="Arial" w:hAnsi="Arial" w:cs="Arial"/>
        </w:rPr>
      </w:pPr>
      <w:r w:rsidRPr="008D4D4B">
        <w:rPr>
          <w:rFonts w:ascii="Arial" w:hAnsi="Arial" w:cs="Arial"/>
          <w:b/>
          <w:bCs/>
        </w:rPr>
        <w:t>Reducción de tasa de aprendizaje personalizada:</w:t>
      </w:r>
      <w:r w:rsidRPr="008D4D4B">
        <w:rPr>
          <w:rFonts w:ascii="Arial" w:hAnsi="Arial" w:cs="Arial"/>
        </w:rPr>
        <w:t xml:space="preserve"> Disminuye la tasa cada 10 épocas, ajustada tras pruebas empíricas para optimizar convergencia.</w:t>
      </w:r>
    </w:p>
    <w:p w14:paraId="7472531F" w14:textId="5F6DB155" w:rsidR="00825C3D" w:rsidRDefault="00825C3D" w:rsidP="00825C3D">
      <w:pPr>
        <w:numPr>
          <w:ilvl w:val="1"/>
          <w:numId w:val="5"/>
        </w:numPr>
        <w:rPr>
          <w:rFonts w:ascii="Arial" w:hAnsi="Arial" w:cs="Arial"/>
        </w:rPr>
      </w:pPr>
      <w:r w:rsidRPr="008D4D4B">
        <w:rPr>
          <w:rFonts w:ascii="Arial" w:hAnsi="Arial" w:cs="Arial"/>
          <w:b/>
          <w:bCs/>
        </w:rPr>
        <w:t>Early Stopping:</w:t>
      </w:r>
      <w:r w:rsidRPr="008D4D4B">
        <w:rPr>
          <w:rFonts w:ascii="Arial" w:hAnsi="Arial" w:cs="Arial"/>
        </w:rPr>
        <w:t xml:space="preserve"> Detiene el entrenamiento y devuelve los mejores pesos al detectar sobreajuste en el conjunto de validación.</w:t>
      </w:r>
    </w:p>
    <w:p w14:paraId="47B037B5" w14:textId="77777777" w:rsidR="008D4D4B" w:rsidRDefault="008D4D4B" w:rsidP="008D4D4B">
      <w:pPr>
        <w:rPr>
          <w:rFonts w:ascii="Arial" w:hAnsi="Arial" w:cs="Arial"/>
        </w:rPr>
      </w:pPr>
    </w:p>
    <w:p w14:paraId="50F18FC5" w14:textId="77777777" w:rsidR="008D4D4B" w:rsidRPr="008D4D4B" w:rsidRDefault="008D4D4B" w:rsidP="008D4D4B">
      <w:pPr>
        <w:rPr>
          <w:rFonts w:ascii="Arial" w:hAnsi="Arial" w:cs="Arial"/>
        </w:rPr>
      </w:pPr>
    </w:p>
    <w:p w14:paraId="60EBCC9D" w14:textId="77777777" w:rsidR="00825C3D" w:rsidRPr="008D4D4B" w:rsidRDefault="00825C3D" w:rsidP="00825C3D">
      <w:p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lastRenderedPageBreak/>
        <w:t>3. Descripción de las iteraciones</w:t>
      </w:r>
    </w:p>
    <w:p w14:paraId="511582B8" w14:textId="77777777" w:rsidR="00825C3D" w:rsidRPr="008D4D4B" w:rsidRDefault="00825C3D" w:rsidP="00825C3D">
      <w:p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>Iteración inicial</w:t>
      </w:r>
    </w:p>
    <w:p w14:paraId="4144A4F6" w14:textId="77777777" w:rsidR="00825C3D" w:rsidRPr="008D4D4B" w:rsidRDefault="00825C3D" w:rsidP="00825C3D">
      <w:pPr>
        <w:numPr>
          <w:ilvl w:val="0"/>
          <w:numId w:val="6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Se entrenó el modelo sin un filtrado riguroso de calidad en las imágenes.</w:t>
      </w:r>
    </w:p>
    <w:p w14:paraId="01793C3A" w14:textId="7EDE22FC" w:rsidR="00825C3D" w:rsidRPr="008D4D4B" w:rsidRDefault="00825C3D" w:rsidP="00825C3D">
      <w:pPr>
        <w:numPr>
          <w:ilvl w:val="0"/>
          <w:numId w:val="6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Las primeras épocas mostraron</w:t>
      </w:r>
      <w:r w:rsidR="00246AC2" w:rsidRPr="008D4D4B">
        <w:rPr>
          <w:rFonts w:ascii="Arial" w:hAnsi="Arial" w:cs="Arial"/>
        </w:rPr>
        <w:t xml:space="preserve"> baja </w:t>
      </w:r>
      <w:r w:rsidRPr="008D4D4B">
        <w:rPr>
          <w:rFonts w:ascii="Arial" w:hAnsi="Arial" w:cs="Arial"/>
        </w:rPr>
        <w:t>precisión debido a imágenes problemáticas y desbalance entre clases.</w:t>
      </w:r>
    </w:p>
    <w:p w14:paraId="23081BCB" w14:textId="77777777" w:rsidR="00825C3D" w:rsidRPr="008D4D4B" w:rsidRDefault="00825C3D" w:rsidP="00825C3D">
      <w:p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>Iteraciones posteriores</w:t>
      </w:r>
    </w:p>
    <w:p w14:paraId="091F005C" w14:textId="77777777" w:rsidR="00825C3D" w:rsidRPr="008D4D4B" w:rsidRDefault="00825C3D" w:rsidP="00825C3D">
      <w:pPr>
        <w:numPr>
          <w:ilvl w:val="0"/>
          <w:numId w:val="7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Se destacó la importancia de filtrar imágenes con fondos sólidos y otros problemas de calidad.</w:t>
      </w:r>
    </w:p>
    <w:p w14:paraId="055D7E96" w14:textId="77777777" w:rsidR="00825C3D" w:rsidRPr="008D4D4B" w:rsidRDefault="00825C3D" w:rsidP="00825C3D">
      <w:pPr>
        <w:numPr>
          <w:ilvl w:val="0"/>
          <w:numId w:val="7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 xml:space="preserve">Ajustes realizados: </w:t>
      </w:r>
    </w:p>
    <w:p w14:paraId="6ECE0250" w14:textId="77777777" w:rsidR="00825C3D" w:rsidRPr="008D4D4B" w:rsidRDefault="00825C3D" w:rsidP="00825C3D">
      <w:pPr>
        <w:numPr>
          <w:ilvl w:val="1"/>
          <w:numId w:val="7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Implementación del generador balanceado para corregir el desbalance entre clases.</w:t>
      </w:r>
    </w:p>
    <w:p w14:paraId="703BB9FF" w14:textId="77777777" w:rsidR="00825C3D" w:rsidRPr="008D4D4B" w:rsidRDefault="00825C3D" w:rsidP="00825C3D">
      <w:pPr>
        <w:numPr>
          <w:ilvl w:val="1"/>
          <w:numId w:val="7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Uso de aumentos de datos (rotaciones y translaciones aleatorias) que, junto con el generador, lograron trabajar en armonía para mejorar la representatividad de clases en los batches.</w:t>
      </w:r>
    </w:p>
    <w:p w14:paraId="3E5B68B1" w14:textId="77777777" w:rsidR="00825C3D" w:rsidRPr="008D4D4B" w:rsidRDefault="00825C3D" w:rsidP="00825C3D">
      <w:pPr>
        <w:numPr>
          <w:ilvl w:val="1"/>
          <w:numId w:val="7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 xml:space="preserve">Introducción de los callbacks mencionados para optimizar el entrenamiento: </w:t>
      </w:r>
    </w:p>
    <w:p w14:paraId="53CC2E48" w14:textId="77777777" w:rsidR="00825C3D" w:rsidRPr="008D4D4B" w:rsidRDefault="00825C3D" w:rsidP="00825C3D">
      <w:pPr>
        <w:numPr>
          <w:ilvl w:val="2"/>
          <w:numId w:val="7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Early Stopping redujo el tiempo de entrenamiento al detenerse cuando la validación dejaba de mejorar.</w:t>
      </w:r>
    </w:p>
    <w:p w14:paraId="542C902C" w14:textId="25B6BDFB" w:rsidR="00825C3D" w:rsidRPr="008D4D4B" w:rsidRDefault="00825C3D" w:rsidP="00825C3D">
      <w:pPr>
        <w:numPr>
          <w:ilvl w:val="2"/>
          <w:numId w:val="7"/>
        </w:numPr>
        <w:rPr>
          <w:rFonts w:ascii="Arial" w:hAnsi="Arial" w:cs="Arial"/>
        </w:rPr>
      </w:pPr>
      <w:r w:rsidRPr="008D4D4B">
        <w:rPr>
          <w:rFonts w:ascii="Arial" w:hAnsi="Arial" w:cs="Arial"/>
        </w:rPr>
        <w:t>Reducción de la tasa de aprendizaje permitió refinar los pesos en etapas avanzadas.</w:t>
      </w:r>
    </w:p>
    <w:p w14:paraId="47CA7C2F" w14:textId="77777777" w:rsidR="008D4D4B" w:rsidRPr="008D4D4B" w:rsidRDefault="00EB32D6" w:rsidP="008D4D4B">
      <w:p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 xml:space="preserve">4. </w:t>
      </w:r>
      <w:r w:rsidR="008D4D4B" w:rsidRPr="008D4D4B">
        <w:rPr>
          <w:rFonts w:ascii="Arial" w:hAnsi="Arial" w:cs="Arial"/>
          <w:b/>
          <w:bCs/>
        </w:rPr>
        <w:t>Resultados en el conjunto de pruebas</w:t>
      </w:r>
    </w:p>
    <w:p w14:paraId="60B8E06B" w14:textId="7ECADE98" w:rsidR="00EB32D6" w:rsidRPr="008D4D4B" w:rsidRDefault="00EB32D6" w:rsidP="008D4D4B">
      <w:pPr>
        <w:rPr>
          <w:rFonts w:ascii="Arial" w:hAnsi="Arial" w:cs="Arial"/>
        </w:rPr>
      </w:pPr>
      <w:r w:rsidRPr="008D4D4B">
        <w:rPr>
          <w:rFonts w:ascii="Arial" w:hAnsi="Arial" w:cs="Arial"/>
          <w:b/>
          <w:bCs/>
        </w:rPr>
        <w:t xml:space="preserve">Precisión global: </w:t>
      </w:r>
      <w:r w:rsidRPr="008D4D4B">
        <w:rPr>
          <w:rFonts w:ascii="Arial" w:hAnsi="Arial" w:cs="Arial"/>
        </w:rPr>
        <w:t xml:space="preserve">80.34% sobre </w:t>
      </w:r>
      <w:r w:rsidRPr="008D4D4B">
        <w:rPr>
          <w:rFonts w:ascii="Arial" w:hAnsi="Arial" w:cs="Arial"/>
          <w:b/>
          <w:bCs/>
        </w:rPr>
        <w:t>595</w:t>
      </w:r>
      <w:r w:rsidRPr="008D4D4B">
        <w:rPr>
          <w:rFonts w:ascii="Arial" w:hAnsi="Arial" w:cs="Arial"/>
        </w:rPr>
        <w:t xml:space="preserve"> imágenes distribuidas en </w:t>
      </w:r>
      <w:r w:rsidRPr="008D4D4B">
        <w:rPr>
          <w:rFonts w:ascii="Arial" w:hAnsi="Arial" w:cs="Arial"/>
          <w:b/>
          <w:bCs/>
        </w:rPr>
        <w:t>13 clases</w:t>
      </w:r>
      <w:r w:rsidRPr="008D4D4B">
        <w:rPr>
          <w:rFonts w:ascii="Arial" w:hAnsi="Arial" w:cs="Arial"/>
        </w:rPr>
        <w:t>.</w:t>
      </w:r>
    </w:p>
    <w:p w14:paraId="2A59CDBC" w14:textId="1D439ED8" w:rsidR="00D63357" w:rsidRPr="00D63357" w:rsidRDefault="00EB32D6" w:rsidP="00D63357">
      <w:pPr>
        <w:numPr>
          <w:ilvl w:val="0"/>
          <w:numId w:val="10"/>
        </w:num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 xml:space="preserve">Desempeño por clase: </w:t>
      </w:r>
      <w:r w:rsidRPr="008D4D4B">
        <w:rPr>
          <w:rFonts w:ascii="Arial" w:hAnsi="Arial" w:cs="Arial"/>
        </w:rPr>
        <w:t xml:space="preserve">Las clases con mejor desempeño incluyeron </w:t>
      </w:r>
      <w:r w:rsidRPr="008D4D4B">
        <w:rPr>
          <w:rFonts w:ascii="Arial" w:hAnsi="Arial" w:cs="Arial"/>
          <w:b/>
          <w:bCs/>
        </w:rPr>
        <w:t>Microcystis</w:t>
      </w:r>
      <w:r w:rsidRPr="008D4D4B">
        <w:rPr>
          <w:rFonts w:ascii="Arial" w:hAnsi="Arial" w:cs="Arial"/>
        </w:rPr>
        <w:t xml:space="preserve"> (precisión de </w:t>
      </w:r>
      <w:r w:rsidRPr="008D4D4B">
        <w:rPr>
          <w:rFonts w:ascii="Arial" w:hAnsi="Arial" w:cs="Arial"/>
          <w:b/>
          <w:bCs/>
        </w:rPr>
        <w:t>96%</w:t>
      </w:r>
      <w:r w:rsidRPr="008D4D4B">
        <w:rPr>
          <w:rFonts w:ascii="Arial" w:hAnsi="Arial" w:cs="Arial"/>
        </w:rPr>
        <w:t xml:space="preserve">) y </w:t>
      </w:r>
      <w:r w:rsidRPr="008D4D4B">
        <w:rPr>
          <w:rFonts w:ascii="Arial" w:hAnsi="Arial" w:cs="Arial"/>
          <w:b/>
          <w:bCs/>
        </w:rPr>
        <w:t>Phormidium</w:t>
      </w:r>
      <w:r w:rsidRPr="008D4D4B">
        <w:rPr>
          <w:rFonts w:ascii="Arial" w:hAnsi="Arial" w:cs="Arial"/>
        </w:rPr>
        <w:t xml:space="preserve"> (precisión de </w:t>
      </w:r>
      <w:r w:rsidRPr="008D4D4B">
        <w:rPr>
          <w:rFonts w:ascii="Arial" w:hAnsi="Arial" w:cs="Arial"/>
          <w:b/>
          <w:bCs/>
        </w:rPr>
        <w:t>83%</w:t>
      </w:r>
      <w:r w:rsidRPr="008D4D4B">
        <w:rPr>
          <w:rFonts w:ascii="Arial" w:hAnsi="Arial" w:cs="Arial"/>
        </w:rPr>
        <w:t xml:space="preserve">), ambas con cantidades significativas de datos y características distintivas. Clases minoritarias como </w:t>
      </w:r>
      <w:r w:rsidRPr="008D4D4B">
        <w:rPr>
          <w:rFonts w:ascii="Arial" w:hAnsi="Arial" w:cs="Arial"/>
          <w:b/>
          <w:bCs/>
        </w:rPr>
        <w:t>Aphanizomenon</w:t>
      </w:r>
      <w:r w:rsidRPr="008D4D4B">
        <w:rPr>
          <w:rFonts w:ascii="Arial" w:hAnsi="Arial" w:cs="Arial"/>
        </w:rPr>
        <w:t xml:space="preserve"> y </w:t>
      </w:r>
      <w:r w:rsidRPr="008D4D4B">
        <w:rPr>
          <w:rFonts w:ascii="Arial" w:hAnsi="Arial" w:cs="Arial"/>
          <w:b/>
          <w:bCs/>
        </w:rPr>
        <w:t>Raphidiopsis</w:t>
      </w:r>
      <w:r w:rsidRPr="008D4D4B">
        <w:rPr>
          <w:rFonts w:ascii="Arial" w:hAnsi="Arial" w:cs="Arial"/>
        </w:rPr>
        <w:t xml:space="preserve"> presentaron menor precisión debido al reducido número de imágenes.</w:t>
      </w:r>
    </w:p>
    <w:p w14:paraId="32BD8F3F" w14:textId="3323CB40" w:rsidR="00EB32D6" w:rsidRPr="00D63357" w:rsidRDefault="00EB32D6" w:rsidP="00EB32D6">
      <w:pPr>
        <w:numPr>
          <w:ilvl w:val="0"/>
          <w:numId w:val="10"/>
        </w:num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 xml:space="preserve">Factores limitantes: </w:t>
      </w:r>
      <w:r w:rsidRPr="008D4D4B">
        <w:rPr>
          <w:rFonts w:ascii="Arial" w:hAnsi="Arial" w:cs="Arial"/>
        </w:rPr>
        <w:t xml:space="preserve">El modelo enfrentó desafíos significativos debido a la marcada distribución desigual de datos. En el conjunto de entrenamiento, </w:t>
      </w:r>
      <w:r w:rsidRPr="008D4D4B">
        <w:rPr>
          <w:rFonts w:ascii="Arial" w:hAnsi="Arial" w:cs="Arial"/>
          <w:b/>
          <w:bCs/>
        </w:rPr>
        <w:t>Microcystis</w:t>
      </w:r>
      <w:r w:rsidRPr="008D4D4B">
        <w:rPr>
          <w:rFonts w:ascii="Arial" w:hAnsi="Arial" w:cs="Arial"/>
        </w:rPr>
        <w:t xml:space="preserve"> predomina con </w:t>
      </w:r>
      <w:r w:rsidRPr="008D4D4B">
        <w:rPr>
          <w:rFonts w:ascii="Arial" w:hAnsi="Arial" w:cs="Arial"/>
          <w:b/>
          <w:bCs/>
        </w:rPr>
        <w:t>700 imágenes</w:t>
      </w:r>
      <w:r w:rsidRPr="008D4D4B">
        <w:rPr>
          <w:rFonts w:ascii="Arial" w:hAnsi="Arial" w:cs="Arial"/>
        </w:rPr>
        <w:t xml:space="preserve">, mientras que </w:t>
      </w:r>
      <w:r w:rsidRPr="008D4D4B">
        <w:rPr>
          <w:rFonts w:ascii="Arial" w:hAnsi="Arial" w:cs="Arial"/>
          <w:b/>
          <w:bCs/>
        </w:rPr>
        <w:t>Raphidiopsis</w:t>
      </w:r>
      <w:r w:rsidRPr="008D4D4B">
        <w:rPr>
          <w:rFonts w:ascii="Arial" w:hAnsi="Arial" w:cs="Arial"/>
        </w:rPr>
        <w:t xml:space="preserve"> cuenta con solo </w:t>
      </w:r>
      <w:r w:rsidRPr="008D4D4B">
        <w:rPr>
          <w:rFonts w:ascii="Arial" w:hAnsi="Arial" w:cs="Arial"/>
          <w:b/>
          <w:bCs/>
        </w:rPr>
        <w:t>9 imágenes</w:t>
      </w:r>
      <w:r w:rsidRPr="008D4D4B">
        <w:rPr>
          <w:rFonts w:ascii="Arial" w:hAnsi="Arial" w:cs="Arial"/>
        </w:rPr>
        <w:t xml:space="preserve">. Esta disparidad extrema (una diferencia de casi 78 veces) generó un sesgo considerable, dificultando la generalización </w:t>
      </w:r>
      <w:r w:rsidRPr="008D4D4B">
        <w:rPr>
          <w:rFonts w:ascii="Arial" w:hAnsi="Arial" w:cs="Arial"/>
        </w:rPr>
        <w:lastRenderedPageBreak/>
        <w:t>del modelo para clases minoritarias y comprometiendo su capacidad de clasificación precisa en especies con representación mínima.</w:t>
      </w:r>
    </w:p>
    <w:p w14:paraId="276A9B5C" w14:textId="01B0E591" w:rsidR="00EB32D6" w:rsidRPr="00D63357" w:rsidRDefault="00D63357" w:rsidP="00825C3D">
      <w:pPr>
        <w:numPr>
          <w:ilvl w:val="0"/>
          <w:numId w:val="10"/>
        </w:num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 xml:space="preserve">Matriz de confusión: </w:t>
      </w:r>
      <w:r w:rsidRPr="008D4D4B">
        <w:rPr>
          <w:rFonts w:ascii="Arial" w:hAnsi="Arial" w:cs="Arial"/>
        </w:rPr>
        <w:t>Reveló confusiones frecuentes entre especies con características morfológicas similares, especialmente en clases con pocas muestras.</w:t>
      </w:r>
    </w:p>
    <w:p w14:paraId="74395FF4" w14:textId="5EA97E99" w:rsidR="00825C3D" w:rsidRPr="008D4D4B" w:rsidRDefault="00825C3D" w:rsidP="00825C3D">
      <w:pPr>
        <w:rPr>
          <w:rFonts w:ascii="Arial" w:hAnsi="Arial" w:cs="Arial"/>
          <w:b/>
          <w:bCs/>
        </w:rPr>
      </w:pPr>
      <w:r w:rsidRPr="008D4D4B">
        <w:rPr>
          <w:rFonts w:ascii="Arial" w:hAnsi="Arial" w:cs="Arial"/>
          <w:b/>
          <w:bCs/>
        </w:rPr>
        <w:t>Matriz de confusión</w:t>
      </w:r>
    </w:p>
    <w:p w14:paraId="582306BB" w14:textId="77777777" w:rsidR="00825C3D" w:rsidRPr="008D4D4B" w:rsidRDefault="00825C3D" w:rsidP="00825C3D">
      <w:pPr>
        <w:rPr>
          <w:rFonts w:ascii="Arial" w:hAnsi="Arial" w:cs="Arial"/>
        </w:rPr>
      </w:pPr>
      <w:r w:rsidRPr="008D4D4B">
        <w:rPr>
          <w:rFonts w:ascii="Arial" w:hAnsi="Arial" w:cs="Arial"/>
        </w:rPr>
        <w:t>(Resumen visual que refleja las confusiones más comunes entre clases cercanas).</w:t>
      </w:r>
    </w:p>
    <w:p w14:paraId="40DEFBA8" w14:textId="5E4890C3" w:rsidR="00825C3D" w:rsidRPr="008D4D4B" w:rsidRDefault="00825C3D" w:rsidP="00825C3D">
      <w:pPr>
        <w:rPr>
          <w:rFonts w:ascii="Arial" w:hAnsi="Arial" w:cs="Arial"/>
        </w:rPr>
      </w:pPr>
      <w:r w:rsidRPr="008D4D4B">
        <w:rPr>
          <w:rFonts w:ascii="Arial" w:hAnsi="Arial" w:cs="Arial"/>
          <w:noProof/>
        </w:rPr>
        <w:drawing>
          <wp:inline distT="0" distB="0" distL="0" distR="0" wp14:anchorId="20E671BE" wp14:editId="2230EA49">
            <wp:extent cx="5612130" cy="5069840"/>
            <wp:effectExtent l="0" t="0" r="7620" b="0"/>
            <wp:docPr id="97461751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17516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9238" w14:textId="77777777" w:rsidR="00825C3D" w:rsidRPr="008D4D4B" w:rsidRDefault="00825C3D">
      <w:pPr>
        <w:rPr>
          <w:rFonts w:ascii="Arial" w:hAnsi="Arial" w:cs="Arial"/>
        </w:rPr>
      </w:pPr>
    </w:p>
    <w:sectPr w:rsidR="00825C3D" w:rsidRPr="008D4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276A"/>
    <w:multiLevelType w:val="multilevel"/>
    <w:tmpl w:val="6D9E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71F79"/>
    <w:multiLevelType w:val="multilevel"/>
    <w:tmpl w:val="1CF4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C705D"/>
    <w:multiLevelType w:val="multilevel"/>
    <w:tmpl w:val="E218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608FB"/>
    <w:multiLevelType w:val="multilevel"/>
    <w:tmpl w:val="4FA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41185"/>
    <w:multiLevelType w:val="multilevel"/>
    <w:tmpl w:val="8692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A117F"/>
    <w:multiLevelType w:val="multilevel"/>
    <w:tmpl w:val="F15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702FF"/>
    <w:multiLevelType w:val="multilevel"/>
    <w:tmpl w:val="3DCA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057C5"/>
    <w:multiLevelType w:val="multilevel"/>
    <w:tmpl w:val="B162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63F24"/>
    <w:multiLevelType w:val="multilevel"/>
    <w:tmpl w:val="1130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E36CA"/>
    <w:multiLevelType w:val="multilevel"/>
    <w:tmpl w:val="4532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956035">
    <w:abstractNumId w:val="3"/>
  </w:num>
  <w:num w:numId="2" w16cid:durableId="662777230">
    <w:abstractNumId w:val="1"/>
  </w:num>
  <w:num w:numId="3" w16cid:durableId="954949514">
    <w:abstractNumId w:val="7"/>
  </w:num>
  <w:num w:numId="4" w16cid:durableId="2021202968">
    <w:abstractNumId w:val="8"/>
  </w:num>
  <w:num w:numId="5" w16cid:durableId="1350644980">
    <w:abstractNumId w:val="9"/>
  </w:num>
  <w:num w:numId="6" w16cid:durableId="522481064">
    <w:abstractNumId w:val="6"/>
  </w:num>
  <w:num w:numId="7" w16cid:durableId="1457141810">
    <w:abstractNumId w:val="5"/>
  </w:num>
  <w:num w:numId="8" w16cid:durableId="510339767">
    <w:abstractNumId w:val="2"/>
  </w:num>
  <w:num w:numId="9" w16cid:durableId="1260288445">
    <w:abstractNumId w:val="0"/>
  </w:num>
  <w:num w:numId="10" w16cid:durableId="1288313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A3"/>
    <w:rsid w:val="000F11A3"/>
    <w:rsid w:val="00246AC2"/>
    <w:rsid w:val="007B374E"/>
    <w:rsid w:val="00825C3D"/>
    <w:rsid w:val="008D4D4B"/>
    <w:rsid w:val="009A71F6"/>
    <w:rsid w:val="00A40259"/>
    <w:rsid w:val="00BA5C9C"/>
    <w:rsid w:val="00C30D24"/>
    <w:rsid w:val="00CF7DE8"/>
    <w:rsid w:val="00D559CA"/>
    <w:rsid w:val="00D63357"/>
    <w:rsid w:val="00EB32D6"/>
    <w:rsid w:val="00F5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94D25"/>
  <w15:chartTrackingRefBased/>
  <w15:docId w15:val="{FE9537F8-4346-4378-B5DA-F2BC22E9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1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1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1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1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1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11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11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11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11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11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11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11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11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11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1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11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11A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335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3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DAVID SANCHEZ VELEZ</dc:creator>
  <cp:keywords/>
  <dc:description/>
  <cp:lastModifiedBy>ELKIN DAVID SANCHEZ VELEZ</cp:lastModifiedBy>
  <cp:revision>4</cp:revision>
  <dcterms:created xsi:type="dcterms:W3CDTF">2024-11-27T17:45:00Z</dcterms:created>
  <dcterms:modified xsi:type="dcterms:W3CDTF">2024-11-27T18:48:00Z</dcterms:modified>
</cp:coreProperties>
</file>