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365A0" w14:textId="4C3EE75B" w:rsidR="003745FA" w:rsidRDefault="005B2E8C" w:rsidP="005B2E8C">
      <w:pPr>
        <w:jc w:val="center"/>
        <w:rPr>
          <w:b/>
          <w:bCs/>
          <w:sz w:val="28"/>
          <w:szCs w:val="32"/>
        </w:rPr>
      </w:pPr>
      <w:r w:rsidRPr="005B2E8C">
        <w:rPr>
          <w:b/>
          <w:bCs/>
          <w:sz w:val="28"/>
          <w:szCs w:val="32"/>
        </w:rPr>
        <w:t>Problem 1 report</w:t>
      </w:r>
    </w:p>
    <w:p w14:paraId="243E6FC4" w14:textId="278C9A5A" w:rsidR="005B2E8C" w:rsidRDefault="005B2E8C" w:rsidP="005B2E8C"/>
    <w:p w14:paraId="594DE1FD" w14:textId="6A20EC46" w:rsidR="00AF7674" w:rsidRPr="00AF7674" w:rsidRDefault="00305788" w:rsidP="00AF7674">
      <w:pPr>
        <w:pStyle w:val="a7"/>
        <w:numPr>
          <w:ilvl w:val="0"/>
          <w:numId w:val="2"/>
        </w:numPr>
        <w:ind w:firstLineChars="0"/>
        <w:rPr>
          <w:rStyle w:val="fontstyle01"/>
          <w:rFonts w:ascii="Times New Roman" w:hAnsi="Times New Roman"/>
          <w:b/>
          <w:bCs/>
          <w:color w:val="auto"/>
          <w:sz w:val="22"/>
          <w:szCs w:val="24"/>
        </w:rPr>
      </w:pPr>
      <w:r w:rsidRPr="00221BF8">
        <w:rPr>
          <w:b/>
          <w:bCs/>
          <w:sz w:val="22"/>
          <w:szCs w:val="24"/>
        </w:rPr>
        <w:t>E</w:t>
      </w:r>
      <w:r w:rsidRPr="00221BF8">
        <w:rPr>
          <w:rStyle w:val="fontstyle01"/>
          <w:b/>
          <w:bCs/>
          <w:sz w:val="21"/>
          <w:szCs w:val="21"/>
        </w:rPr>
        <w:t>stimated</w:t>
      </w:r>
      <w:r w:rsidRPr="00221BF8">
        <w:rPr>
          <w:b/>
          <w:bCs/>
          <w:sz w:val="22"/>
          <w:szCs w:val="24"/>
        </w:rPr>
        <w:t xml:space="preserve"> </w:t>
      </w:r>
      <w:bookmarkStart w:id="0" w:name="_Hlk99733865"/>
      <w:r w:rsidRPr="00221BF8">
        <w:rPr>
          <w:rStyle w:val="fontstyle01"/>
          <w:b/>
          <w:bCs/>
          <w:sz w:val="21"/>
          <w:szCs w:val="21"/>
        </w:rPr>
        <w:t>traversabilit</w:t>
      </w:r>
      <w:r w:rsidRPr="00221BF8">
        <w:rPr>
          <w:rStyle w:val="fontstyle01"/>
          <w:rFonts w:hint="eastAsia"/>
          <w:b/>
          <w:bCs/>
          <w:sz w:val="21"/>
          <w:szCs w:val="21"/>
        </w:rPr>
        <w:t>y</w:t>
      </w:r>
      <w:r w:rsidRPr="00221BF8">
        <w:rPr>
          <w:rStyle w:val="fontstyle01"/>
          <w:b/>
          <w:bCs/>
          <w:sz w:val="21"/>
          <w:szCs w:val="21"/>
        </w:rPr>
        <w:t xml:space="preserve"> map</w:t>
      </w:r>
      <w:bookmarkEnd w:id="0"/>
    </w:p>
    <w:p w14:paraId="2FAADAF0" w14:textId="5AD6B79E" w:rsidR="003C078B" w:rsidRPr="003C078B" w:rsidRDefault="00562CD5" w:rsidP="00AF7674">
      <w:pPr>
        <w:ind w:firstLine="420"/>
        <w:rPr>
          <w:rFonts w:ascii="CMR10" w:hAnsi="CMR10" w:hint="eastAsia"/>
          <w:color w:val="000000"/>
          <w:sz w:val="20"/>
          <w:szCs w:val="20"/>
        </w:rPr>
      </w:pPr>
      <w:r>
        <w:t>T</w:t>
      </w:r>
      <w:r w:rsidR="00475841">
        <w:t xml:space="preserve">o obtain a </w:t>
      </w:r>
      <w:r w:rsidR="00475841" w:rsidRPr="00475841">
        <w:t>traversability map</w:t>
      </w:r>
      <w:r w:rsidR="00475841">
        <w:t xml:space="preserve"> that describes the crossable area for the rover</w:t>
      </w:r>
      <w:r w:rsidR="003C078B">
        <w:t xml:space="preserve">, the local deviation from flatness of the given original </w:t>
      </w:r>
      <w:r w:rsidR="00AF7674">
        <w:t>image</w:t>
      </w:r>
      <w:r w:rsidR="003C078B">
        <w:t xml:space="preserve"> has to be </w:t>
      </w:r>
      <w:r w:rsidR="003C078B">
        <w:rPr>
          <w:rStyle w:val="fontstyle01"/>
        </w:rPr>
        <w:t>measured.</w:t>
      </w:r>
      <w:r w:rsidR="00B20B1E">
        <w:rPr>
          <w:rStyle w:val="fontstyle01"/>
        </w:rPr>
        <w:t xml:space="preserve"> </w:t>
      </w:r>
      <w:r w:rsidR="00AF7674">
        <w:rPr>
          <w:rStyle w:val="fontstyle01"/>
        </w:rPr>
        <w:t xml:space="preserve">Utilizing the </w:t>
      </w:r>
      <w:r w:rsidR="00AF7674" w:rsidRPr="00AF7674">
        <w:rPr>
          <w:rFonts w:ascii="CMTT10" w:hAnsi="CMTT10"/>
          <w:i/>
          <w:iCs/>
          <w:color w:val="000000"/>
          <w:sz w:val="20"/>
          <w:szCs w:val="20"/>
        </w:rPr>
        <w:t>stdfilt</w:t>
      </w:r>
      <w:r w:rsidR="00AF7674" w:rsidRPr="00AF7674">
        <w:rPr>
          <w:rFonts w:ascii="CMTT10" w:hAnsi="CMTT10"/>
          <w:color w:val="000000"/>
          <w:sz w:val="20"/>
          <w:szCs w:val="20"/>
        </w:rPr>
        <w:t xml:space="preserve"> </w:t>
      </w:r>
      <w:r w:rsidR="00AF7674" w:rsidRPr="00AF7674">
        <w:rPr>
          <w:rFonts w:ascii="CMR10" w:hAnsi="CMR10"/>
          <w:color w:val="000000"/>
          <w:sz w:val="20"/>
          <w:szCs w:val="20"/>
        </w:rPr>
        <w:t>command</w:t>
      </w:r>
      <w:r w:rsidR="00AF7674">
        <w:rPr>
          <w:rFonts w:ascii="CMR10" w:hAnsi="CMR10" w:hint="eastAsia"/>
          <w:color w:val="000000"/>
          <w:sz w:val="20"/>
          <w:szCs w:val="20"/>
        </w:rPr>
        <w:t>,</w:t>
      </w:r>
      <w:r w:rsidR="00AF7674" w:rsidRPr="00AF7674">
        <w:rPr>
          <w:rFonts w:ascii="CMR10" w:hAnsi="CMR10"/>
          <w:color w:val="000000"/>
          <w:sz w:val="20"/>
          <w:szCs w:val="20"/>
        </w:rPr>
        <w:t xml:space="preserve"> the standard deviation of the 3-by-3 neighborhood around the corresponding pixel in the </w:t>
      </w:r>
      <w:r w:rsidR="00AF7674">
        <w:t>original map</w:t>
      </w:r>
      <w:r w:rsidR="00AF7674">
        <w:rPr>
          <w:rFonts w:ascii="CMR10" w:hAnsi="CMR10"/>
          <w:color w:val="000000"/>
          <w:sz w:val="20"/>
          <w:szCs w:val="20"/>
        </w:rPr>
        <w:t xml:space="preserve"> is obtained: </w:t>
      </w:r>
    </w:p>
    <w:p w14:paraId="1E7E5521" w14:textId="3623C040" w:rsidR="009C1B34" w:rsidRDefault="00E13881" w:rsidP="00E13881">
      <w:pPr>
        <w:ind w:firstLine="420"/>
      </w:pPr>
      <w:r w:rsidRPr="00E13881">
        <w:t>Moon = imread('moon.png');</w:t>
      </w:r>
    </w:p>
    <w:p w14:paraId="14931751" w14:textId="5A17D7C2" w:rsidR="00E13881" w:rsidRDefault="00E13881" w:rsidP="00E13881">
      <w:pPr>
        <w:ind w:firstLine="420"/>
      </w:pPr>
      <w:r w:rsidRPr="00E13881">
        <w:t>MoonFil = stdfilt(Moon);</w:t>
      </w:r>
    </w:p>
    <w:p w14:paraId="5FBD1AA5" w14:textId="51600855" w:rsidR="00027539" w:rsidRDefault="00027539" w:rsidP="00027539">
      <w:pPr>
        <w:ind w:firstLine="420"/>
        <w:rPr>
          <w:rFonts w:ascii="CMR10" w:hAnsi="CMR10" w:hint="eastAsia"/>
          <w:color w:val="000000"/>
          <w:sz w:val="20"/>
          <w:szCs w:val="20"/>
        </w:rPr>
      </w:pPr>
      <w:r>
        <w:rPr>
          <w:rFonts w:hint="eastAsia"/>
        </w:rPr>
        <w:t>A</w:t>
      </w:r>
      <w:r>
        <w:t xml:space="preserve">ssuming that </w:t>
      </w:r>
      <w:r w:rsidR="004566E2">
        <w:t xml:space="preserve">the pixels with </w:t>
      </w:r>
      <w:r>
        <w:t>standard</w:t>
      </w:r>
      <w:r w:rsidR="004566E2">
        <w:t xml:space="preserve"> </w:t>
      </w:r>
      <w:r w:rsidR="004566E2" w:rsidRPr="00AF7674">
        <w:rPr>
          <w:rFonts w:ascii="CMR10" w:hAnsi="CMR10"/>
          <w:color w:val="000000"/>
          <w:sz w:val="20"/>
          <w:szCs w:val="20"/>
        </w:rPr>
        <w:t>deviation</w:t>
      </w:r>
      <w:r w:rsidR="004566E2">
        <w:rPr>
          <w:rFonts w:ascii="CMR10" w:hAnsi="CMR10"/>
          <w:color w:val="000000"/>
          <w:sz w:val="20"/>
          <w:szCs w:val="20"/>
        </w:rPr>
        <w:t xml:space="preserve"> value higher than 1.2 marks the uncrossable area</w:t>
      </w:r>
      <w:r w:rsidR="00A01AB7">
        <w:rPr>
          <w:rFonts w:ascii="CMR10" w:hAnsi="CMR10"/>
          <w:color w:val="000000"/>
          <w:sz w:val="20"/>
          <w:szCs w:val="20"/>
        </w:rPr>
        <w:t xml:space="preserve">. And the pixels of the crossable area is marked as 0 using </w:t>
      </w:r>
    </w:p>
    <w:p w14:paraId="0D29A017" w14:textId="78EC4DC4" w:rsidR="00ED3E04" w:rsidRDefault="00ED3E04" w:rsidP="00027539">
      <w:pPr>
        <w:ind w:firstLine="420"/>
      </w:pPr>
      <w:r w:rsidRPr="00ED3E04">
        <w:t>MoonBW = MoonFil &gt; 1.2;</w:t>
      </w:r>
    </w:p>
    <w:p w14:paraId="336CAD12" w14:textId="5C96CF68" w:rsidR="009C1B34" w:rsidRDefault="00A01AB7" w:rsidP="009C1B34">
      <w:r>
        <w:t xml:space="preserve">and the </w:t>
      </w:r>
      <w:r w:rsidRPr="00A01AB7">
        <w:rPr>
          <w:i/>
          <w:iCs/>
        </w:rPr>
        <w:t>MoonBW</w:t>
      </w:r>
      <w:r>
        <w:rPr>
          <w:i/>
          <w:iCs/>
        </w:rPr>
        <w:t xml:space="preserve"> </w:t>
      </w:r>
      <w:r>
        <w:t>contains the estimated t</w:t>
      </w:r>
      <w:r w:rsidRPr="00A01AB7">
        <w:t>raversability map</w:t>
      </w:r>
      <w:r w:rsidR="0088154F">
        <w:t xml:space="preserve"> (see</w:t>
      </w:r>
      <w:r>
        <w:t xml:space="preserve"> </w:t>
      </w:r>
      <w:r w:rsidR="0088154F">
        <w:t>Figure. 1)</w:t>
      </w:r>
      <w:r w:rsidR="00C16438">
        <w:t xml:space="preserve">, where white area refers to the crossable and the black </w:t>
      </w:r>
      <w:r w:rsidR="002E0D17">
        <w:t>uncrossable</w:t>
      </w:r>
      <w:r w:rsidR="0088154F">
        <w:t xml:space="preserve">. </w:t>
      </w:r>
    </w:p>
    <w:p w14:paraId="73CE5A51" w14:textId="60C7BA01" w:rsidR="00E5597B" w:rsidRDefault="00E921DC" w:rsidP="00E921DC">
      <w:pPr>
        <w:jc w:val="center"/>
      </w:pPr>
      <w:r>
        <w:rPr>
          <w:noProof/>
        </w:rPr>
        <w:drawing>
          <wp:inline distT="0" distB="0" distL="0" distR="0" wp14:anchorId="6937A0A9" wp14:editId="161B6D9B">
            <wp:extent cx="4800600" cy="3000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AADF" w14:textId="249D98B7" w:rsidR="00022136" w:rsidRPr="00A04180" w:rsidRDefault="00022136" w:rsidP="00A04180">
      <w:pPr>
        <w:jc w:val="center"/>
        <w:rPr>
          <w:sz w:val="20"/>
          <w:szCs w:val="21"/>
        </w:rPr>
      </w:pPr>
      <w:r w:rsidRPr="00A04180">
        <w:rPr>
          <w:rFonts w:hint="eastAsia"/>
          <w:sz w:val="20"/>
          <w:szCs w:val="21"/>
        </w:rPr>
        <w:t>F</w:t>
      </w:r>
      <w:r w:rsidRPr="00A04180">
        <w:rPr>
          <w:sz w:val="20"/>
          <w:szCs w:val="21"/>
        </w:rPr>
        <w:t>igure. 1. The estimated traversability map</w:t>
      </w:r>
      <w:r w:rsidR="00A04180">
        <w:rPr>
          <w:sz w:val="20"/>
          <w:szCs w:val="21"/>
        </w:rPr>
        <w:t>.</w:t>
      </w:r>
    </w:p>
    <w:p w14:paraId="48F4AADE" w14:textId="12DEADDC" w:rsidR="00022136" w:rsidRPr="00A01AB7" w:rsidRDefault="00022136" w:rsidP="009C1B34"/>
    <w:p w14:paraId="580A2C96" w14:textId="3595363B" w:rsidR="005B2E8C" w:rsidRPr="00221BF8" w:rsidRDefault="00305788" w:rsidP="00305788">
      <w:pPr>
        <w:pStyle w:val="a7"/>
        <w:numPr>
          <w:ilvl w:val="0"/>
          <w:numId w:val="2"/>
        </w:numPr>
        <w:ind w:firstLineChars="0"/>
        <w:rPr>
          <w:rStyle w:val="fontstyle01"/>
          <w:rFonts w:ascii="Times New Roman" w:hAnsi="Times New Roman"/>
          <w:b/>
          <w:bCs/>
          <w:color w:val="auto"/>
          <w:sz w:val="22"/>
          <w:szCs w:val="24"/>
        </w:rPr>
      </w:pPr>
      <w:r w:rsidRPr="00221BF8">
        <w:rPr>
          <w:rStyle w:val="fontstyle01"/>
          <w:b/>
          <w:bCs/>
          <w:sz w:val="21"/>
          <w:szCs w:val="21"/>
        </w:rPr>
        <w:t>Implementation of Dijkstra’s algorithm</w:t>
      </w:r>
    </w:p>
    <w:p w14:paraId="59B5F4DC" w14:textId="77777777" w:rsidR="007D58A3" w:rsidRDefault="00DC3547" w:rsidP="007D58A3">
      <w:pPr>
        <w:ind w:left="420"/>
      </w:pPr>
      <w:r>
        <w:t xml:space="preserve">Given </w:t>
      </w:r>
      <w:r w:rsidR="002361AC">
        <w:t>the</w:t>
      </w:r>
      <w:r>
        <w:t xml:space="preserve"> </w:t>
      </w:r>
      <w:r w:rsidR="001118DA" w:rsidRPr="007D58A3">
        <w:t>initial</w:t>
      </w:r>
      <w:r w:rsidR="001118DA">
        <w:t xml:space="preserve"> </w:t>
      </w:r>
      <w:r>
        <w:t xml:space="preserve">and </w:t>
      </w:r>
      <w:r w:rsidR="001118DA">
        <w:t>final</w:t>
      </w:r>
      <w:r>
        <w:t xml:space="preserve"> position of the rover, the </w:t>
      </w:r>
      <w:r w:rsidRPr="00DC3547">
        <w:t>Dijkstra’s algorithm</w:t>
      </w:r>
      <w:r>
        <w:t xml:space="preserve"> is implemented to plan a shortest path that only lies on the crossable positions</w:t>
      </w:r>
      <w:r w:rsidRPr="00027EE4">
        <w:rPr>
          <w:i/>
          <w:iCs/>
        </w:rPr>
        <w:t xml:space="preserve"> Q</w:t>
      </w:r>
      <w:r>
        <w:t xml:space="preserve">. </w:t>
      </w:r>
      <w:r w:rsidR="007D58A3">
        <w:t xml:space="preserve">The crossable positions </w:t>
      </w:r>
      <w:r w:rsidR="007D58A3" w:rsidRPr="007D07D7">
        <w:rPr>
          <w:i/>
          <w:iCs/>
        </w:rPr>
        <w:t>Q</w:t>
      </w:r>
      <w:r w:rsidR="007D58A3">
        <w:t xml:space="preserve"> on the map </w:t>
      </w:r>
      <w:r w:rsidR="007D58A3" w:rsidRPr="007D07D7">
        <w:rPr>
          <w:i/>
          <w:iCs/>
        </w:rPr>
        <w:t>MoonBW</w:t>
      </w:r>
      <w:r w:rsidR="007D58A3" w:rsidRPr="00ED3E04">
        <w:t xml:space="preserve"> </w:t>
      </w:r>
      <w:r w:rsidR="007D58A3">
        <w:t>are indexed using the indexes of pixels by</w:t>
      </w:r>
    </w:p>
    <w:p w14:paraId="347F6FEB" w14:textId="77777777" w:rsidR="007D58A3" w:rsidRDefault="007D58A3" w:rsidP="007D58A3">
      <w:pPr>
        <w:ind w:left="420"/>
      </w:pPr>
      <w:r w:rsidRPr="007D07D7">
        <w:t>Q = find(MoonBW==0);</w:t>
      </w:r>
    </w:p>
    <w:p w14:paraId="001D37D9" w14:textId="616A07BF" w:rsidR="007D58A3" w:rsidRPr="00AC36F0" w:rsidRDefault="00B735A7" w:rsidP="00787C10">
      <w:pPr>
        <w:ind w:firstLine="420"/>
      </w:pPr>
      <w:r>
        <w:t xml:space="preserve">The cost is defined as the total distance of the planned path. </w:t>
      </w:r>
      <w:r w:rsidR="00AC36F0">
        <w:t>The</w:t>
      </w:r>
      <w:r w:rsidR="007D58A3">
        <w:t xml:space="preserve"> detailed</w:t>
      </w:r>
      <w:r w:rsidR="00AC36F0">
        <w:t xml:space="preserve"> code</w:t>
      </w:r>
      <w:r w:rsidR="007D58A3">
        <w:t xml:space="preserve"> of the </w:t>
      </w:r>
      <w:r w:rsidR="007D58A3" w:rsidRPr="00DC3547">
        <w:t>Dijkstra’s algorithm</w:t>
      </w:r>
      <w:r w:rsidR="00AC36F0">
        <w:t xml:space="preserve"> is given in </w:t>
      </w:r>
      <w:r w:rsidR="00AC36F0" w:rsidRPr="00AC36F0">
        <w:rPr>
          <w:i/>
          <w:iCs/>
        </w:rPr>
        <w:t>Dijkstra_Optimized.m</w:t>
      </w:r>
      <w:r w:rsidR="00AC36F0">
        <w:t xml:space="preserve">. </w:t>
      </w:r>
      <w:r w:rsidR="007D58A3">
        <w:t xml:space="preserve">The </w:t>
      </w:r>
      <w:r w:rsidR="007D58A3" w:rsidRPr="007D58A3">
        <w:t>initial</w:t>
      </w:r>
      <w:r w:rsidR="007D58A3">
        <w:t xml:space="preserve"> and final position are chosen as </w:t>
      </w:r>
      <w:r w:rsidR="007D58A3" w:rsidRPr="007D58A3">
        <w:t>[460</w:t>
      </w:r>
      <w:r w:rsidR="007D58A3">
        <w:t>,</w:t>
      </w:r>
      <w:r w:rsidR="007D58A3" w:rsidRPr="007D58A3">
        <w:t xml:space="preserve"> 30] </w:t>
      </w:r>
      <w:r w:rsidR="007D58A3">
        <w:t xml:space="preserve">and </w:t>
      </w:r>
      <w:r w:rsidR="007D58A3" w:rsidRPr="007D58A3">
        <w:t>[310</w:t>
      </w:r>
      <w:r w:rsidR="007D58A3">
        <w:t>,</w:t>
      </w:r>
      <w:r w:rsidR="007D58A3" w:rsidRPr="007D58A3">
        <w:t xml:space="preserve"> 440]</w:t>
      </w:r>
      <w:r w:rsidR="007D58A3">
        <w:t xml:space="preserve">, and the path planning result is shown in Figure. </w:t>
      </w:r>
      <w:r w:rsidR="00073FD6">
        <w:t>2</w:t>
      </w:r>
    </w:p>
    <w:p w14:paraId="44F77878" w14:textId="5590F770" w:rsidR="00221BF8" w:rsidRDefault="004D023D" w:rsidP="003F650C">
      <w:pPr>
        <w:jc w:val="center"/>
      </w:pPr>
      <w:r w:rsidRPr="004D023D">
        <w:rPr>
          <w:rFonts w:hint="eastAsia"/>
          <w:noProof/>
        </w:rPr>
        <w:lastRenderedPageBreak/>
        <w:drawing>
          <wp:inline distT="0" distB="0" distL="0" distR="0" wp14:anchorId="2A2ACC77" wp14:editId="3250A302">
            <wp:extent cx="4798793" cy="3013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33" cy="301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61E0" w14:textId="2CCAD270" w:rsidR="00BF1CD2" w:rsidRDefault="00BF1CD2" w:rsidP="0044456D">
      <w:pPr>
        <w:jc w:val="center"/>
        <w:rPr>
          <w:sz w:val="20"/>
          <w:szCs w:val="21"/>
        </w:rPr>
      </w:pPr>
      <w:r w:rsidRPr="00B93566">
        <w:rPr>
          <w:rFonts w:hint="eastAsia"/>
          <w:sz w:val="20"/>
          <w:szCs w:val="21"/>
        </w:rPr>
        <w:t>F</w:t>
      </w:r>
      <w:r w:rsidRPr="00B93566">
        <w:rPr>
          <w:sz w:val="20"/>
          <w:szCs w:val="21"/>
        </w:rPr>
        <w:t>igure. 2. The path planning result using the Dijkstra’s algorithm.</w:t>
      </w:r>
    </w:p>
    <w:p w14:paraId="1FC7157E" w14:textId="3ACFEF12" w:rsidR="00B93566" w:rsidRDefault="0069095C" w:rsidP="00221BF8">
      <w:pPr>
        <w:rPr>
          <w:sz w:val="20"/>
          <w:szCs w:val="21"/>
        </w:rPr>
      </w:pPr>
      <w:r>
        <w:rPr>
          <w:sz w:val="20"/>
          <w:szCs w:val="21"/>
        </w:rPr>
        <w:tab/>
        <w:t>Observing the Figure. 2</w:t>
      </w:r>
      <w:r w:rsidR="00D9385E">
        <w:rPr>
          <w:sz w:val="20"/>
          <w:szCs w:val="21"/>
        </w:rPr>
        <w:t xml:space="preserve">, </w:t>
      </w:r>
      <w:r w:rsidR="00DB684F">
        <w:rPr>
          <w:sz w:val="20"/>
          <w:szCs w:val="21"/>
        </w:rPr>
        <w:t xml:space="preserve">the planned path passes around the uncrossable area (dark colored) and finally reaches the final position with a total distance of 258.8061. </w:t>
      </w:r>
      <w:r w:rsidR="007157E8">
        <w:rPr>
          <w:sz w:val="20"/>
          <w:szCs w:val="21"/>
        </w:rPr>
        <w:t>The path seems the shortest and can ensure the safety of the rover.</w:t>
      </w:r>
      <w:r w:rsidR="00555393">
        <w:rPr>
          <w:sz w:val="20"/>
          <w:szCs w:val="21"/>
        </w:rPr>
        <w:t xml:space="preserve"> </w:t>
      </w:r>
    </w:p>
    <w:p w14:paraId="58AADDBC" w14:textId="77777777" w:rsidR="008230E0" w:rsidRPr="008230E0" w:rsidRDefault="008230E0" w:rsidP="008230E0">
      <w:pPr>
        <w:rPr>
          <w:rStyle w:val="fontstyle01"/>
          <w:rFonts w:ascii="Times New Roman" w:hAnsi="Times New Roman" w:hint="eastAsia"/>
          <w:color w:val="auto"/>
          <w:sz w:val="21"/>
          <w:szCs w:val="22"/>
        </w:rPr>
      </w:pPr>
    </w:p>
    <w:p w14:paraId="2657014D" w14:textId="0C84DFB9" w:rsidR="00176B01" w:rsidRPr="00221BF8" w:rsidRDefault="00305788" w:rsidP="00176B01">
      <w:pPr>
        <w:pStyle w:val="a7"/>
        <w:numPr>
          <w:ilvl w:val="0"/>
          <w:numId w:val="2"/>
        </w:numPr>
        <w:ind w:firstLineChars="0"/>
        <w:rPr>
          <w:rStyle w:val="fontstyle01"/>
          <w:rFonts w:ascii="Times New Roman" w:hAnsi="Times New Roman"/>
          <w:b/>
          <w:bCs/>
          <w:color w:val="auto"/>
          <w:sz w:val="22"/>
          <w:szCs w:val="24"/>
        </w:rPr>
      </w:pPr>
      <w:r w:rsidRPr="00221BF8">
        <w:rPr>
          <w:rStyle w:val="fontstyle01"/>
          <w:b/>
          <w:bCs/>
          <w:sz w:val="21"/>
          <w:szCs w:val="21"/>
        </w:rPr>
        <w:t xml:space="preserve">Implementation of </w:t>
      </w:r>
      <w:r w:rsidRPr="00221BF8">
        <w:rPr>
          <w:rStyle w:val="fontstyle21"/>
          <w:b/>
          <w:bCs/>
          <w:sz w:val="21"/>
          <w:szCs w:val="21"/>
        </w:rPr>
        <w:t>A</w:t>
      </w:r>
      <w:r w:rsidR="001320B4" w:rsidRPr="00221BF8">
        <w:rPr>
          <w:rStyle w:val="fontstyle21"/>
          <w:b/>
          <w:bCs/>
          <w:sz w:val="21"/>
          <w:szCs w:val="21"/>
        </w:rPr>
        <w:t xml:space="preserve">* with </w:t>
      </w:r>
      <w:r w:rsidR="00176B01">
        <w:rPr>
          <w:rStyle w:val="fontstyle21"/>
          <w:b/>
          <w:bCs/>
          <w:sz w:val="21"/>
          <w:szCs w:val="21"/>
        </w:rPr>
        <w:t>a</w:t>
      </w:r>
      <w:r w:rsidR="00176B01" w:rsidRPr="00176B01">
        <w:rPr>
          <w:rStyle w:val="fontstyle01"/>
          <w:b/>
          <w:bCs/>
          <w:sz w:val="21"/>
          <w:szCs w:val="21"/>
        </w:rPr>
        <w:t xml:space="preserve"> </w:t>
      </w:r>
      <w:r w:rsidR="00176B01">
        <w:rPr>
          <w:rStyle w:val="fontstyle01"/>
          <w:b/>
          <w:bCs/>
          <w:sz w:val="21"/>
          <w:szCs w:val="21"/>
        </w:rPr>
        <w:t>p</w:t>
      </w:r>
      <w:r w:rsidR="00176B01" w:rsidRPr="00221BF8">
        <w:rPr>
          <w:rStyle w:val="fontstyle01"/>
          <w:b/>
          <w:bCs/>
          <w:sz w:val="21"/>
          <w:szCs w:val="21"/>
        </w:rPr>
        <w:t>roposed heuristic</w:t>
      </w:r>
    </w:p>
    <w:p w14:paraId="68683E80" w14:textId="4F7AF46B" w:rsidR="00221BF8" w:rsidRDefault="007D5CDA" w:rsidP="003F650C">
      <w:pPr>
        <w:ind w:firstLine="420"/>
        <w:rPr>
          <w:rFonts w:hint="eastAsia"/>
        </w:rPr>
      </w:pPr>
      <w:r w:rsidRPr="00AB708E">
        <w:rPr>
          <w:rStyle w:val="fontstyle01"/>
          <w:rFonts w:ascii="Times New Roman" w:hAnsi="Times New Roman"/>
          <w:color w:val="auto"/>
          <w:sz w:val="21"/>
          <w:szCs w:val="22"/>
        </w:rPr>
        <w:t xml:space="preserve">A heuristic </w:t>
      </w:r>
      <w:r w:rsidRPr="00AB708E">
        <w:rPr>
          <w:rStyle w:val="fontstyle01"/>
          <w:rFonts w:ascii="Times New Roman" w:hAnsi="Times New Roman"/>
          <w:i/>
          <w:iCs/>
          <w:color w:val="auto"/>
          <w:sz w:val="21"/>
          <w:szCs w:val="22"/>
        </w:rPr>
        <w:t>h</w:t>
      </w:r>
      <w:r w:rsidRPr="00AB708E">
        <w:rPr>
          <w:rStyle w:val="fontstyle01"/>
          <w:rFonts w:ascii="Times New Roman" w:hAnsi="Times New Roman"/>
          <w:color w:val="auto"/>
          <w:sz w:val="21"/>
          <w:szCs w:val="22"/>
        </w:rPr>
        <w:t xml:space="preserve"> is defined as the Euclidean distance between all positions and final positions, which is used to adjust the weights of the positions</w:t>
      </w:r>
      <w:r w:rsidR="003F650C">
        <w:rPr>
          <w:rStyle w:val="fontstyle01"/>
          <w:rFonts w:ascii="Times New Roman" w:hAnsi="Times New Roman"/>
          <w:color w:val="auto"/>
          <w:sz w:val="21"/>
          <w:szCs w:val="22"/>
        </w:rPr>
        <w:t xml:space="preserve">. With the assistance of the adjusted weights, the A* algorithm prefer to choose a next position that is closer to the final position. When using the heuristic, the efficiency of the algorithm is improved.  </w:t>
      </w:r>
      <w:r w:rsidR="003F650C">
        <w:tab/>
      </w:r>
    </w:p>
    <w:p w14:paraId="0B0172F2" w14:textId="77777777" w:rsidR="00A07226" w:rsidRDefault="00A07226" w:rsidP="003F650C">
      <w:pPr>
        <w:jc w:val="center"/>
        <w:rPr>
          <w:rStyle w:val="fontstyle01"/>
          <w:rFonts w:ascii="Times New Roman" w:hAnsi="Times New Roman"/>
          <w:color w:val="auto"/>
          <w:sz w:val="21"/>
          <w:szCs w:val="22"/>
        </w:rPr>
      </w:pPr>
      <w:r w:rsidRPr="00591BD6">
        <w:rPr>
          <w:rStyle w:val="fontstyle01"/>
          <w:rFonts w:ascii="Times New Roman" w:hAnsi="Times New Roman"/>
          <w:noProof/>
          <w:color w:val="auto"/>
          <w:sz w:val="21"/>
          <w:szCs w:val="22"/>
        </w:rPr>
        <w:drawing>
          <wp:inline distT="0" distB="0" distL="0" distR="0" wp14:anchorId="27549BD6" wp14:editId="5A496B95">
            <wp:extent cx="4929809" cy="33041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663" cy="330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6F7A" w14:textId="77777777" w:rsidR="00A07226" w:rsidRDefault="00A07226" w:rsidP="00A07226">
      <w:pPr>
        <w:jc w:val="center"/>
        <w:rPr>
          <w:sz w:val="20"/>
          <w:szCs w:val="21"/>
        </w:rPr>
      </w:pPr>
      <w:r w:rsidRPr="00B93566">
        <w:rPr>
          <w:rFonts w:hint="eastAsia"/>
          <w:sz w:val="20"/>
          <w:szCs w:val="21"/>
        </w:rPr>
        <w:t>F</w:t>
      </w:r>
      <w:r w:rsidRPr="00B93566">
        <w:rPr>
          <w:sz w:val="20"/>
          <w:szCs w:val="21"/>
        </w:rPr>
        <w:t xml:space="preserve">igure. </w:t>
      </w:r>
      <w:r>
        <w:rPr>
          <w:sz w:val="20"/>
          <w:szCs w:val="21"/>
        </w:rPr>
        <w:t>3</w:t>
      </w:r>
      <w:r w:rsidRPr="00B93566">
        <w:rPr>
          <w:sz w:val="20"/>
          <w:szCs w:val="21"/>
        </w:rPr>
        <w:t xml:space="preserve">. The path planning result using the </w:t>
      </w:r>
      <w:r>
        <w:rPr>
          <w:sz w:val="20"/>
          <w:szCs w:val="21"/>
        </w:rPr>
        <w:t>A*</w:t>
      </w:r>
      <w:r w:rsidRPr="00B93566">
        <w:rPr>
          <w:sz w:val="20"/>
          <w:szCs w:val="21"/>
        </w:rPr>
        <w:t xml:space="preserve"> algorithm.</w:t>
      </w:r>
    </w:p>
    <w:p w14:paraId="05F872B1" w14:textId="26042F10" w:rsidR="00A07226" w:rsidRDefault="003F650C" w:rsidP="00A07226">
      <w:r>
        <w:rPr>
          <w:rStyle w:val="fontstyle01"/>
          <w:rFonts w:ascii="Times New Roman" w:hAnsi="Times New Roman"/>
          <w:color w:val="auto"/>
          <w:sz w:val="21"/>
          <w:szCs w:val="22"/>
        </w:rPr>
        <w:lastRenderedPageBreak/>
        <w:tab/>
      </w:r>
      <w:r>
        <w:t xml:space="preserve">The </w:t>
      </w:r>
      <w:r w:rsidRPr="007D58A3">
        <w:t>initial</w:t>
      </w:r>
      <w:r>
        <w:t xml:space="preserve"> and final position are </w:t>
      </w:r>
      <w:r>
        <w:t xml:space="preserve">also </w:t>
      </w:r>
      <w:r>
        <w:t xml:space="preserve">chosen as </w:t>
      </w:r>
      <w:r w:rsidRPr="007D58A3">
        <w:t>[460</w:t>
      </w:r>
      <w:r>
        <w:t>,</w:t>
      </w:r>
      <w:r w:rsidRPr="007D58A3">
        <w:t xml:space="preserve"> 30] </w:t>
      </w:r>
      <w:r>
        <w:t xml:space="preserve">and </w:t>
      </w:r>
      <w:r w:rsidRPr="007D58A3">
        <w:t>[310</w:t>
      </w:r>
      <w:r>
        <w:t>,</w:t>
      </w:r>
      <w:r w:rsidRPr="007D58A3">
        <w:t xml:space="preserve"> 440]</w:t>
      </w:r>
      <w:r>
        <w:t xml:space="preserve">, </w:t>
      </w:r>
      <w:r>
        <w:t>which is the same as those for</w:t>
      </w:r>
      <w:r w:rsidRPr="003F650C">
        <w:t xml:space="preserve"> </w:t>
      </w:r>
      <w:r w:rsidRPr="003F650C">
        <w:t>Dijkstra’s algorithm</w:t>
      </w:r>
      <w:r>
        <w:t>. T</w:t>
      </w:r>
      <w:r>
        <w:t xml:space="preserve">he path planning result is shown in Figure. </w:t>
      </w:r>
      <w:r>
        <w:t>3</w:t>
      </w:r>
    </w:p>
    <w:p w14:paraId="09AC2F12" w14:textId="77777777" w:rsidR="004B7BB1" w:rsidRDefault="003F650C" w:rsidP="00A07226">
      <w:r>
        <w:tab/>
        <w:t xml:space="preserve">Observing the Figure. 3, </w:t>
      </w:r>
      <w:r w:rsidRPr="003F650C">
        <w:t xml:space="preserve">A* </w:t>
      </w:r>
      <w:r>
        <w:t xml:space="preserve">algorithm </w:t>
      </w:r>
      <w:r w:rsidRPr="003F650C">
        <w:t xml:space="preserve">with </w:t>
      </w:r>
      <w:r>
        <w:t>the</w:t>
      </w:r>
      <w:r w:rsidRPr="003F650C">
        <w:t xml:space="preserve"> proposed heuristic</w:t>
      </w:r>
      <w:r>
        <w:t xml:space="preserve"> can also effectively plans a path</w:t>
      </w:r>
      <w:r w:rsidR="005848F6">
        <w:t xml:space="preserve"> with a total distance of 258.8061, which</w:t>
      </w:r>
      <w:r>
        <w:t xml:space="preserve"> </w:t>
      </w:r>
      <w:r w:rsidR="00D47962">
        <w:t xml:space="preserve">allows the rover to </w:t>
      </w:r>
      <w:r>
        <w:t>avoid</w:t>
      </w:r>
      <w:r w:rsidR="005848F6">
        <w:t xml:space="preserve"> </w:t>
      </w:r>
      <w:r>
        <w:t>the uncrossable area and reach the final position</w:t>
      </w:r>
      <w:r w:rsidR="005848F6">
        <w:t xml:space="preserve"> successfully</w:t>
      </w:r>
      <w:r>
        <w:t xml:space="preserve">. </w:t>
      </w:r>
    </w:p>
    <w:p w14:paraId="00EC9D49" w14:textId="105A9E9D" w:rsidR="004B7BB1" w:rsidRDefault="004B7BB1" w:rsidP="00A07226"/>
    <w:p w14:paraId="7F839D23" w14:textId="72D2629D" w:rsidR="004B7BB1" w:rsidRPr="004B7BB1" w:rsidRDefault="004B7BB1" w:rsidP="00A07226">
      <w:pPr>
        <w:pStyle w:val="a7"/>
        <w:numPr>
          <w:ilvl w:val="0"/>
          <w:numId w:val="2"/>
        </w:numPr>
        <w:ind w:firstLineChars="0"/>
        <w:rPr>
          <w:rFonts w:hint="eastAsia"/>
          <w:b/>
          <w:bCs/>
          <w:sz w:val="22"/>
          <w:szCs w:val="24"/>
        </w:rPr>
      </w:pPr>
      <w:r>
        <w:rPr>
          <w:rStyle w:val="fontstyle01"/>
          <w:b/>
          <w:bCs/>
          <w:sz w:val="21"/>
          <w:szCs w:val="21"/>
        </w:rPr>
        <w:t>Comparison and discussion</w:t>
      </w:r>
      <w:bookmarkStart w:id="1" w:name="_GoBack"/>
      <w:bookmarkEnd w:id="1"/>
    </w:p>
    <w:p w14:paraId="098E3D9A" w14:textId="2D967AAA" w:rsidR="003F650C" w:rsidRDefault="003F650C" w:rsidP="004B7BB1">
      <w:pPr>
        <w:ind w:firstLine="420"/>
        <w:rPr>
          <w:sz w:val="20"/>
          <w:szCs w:val="21"/>
        </w:rPr>
      </w:pPr>
      <w:r>
        <w:t xml:space="preserve">Comparing with the Figure. 2, the path in </w:t>
      </w:r>
      <w:r w:rsidR="005848F6">
        <w:t xml:space="preserve">Figure. 3 seems much </w:t>
      </w:r>
      <w:r w:rsidR="00183890">
        <w:t>straighter</w:t>
      </w:r>
      <w:r w:rsidR="005848F6">
        <w:t xml:space="preserve"> than that in </w:t>
      </w:r>
      <w:r w:rsidR="005848F6">
        <w:t>Figure. 2</w:t>
      </w:r>
      <w:r w:rsidR="005848F6">
        <w:t>, thought they obtain the same cost.</w:t>
      </w:r>
      <w:r w:rsidR="00183890">
        <w:t xml:space="preserve"> The execution time of the </w:t>
      </w:r>
      <w:r w:rsidR="00183890" w:rsidRPr="003F650C">
        <w:t xml:space="preserve">A* </w:t>
      </w:r>
      <w:r w:rsidR="00183890">
        <w:t>algorithm</w:t>
      </w:r>
      <w:r w:rsidR="00183890">
        <w:t xml:space="preserve"> </w:t>
      </w:r>
      <w:r w:rsidR="00C763D0">
        <w:t xml:space="preserve">is </w:t>
      </w:r>
      <w:r w:rsidR="00C763D0" w:rsidRPr="00C763D0">
        <w:t>571.58</w:t>
      </w:r>
      <w:r w:rsidR="006C7348">
        <w:t xml:space="preserve"> [s]</w:t>
      </w:r>
      <w:r w:rsidR="00C763D0">
        <w:t>,</w:t>
      </w:r>
      <w:r w:rsidR="00183890">
        <w:t xml:space="preserve"> while the </w:t>
      </w:r>
      <w:r w:rsidR="00183890">
        <w:t>execution time of</w:t>
      </w:r>
      <w:r w:rsidR="00183890">
        <w:t xml:space="preserve"> </w:t>
      </w:r>
      <w:r w:rsidR="00183890">
        <w:t xml:space="preserve">the </w:t>
      </w:r>
      <w:r w:rsidR="00183890" w:rsidRPr="00B93566">
        <w:rPr>
          <w:sz w:val="20"/>
          <w:szCs w:val="21"/>
        </w:rPr>
        <w:t>Dijkstra’s algorithm</w:t>
      </w:r>
      <w:r w:rsidR="00183890">
        <w:rPr>
          <w:sz w:val="20"/>
          <w:szCs w:val="21"/>
        </w:rPr>
        <w:t xml:space="preserve"> is </w:t>
      </w:r>
      <w:r w:rsidR="00C763D0" w:rsidRPr="00C763D0">
        <w:rPr>
          <w:sz w:val="20"/>
          <w:szCs w:val="21"/>
        </w:rPr>
        <w:t>714.13</w:t>
      </w:r>
      <w:r w:rsidR="006C7348">
        <w:rPr>
          <w:sz w:val="20"/>
          <w:szCs w:val="21"/>
        </w:rPr>
        <w:t xml:space="preserve"> [s]</w:t>
      </w:r>
      <w:r w:rsidR="00183890">
        <w:rPr>
          <w:sz w:val="20"/>
          <w:szCs w:val="21"/>
        </w:rPr>
        <w:t xml:space="preserve">. The algorithm </w:t>
      </w:r>
      <w:r w:rsidR="00B910D6">
        <w:rPr>
          <w:sz w:val="20"/>
          <w:szCs w:val="21"/>
        </w:rPr>
        <w:t>needs</w:t>
      </w:r>
      <w:r w:rsidR="00183890">
        <w:rPr>
          <w:sz w:val="20"/>
          <w:szCs w:val="21"/>
        </w:rPr>
        <w:t xml:space="preserve"> more computational efforts when using a </w:t>
      </w:r>
      <w:r w:rsidR="00183890" w:rsidRPr="003F650C">
        <w:t>heuristic</w:t>
      </w:r>
      <w:r w:rsidR="00B910D6">
        <w:t xml:space="preserve">; however, the </w:t>
      </w:r>
      <w:r w:rsidR="00B910D6" w:rsidRPr="003F650C">
        <w:t xml:space="preserve">A* </w:t>
      </w:r>
      <w:r w:rsidR="00B910D6">
        <w:t>algorithm</w:t>
      </w:r>
      <w:r w:rsidR="00B910D6">
        <w:t xml:space="preserve"> is more effective than </w:t>
      </w:r>
      <w:r w:rsidR="00B910D6" w:rsidRPr="00B93566">
        <w:rPr>
          <w:sz w:val="20"/>
          <w:szCs w:val="21"/>
        </w:rPr>
        <w:t>Dijkstra’s algorithm</w:t>
      </w:r>
      <w:r w:rsidR="00B910D6">
        <w:rPr>
          <w:sz w:val="20"/>
          <w:szCs w:val="21"/>
        </w:rPr>
        <w:t xml:space="preserve"> with less time.</w:t>
      </w:r>
      <w:r w:rsidR="00183890">
        <w:t xml:space="preserve"> The comparison details are given in Table. 1.</w:t>
      </w:r>
      <w:r w:rsidR="005848F6">
        <w:t xml:space="preserve"> Above all, the </w:t>
      </w:r>
      <w:r w:rsidR="005848F6" w:rsidRPr="003F650C">
        <w:t xml:space="preserve">A* </w:t>
      </w:r>
      <w:r w:rsidR="005848F6">
        <w:t xml:space="preserve">algorithm </w:t>
      </w:r>
      <w:r w:rsidR="005848F6" w:rsidRPr="003F650C">
        <w:t xml:space="preserve">with </w:t>
      </w:r>
      <w:r w:rsidR="005848F6">
        <w:t>the</w:t>
      </w:r>
      <w:r w:rsidR="005848F6" w:rsidRPr="003F650C">
        <w:t xml:space="preserve"> proposed heuristic</w:t>
      </w:r>
      <w:r w:rsidR="005848F6">
        <w:t xml:space="preserve"> is better than the </w:t>
      </w:r>
      <w:r w:rsidR="005848F6" w:rsidRPr="00B93566">
        <w:rPr>
          <w:sz w:val="20"/>
          <w:szCs w:val="21"/>
        </w:rPr>
        <w:t>Dijkstra’s algorithm.</w:t>
      </w:r>
      <w:r w:rsidR="005848F6">
        <w:rPr>
          <w:sz w:val="20"/>
          <w:szCs w:val="21"/>
        </w:rPr>
        <w:t xml:space="preserve"> </w:t>
      </w:r>
    </w:p>
    <w:p w14:paraId="71C1A94C" w14:textId="77777777" w:rsidR="00315E35" w:rsidRDefault="00315E35" w:rsidP="00A07226">
      <w:pPr>
        <w:rPr>
          <w:sz w:val="20"/>
          <w:szCs w:val="21"/>
        </w:rPr>
      </w:pPr>
    </w:p>
    <w:p w14:paraId="18CA16E1" w14:textId="3D4A7815" w:rsidR="00315E35" w:rsidRPr="00315E35" w:rsidRDefault="00315E35" w:rsidP="00315E35">
      <w:pPr>
        <w:jc w:val="center"/>
        <w:rPr>
          <w:rStyle w:val="fontstyle01"/>
          <w:rFonts w:ascii="Times New Roman" w:hAnsi="Times New Roman" w:hint="eastAsia"/>
          <w:color w:val="auto"/>
        </w:rPr>
      </w:pPr>
      <w:r w:rsidRPr="00315E35">
        <w:rPr>
          <w:rStyle w:val="fontstyle01"/>
          <w:rFonts w:ascii="Times New Roman" w:hAnsi="Times New Roman" w:hint="eastAsia"/>
          <w:color w:val="auto"/>
        </w:rPr>
        <w:t>T</w:t>
      </w:r>
      <w:r w:rsidRPr="00315E35">
        <w:rPr>
          <w:rStyle w:val="fontstyle01"/>
          <w:rFonts w:ascii="Times New Roman" w:hAnsi="Times New Roman"/>
          <w:color w:val="auto"/>
        </w:rPr>
        <w:t xml:space="preserve">able. 1. </w:t>
      </w:r>
      <w:r w:rsidRPr="00315E35">
        <w:rPr>
          <w:sz w:val="20"/>
          <w:szCs w:val="20"/>
        </w:rPr>
        <w:t>C</w:t>
      </w:r>
      <w:r w:rsidRPr="00315E35">
        <w:rPr>
          <w:sz w:val="20"/>
          <w:szCs w:val="20"/>
        </w:rPr>
        <w:t>omparison</w:t>
      </w:r>
      <w:r w:rsidRPr="00315E35">
        <w:rPr>
          <w:sz w:val="20"/>
          <w:szCs w:val="20"/>
        </w:rPr>
        <w:t xml:space="preserve"> between </w:t>
      </w:r>
      <w:r w:rsidRPr="00315E35">
        <w:rPr>
          <w:sz w:val="20"/>
          <w:szCs w:val="20"/>
        </w:rPr>
        <w:t>A* algorithm</w:t>
      </w:r>
      <w:r w:rsidRPr="00315E35">
        <w:rPr>
          <w:sz w:val="20"/>
          <w:szCs w:val="20"/>
        </w:rPr>
        <w:t xml:space="preserve"> and </w:t>
      </w:r>
      <w:r w:rsidRPr="00315E35">
        <w:rPr>
          <w:sz w:val="20"/>
          <w:szCs w:val="20"/>
        </w:rPr>
        <w:t>Dijkstra’s algorithm</w:t>
      </w:r>
      <w:r w:rsidRPr="00315E35">
        <w:rPr>
          <w:sz w:val="20"/>
          <w:szCs w:val="20"/>
        </w:rPr>
        <w:t>.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910D6" w14:paraId="26DB0D3D" w14:textId="77777777" w:rsidTr="0076044A"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430A80AE" w14:textId="65ABA395" w:rsidR="00B910D6" w:rsidRPr="00B910D6" w:rsidRDefault="00B910D6" w:rsidP="00221BF8">
            <w:pPr>
              <w:rPr>
                <w:sz w:val="20"/>
                <w:szCs w:val="21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04F76A35" w14:textId="348BEBF7" w:rsidR="00B910D6" w:rsidRPr="00B910D6" w:rsidRDefault="00B910D6" w:rsidP="00221BF8">
            <w:pPr>
              <w:rPr>
                <w:sz w:val="20"/>
                <w:szCs w:val="21"/>
              </w:rPr>
            </w:pPr>
            <w:r w:rsidRPr="00B910D6">
              <w:rPr>
                <w:rFonts w:hint="eastAsia"/>
                <w:sz w:val="20"/>
                <w:szCs w:val="21"/>
              </w:rPr>
              <w:t>D</w:t>
            </w:r>
            <w:r w:rsidRPr="00B910D6">
              <w:rPr>
                <w:sz w:val="20"/>
                <w:szCs w:val="21"/>
              </w:rPr>
              <w:t>istance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22B22250" w14:textId="2502BE4F" w:rsidR="00B910D6" w:rsidRPr="00B910D6" w:rsidRDefault="00B910D6" w:rsidP="00221BF8">
            <w:pPr>
              <w:rPr>
                <w:sz w:val="20"/>
                <w:szCs w:val="21"/>
              </w:rPr>
            </w:pPr>
            <w:r w:rsidRPr="00B910D6">
              <w:rPr>
                <w:sz w:val="20"/>
                <w:szCs w:val="21"/>
              </w:rPr>
              <w:t>Execution time</w:t>
            </w:r>
          </w:p>
        </w:tc>
      </w:tr>
      <w:tr w:rsidR="00B910D6" w14:paraId="6F43B8A5" w14:textId="77777777" w:rsidTr="0076044A">
        <w:tc>
          <w:tcPr>
            <w:tcW w:w="2765" w:type="dxa"/>
            <w:tcBorders>
              <w:top w:val="single" w:sz="4" w:space="0" w:color="auto"/>
            </w:tcBorders>
          </w:tcPr>
          <w:p w14:paraId="3C979D26" w14:textId="022D3BD3" w:rsidR="00B910D6" w:rsidRPr="00B910D6" w:rsidRDefault="00B910D6" w:rsidP="00B910D6">
            <w:pPr>
              <w:rPr>
                <w:sz w:val="20"/>
                <w:szCs w:val="21"/>
              </w:rPr>
            </w:pPr>
            <w:r w:rsidRPr="00B93566">
              <w:rPr>
                <w:sz w:val="20"/>
                <w:szCs w:val="21"/>
              </w:rPr>
              <w:t>Dijkstra’s algorithm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1F74994B" w14:textId="42692CC0" w:rsidR="00B910D6" w:rsidRPr="00B910D6" w:rsidRDefault="00B910D6" w:rsidP="00B910D6">
            <w:pPr>
              <w:rPr>
                <w:sz w:val="20"/>
                <w:szCs w:val="21"/>
              </w:rPr>
            </w:pPr>
            <w:r w:rsidRPr="00B910D6">
              <w:rPr>
                <w:sz w:val="20"/>
                <w:szCs w:val="21"/>
              </w:rPr>
              <w:t>258.8061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57298798" w14:textId="46FB8BE8" w:rsidR="00B910D6" w:rsidRPr="00B910D6" w:rsidRDefault="00B910D6" w:rsidP="00B910D6">
            <w:pPr>
              <w:rPr>
                <w:sz w:val="20"/>
                <w:szCs w:val="21"/>
              </w:rPr>
            </w:pPr>
            <w:r w:rsidRPr="00B910D6">
              <w:rPr>
                <w:sz w:val="20"/>
                <w:szCs w:val="21"/>
              </w:rPr>
              <w:t>714.13</w:t>
            </w:r>
          </w:p>
        </w:tc>
      </w:tr>
      <w:tr w:rsidR="00B910D6" w14:paraId="5847F9B7" w14:textId="77777777" w:rsidTr="0076044A">
        <w:tc>
          <w:tcPr>
            <w:tcW w:w="2765" w:type="dxa"/>
          </w:tcPr>
          <w:p w14:paraId="140F7766" w14:textId="1C5CB1B2" w:rsidR="00B910D6" w:rsidRPr="00B910D6" w:rsidRDefault="00B910D6" w:rsidP="00B910D6">
            <w:pPr>
              <w:rPr>
                <w:sz w:val="20"/>
                <w:szCs w:val="21"/>
              </w:rPr>
            </w:pPr>
            <w:r w:rsidRPr="00B910D6">
              <w:rPr>
                <w:sz w:val="20"/>
                <w:szCs w:val="21"/>
              </w:rPr>
              <w:t>A* algorithm</w:t>
            </w:r>
          </w:p>
        </w:tc>
        <w:tc>
          <w:tcPr>
            <w:tcW w:w="2765" w:type="dxa"/>
          </w:tcPr>
          <w:p w14:paraId="3064356F" w14:textId="57E6A494" w:rsidR="00B910D6" w:rsidRPr="00B910D6" w:rsidRDefault="00B910D6" w:rsidP="00B910D6">
            <w:pPr>
              <w:rPr>
                <w:sz w:val="20"/>
                <w:szCs w:val="21"/>
              </w:rPr>
            </w:pPr>
            <w:r w:rsidRPr="00B910D6">
              <w:rPr>
                <w:sz w:val="20"/>
                <w:szCs w:val="21"/>
              </w:rPr>
              <w:t>258.8061</w:t>
            </w:r>
          </w:p>
        </w:tc>
        <w:tc>
          <w:tcPr>
            <w:tcW w:w="2766" w:type="dxa"/>
          </w:tcPr>
          <w:p w14:paraId="0F62B1B4" w14:textId="4F62C139" w:rsidR="00B910D6" w:rsidRPr="00B910D6" w:rsidRDefault="00B910D6" w:rsidP="00B910D6">
            <w:pPr>
              <w:widowControl/>
              <w:spacing w:line="252" w:lineRule="atLeast"/>
              <w:jc w:val="left"/>
              <w:rPr>
                <w:rFonts w:hint="eastAsia"/>
                <w:sz w:val="20"/>
                <w:szCs w:val="21"/>
              </w:rPr>
            </w:pPr>
            <w:r w:rsidRPr="00B910D6">
              <w:rPr>
                <w:sz w:val="20"/>
                <w:szCs w:val="21"/>
              </w:rPr>
              <w:t>571</w:t>
            </w:r>
            <w:r w:rsidRPr="00B910D6">
              <w:rPr>
                <w:sz w:val="20"/>
                <w:szCs w:val="21"/>
              </w:rPr>
              <w:t>.</w:t>
            </w:r>
            <w:r w:rsidRPr="00B910D6">
              <w:rPr>
                <w:sz w:val="20"/>
                <w:szCs w:val="21"/>
              </w:rPr>
              <w:t>58</w:t>
            </w:r>
          </w:p>
        </w:tc>
      </w:tr>
    </w:tbl>
    <w:p w14:paraId="14C5C9F6" w14:textId="77777777" w:rsidR="00221BF8" w:rsidRPr="00A07226" w:rsidRDefault="00221BF8" w:rsidP="00221BF8"/>
    <w:sectPr w:rsidR="00221BF8" w:rsidRPr="00A072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A7F03C" w14:textId="77777777" w:rsidR="009D5F28" w:rsidRDefault="009D5F28" w:rsidP="005B2E8C">
      <w:r>
        <w:separator/>
      </w:r>
    </w:p>
  </w:endnote>
  <w:endnote w:type="continuationSeparator" w:id="0">
    <w:p w14:paraId="0291BD5D" w14:textId="77777777" w:rsidR="009D5F28" w:rsidRDefault="009D5F28" w:rsidP="005B2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0">
    <w:altName w:val="Cambria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</w:font>
  <w:font w:name="CMMI7">
    <w:altName w:val="Cambria"/>
    <w:panose1 w:val="00000000000000000000"/>
    <w:charset w:val="00"/>
    <w:family w:val="roman"/>
    <w:notTrueType/>
    <w:pitch w:val="default"/>
  </w:font>
  <w:font w:name="CMTT10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064806" w14:textId="77777777" w:rsidR="009D5F28" w:rsidRDefault="009D5F28" w:rsidP="005B2E8C">
      <w:r>
        <w:separator/>
      </w:r>
    </w:p>
  </w:footnote>
  <w:footnote w:type="continuationSeparator" w:id="0">
    <w:p w14:paraId="295B7F41" w14:textId="77777777" w:rsidR="009D5F28" w:rsidRDefault="009D5F28" w:rsidP="005B2E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81595"/>
    <w:multiLevelType w:val="multilevel"/>
    <w:tmpl w:val="4D46D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718B5"/>
    <w:multiLevelType w:val="hybridMultilevel"/>
    <w:tmpl w:val="86D076E4"/>
    <w:lvl w:ilvl="0" w:tplc="3E1C3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BB534D"/>
    <w:multiLevelType w:val="hybridMultilevel"/>
    <w:tmpl w:val="E6AA8516"/>
    <w:lvl w:ilvl="0" w:tplc="C26E778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36E"/>
    <w:rsid w:val="00022136"/>
    <w:rsid w:val="00027539"/>
    <w:rsid w:val="00027EE4"/>
    <w:rsid w:val="00073FD6"/>
    <w:rsid w:val="000E636E"/>
    <w:rsid w:val="001118DA"/>
    <w:rsid w:val="001320B4"/>
    <w:rsid w:val="00176B01"/>
    <w:rsid w:val="001811D5"/>
    <w:rsid w:val="00183890"/>
    <w:rsid w:val="00221BF8"/>
    <w:rsid w:val="002361AC"/>
    <w:rsid w:val="002C4863"/>
    <w:rsid w:val="002E0D17"/>
    <w:rsid w:val="00305788"/>
    <w:rsid w:val="00315E35"/>
    <w:rsid w:val="003745FA"/>
    <w:rsid w:val="003C078B"/>
    <w:rsid w:val="003F650C"/>
    <w:rsid w:val="0044456D"/>
    <w:rsid w:val="004566E2"/>
    <w:rsid w:val="004664F1"/>
    <w:rsid w:val="00475841"/>
    <w:rsid w:val="004B7BB1"/>
    <w:rsid w:val="004D023D"/>
    <w:rsid w:val="004E082F"/>
    <w:rsid w:val="00555393"/>
    <w:rsid w:val="00562CD5"/>
    <w:rsid w:val="005848F6"/>
    <w:rsid w:val="00591BD6"/>
    <w:rsid w:val="005921C3"/>
    <w:rsid w:val="005B2E8C"/>
    <w:rsid w:val="0069095C"/>
    <w:rsid w:val="006C7348"/>
    <w:rsid w:val="007157E8"/>
    <w:rsid w:val="0076044A"/>
    <w:rsid w:val="00787C10"/>
    <w:rsid w:val="007D07D7"/>
    <w:rsid w:val="007D58A3"/>
    <w:rsid w:val="007D5CDA"/>
    <w:rsid w:val="00806E00"/>
    <w:rsid w:val="008230E0"/>
    <w:rsid w:val="00840223"/>
    <w:rsid w:val="0088154F"/>
    <w:rsid w:val="009C1B34"/>
    <w:rsid w:val="009D5F28"/>
    <w:rsid w:val="00A01AB7"/>
    <w:rsid w:val="00A04180"/>
    <w:rsid w:val="00A07226"/>
    <w:rsid w:val="00A410B6"/>
    <w:rsid w:val="00A42384"/>
    <w:rsid w:val="00AB4C9B"/>
    <w:rsid w:val="00AB708E"/>
    <w:rsid w:val="00AC36F0"/>
    <w:rsid w:val="00AF7674"/>
    <w:rsid w:val="00B20B1E"/>
    <w:rsid w:val="00B735A7"/>
    <w:rsid w:val="00B910D6"/>
    <w:rsid w:val="00B93566"/>
    <w:rsid w:val="00BF1CD2"/>
    <w:rsid w:val="00C16438"/>
    <w:rsid w:val="00C24E55"/>
    <w:rsid w:val="00C43DB2"/>
    <w:rsid w:val="00C57293"/>
    <w:rsid w:val="00C763D0"/>
    <w:rsid w:val="00C77D26"/>
    <w:rsid w:val="00CF56B5"/>
    <w:rsid w:val="00D47962"/>
    <w:rsid w:val="00D62FDD"/>
    <w:rsid w:val="00D9385E"/>
    <w:rsid w:val="00DB684F"/>
    <w:rsid w:val="00DC3547"/>
    <w:rsid w:val="00E13881"/>
    <w:rsid w:val="00E5597B"/>
    <w:rsid w:val="00E921DC"/>
    <w:rsid w:val="00EA3642"/>
    <w:rsid w:val="00ED3E04"/>
    <w:rsid w:val="00F65CAF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F7176"/>
  <w15:chartTrackingRefBased/>
  <w15:docId w15:val="{6C63A7D2-1760-4EE0-B984-BFDC99B8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56B5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2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2E8C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2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2E8C"/>
    <w:rPr>
      <w:rFonts w:ascii="Times New Roman" w:eastAsia="宋体" w:hAnsi="Times New Roman"/>
      <w:sz w:val="18"/>
      <w:szCs w:val="18"/>
    </w:rPr>
  </w:style>
  <w:style w:type="paragraph" w:styleId="a7">
    <w:name w:val="List Paragraph"/>
    <w:basedOn w:val="a"/>
    <w:uiPriority w:val="34"/>
    <w:qFormat/>
    <w:rsid w:val="005B2E8C"/>
    <w:pPr>
      <w:ind w:firstLineChars="200" w:firstLine="420"/>
    </w:pPr>
  </w:style>
  <w:style w:type="character" w:customStyle="1" w:styleId="fontstyle01">
    <w:name w:val="fontstyle01"/>
    <w:basedOn w:val="a0"/>
    <w:rsid w:val="005B2E8C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305788"/>
    <w:rPr>
      <w:rFonts w:ascii="CMMI10" w:hAnsi="CMMI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305788"/>
    <w:rPr>
      <w:rFonts w:ascii="CMMI7" w:hAnsi="CMMI7" w:hint="default"/>
      <w:b w:val="0"/>
      <w:bCs w:val="0"/>
      <w:i w:val="0"/>
      <w:iCs w:val="0"/>
      <w:color w:val="000000"/>
      <w:sz w:val="14"/>
      <w:szCs w:val="14"/>
    </w:rPr>
  </w:style>
  <w:style w:type="character" w:styleId="a8">
    <w:name w:val="Placeholder Text"/>
    <w:basedOn w:val="a0"/>
    <w:uiPriority w:val="99"/>
    <w:semiHidden/>
    <w:rsid w:val="00AF7674"/>
    <w:rPr>
      <w:color w:val="808080"/>
    </w:rPr>
  </w:style>
  <w:style w:type="table" w:styleId="a9">
    <w:name w:val="Table Grid"/>
    <w:basedOn w:val="a1"/>
    <w:uiPriority w:val="39"/>
    <w:rsid w:val="00B910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576db1242">
    <w:name w:val="s576db1242"/>
    <w:basedOn w:val="a0"/>
    <w:rsid w:val="00B910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2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7022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8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1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5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132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1540">
              <w:marLeft w:val="360"/>
              <w:marRight w:val="-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457289">
          <w:marLeft w:val="0"/>
          <w:marRight w:val="1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9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55016">
                      <w:marLeft w:val="9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9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23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458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78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15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8C8CD-511A-48FA-98EF-66A9999C5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3</Pages>
  <Words>489</Words>
  <Characters>2791</Characters>
  <Application>Microsoft Office Word</Application>
  <DocSecurity>0</DocSecurity>
  <Lines>23</Lines>
  <Paragraphs>6</Paragraphs>
  <ScaleCrop>false</ScaleCrop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elkman</dc:creator>
  <cp:keywords/>
  <dc:description/>
  <cp:lastModifiedBy>elkman</cp:lastModifiedBy>
  <cp:revision>68</cp:revision>
  <dcterms:created xsi:type="dcterms:W3CDTF">2022-04-01T09:43:00Z</dcterms:created>
  <dcterms:modified xsi:type="dcterms:W3CDTF">2022-04-01T13:27:00Z</dcterms:modified>
</cp:coreProperties>
</file>