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TNFa</w:t>
      </w:r>
      <w:r>
        <w:t xml:space="preserve"> </w:t>
      </w:r>
      <w:r>
        <w:t xml:space="preserve">GSE64233</w:t>
      </w:r>
    </w:p>
    <w:p>
      <w:pPr>
        <w:pStyle w:val="FirstParagraph"/>
      </w:pPr>
      <w:r>
        <w:t xml:space="preserve">The file length_bias_analysis.R , the counts file and the Tx.len.file should be located in Counts_data folder within the working directory.</w:t>
      </w:r>
      <w:r>
        <w:t xml:space="preserve"> </w:t>
      </w:r>
      <w:r>
        <w:t xml:space="preserve">The output file is cnts_data_Pgenes.txt</w:t>
      </w:r>
    </w:p>
    <w:p>
      <w:pPr>
        <w:pStyle w:val="Heading2"/>
      </w:pPr>
      <w:bookmarkStart w:id="21" w:name="step-1-filter-genes"/>
      <w:bookmarkEnd w:id="21"/>
      <w:r>
        <w:t xml:space="preserve">Step 1 : Filter genes</w:t>
      </w:r>
    </w:p>
    <w:p>
      <w:pPr>
        <w:pStyle w:val="FirstParagraph"/>
      </w:pPr>
      <w:r>
        <w:t xml:space="preserve">Create filtered counts file with genes that have at least 1.0 cpm in all replicates of at least one biological condition in the dataset, and have a length and GC content data.</w:t>
      </w:r>
      <w:r>
        <w:t xml:space="preserve"> </w:t>
      </w:r>
      <w:r>
        <w:t xml:space="preserve">The output is cnts_data_Pgenes file, this file is being use as a counts file input for the next steps.</w:t>
      </w:r>
    </w:p>
    <w:p>
      <w:pPr>
        <w:pStyle w:val="SourceCode"/>
      </w:pPr>
      <w:r>
        <w:rPr>
          <w:rStyle w:val="NormalTok"/>
        </w:rPr>
        <w:t xml:space="preserve">N.replicates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Conds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N.replicates,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=(N.replicates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(N.replicates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Tx.LenFile &lt;-</w:t>
      </w:r>
      <w:r>
        <w:rPr>
          <w:rStyle w:val="StringTok"/>
        </w:rPr>
        <w:t xml:space="preserve"> "Counts_data/Hs_Ens_v96_APLen_forPCgenes_MaxTxLenForRest_plus_GCcontent.txt"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countsFile &lt;-</w:t>
      </w:r>
      <w:r>
        <w:rPr>
          <w:rStyle w:val="StringTok"/>
        </w:rPr>
        <w:t xml:space="preserve"> "Counts_data/GSE64233_Counts.txt"</w:t>
      </w:r>
      <w:r>
        <w:br w:type="textWrapping"/>
      </w:r>
      <w:r>
        <w:rPr>
          <w:rStyle w:val="NormalTok"/>
        </w:rPr>
        <w:t xml:space="preserve">DatasetTitle &lt;-</w:t>
      </w:r>
      <w:r>
        <w:rPr>
          <w:rStyle w:val="StringTok"/>
        </w:rPr>
        <w:t xml:space="preserve"> "TNFa_GSE64233"</w:t>
      </w:r>
      <w:r>
        <w:br w:type="textWrapping"/>
      </w:r>
      <w:r>
        <w:rPr>
          <w:rStyle w:val="KeywordTok"/>
        </w:rPr>
        <w:t xml:space="preserve">identify_genes_with_leninfo_and_cpm_above_thresh</w:t>
      </w:r>
      <w:r>
        <w:rPr>
          <w:rStyle w:val="NormalTok"/>
        </w:rPr>
        <w:t xml:space="preserve"> (countsFile, Conds,</w:t>
      </w:r>
      <w:r>
        <w:rPr>
          <w:rStyle w:val="DataTypeTok"/>
        </w:rPr>
        <w:t xml:space="preserve">N.samples.cutoff=</w:t>
      </w:r>
      <w:r>
        <w:rPr>
          <w:rStyle w:val="NormalTok"/>
        </w:rPr>
        <w:t xml:space="preserve">N.replicates,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CPM.CUTOFF=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Tx.LenFile,</w:t>
      </w:r>
      <w:r>
        <w:br w:type="textWrapping"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DatasetTitle=</w:t>
      </w:r>
      <w:r>
        <w:rPr>
          <w:rStyle w:val="NormalTok"/>
        </w:rPr>
        <w:t xml:space="preserve">DatasetTitle)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 of genes passing filter:  12135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Writing Pgenes count file to TNFa_GSE64233_cnts_data_Pgenes.txt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step-2-compare-biological-conditions"/>
      <w:bookmarkEnd w:id="22"/>
      <w:r>
        <w:t xml:space="preserve">Step 2 : compare biological conditions</w:t>
      </w:r>
    </w:p>
    <w:p>
      <w:pPr>
        <w:pStyle w:val="FirstParagraph"/>
      </w:pPr>
      <w:r>
        <w:t xml:space="preserve">The count file is the filtered counts file from the previous step (cnts_data_Pgenes file) and it need to be located in the wd.</w:t>
      </w:r>
      <w:r>
        <w:t xml:space="preserve"> </w:t>
      </w:r>
      <w:r>
        <w:t xml:space="preserve">The output includes 2 files:</w:t>
      </w:r>
      <w:r>
        <w:t xml:space="preserve"> </w:t>
      </w:r>
      <w:r>
        <w:t xml:space="preserve">treatment_vs_control_analysis_results.txt</w:t>
      </w:r>
      <w:r>
        <w:t xml:space="preserve"> </w:t>
      </w:r>
      <w:r>
        <w:t xml:space="preserve">biological_conditions_analysis_plots.pdf</w:t>
      </w:r>
    </w:p>
    <w:p>
      <w:pPr>
        <w:pStyle w:val="SourceCode"/>
      </w:pPr>
      <w:r>
        <w:rPr>
          <w:rStyle w:val="NormalTok"/>
        </w:rPr>
        <w:t xml:space="preserve">countsFile.Pgenes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"TNFa_GSE64233_cnts_data_Pgenes.txt"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length_bias_analysis_compare_biological_conditions</w:t>
      </w:r>
      <w:r>
        <w:rPr>
          <w:rStyle w:val="NormalTok"/>
        </w:rPr>
        <w:t xml:space="preserve">(countsFile.Pgenes, Tx.LenFile,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DatasetTitle=</w:t>
      </w:r>
      <w:r>
        <w:rPr>
          <w:rStyle w:val="NormalTok"/>
        </w:rPr>
        <w:t xml:space="preserve">DatasetTitle,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X.lim=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unning_example_files/figure-docx/Step%202:%20compare%20biological%20condi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recorded in TNFa_GSE64233_treatment_vs_control_analysis_results.txt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    RPKM RPKM.qnorm edgeR.TMM edgeR.RLE RLE.RPKM   UQ.RPKM</w:t>
      </w:r>
      <w:r>
        <w:br w:type="textWrapping"/>
      </w:r>
      <w:r>
        <w:rPr>
          <w:rStyle w:val="VerbatimChar"/>
        </w:rPr>
        <w:t xml:space="preserve">## Spearman.r 0.4255115  0.3532551 0.3958778  0.397017 0.394832 0.3920928</w:t>
      </w:r>
      <w:r>
        <w:br w:type="textWrapping"/>
      </w:r>
      <w:r>
        <w:rPr>
          <w:rStyle w:val="VerbatimChar"/>
        </w:rPr>
        <w:t xml:space="preserve">## pval       0.0000000  0.0000000 0.0000000  0.000000 0.000000 0.0000000</w:t>
      </w:r>
    </w:p>
    <w:p>
      <w:pPr>
        <w:pStyle w:val="Heading2"/>
      </w:pPr>
      <w:bookmarkStart w:id="24" w:name="step-3-compare-replicate-samples"/>
      <w:bookmarkEnd w:id="24"/>
      <w:r>
        <w:t xml:space="preserve">Step 3 : compare replicate samples</w:t>
      </w:r>
    </w:p>
    <w:p>
      <w:pPr>
        <w:pStyle w:val="FirstParagraph"/>
      </w:pPr>
      <w:r>
        <w:t xml:space="preserve">The count file is the filtered counts file from the step 1 (cnts_data_Pgenes file) and it need to be located in the wd.</w:t>
      </w:r>
      <w:r>
        <w:t xml:space="preserve"> </w:t>
      </w:r>
      <w:r>
        <w:t xml:space="preserve">The analysis is on the treatment replicates. For control replicates set Rep.first.col to 2.</w:t>
      </w:r>
      <w:r>
        <w:t xml:space="preserve"> </w:t>
      </w:r>
      <w:r>
        <w:t xml:space="preserve">The output includes 2 files:</w:t>
      </w:r>
      <w:r>
        <w:t xml:space="preserve"> </w:t>
      </w:r>
      <w:r>
        <w:t xml:space="preserve">replicate_samples_analysis_results.txt</w:t>
      </w:r>
      <w:r>
        <w:t xml:space="preserve"> </w:t>
      </w:r>
      <w:r>
        <w:t xml:space="preserve">replicate_samples_analysis_plots.pdf</w:t>
      </w:r>
    </w:p>
    <w:p>
      <w:pPr>
        <w:pStyle w:val="SourceCode"/>
      </w:pPr>
      <w:r>
        <w:rPr>
          <w:rStyle w:val="NormalTok"/>
        </w:rPr>
        <w:t xml:space="preserve">Rep.first.col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N.replicates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length_bias_analysis_compare_replicate_samples</w:t>
      </w:r>
      <w:r>
        <w:rPr>
          <w:rStyle w:val="NormalTok"/>
        </w:rPr>
        <w:t xml:space="preserve">(countsFile.Pgenes, Tx.LenFile,</w:t>
      </w:r>
      <w:r>
        <w:rPr>
          <w:rStyle w:val="DataTypeTok"/>
        </w:rPr>
        <w:t xml:space="preserve">N.replicates=</w:t>
      </w:r>
      <w:r>
        <w:rPr>
          <w:rStyle w:val="NormalTok"/>
        </w:rPr>
        <w:t xml:space="preserve">N.replicates,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DatasetTitle=</w:t>
      </w:r>
      <w:r>
        <w:rPr>
          <w:rStyle w:val="NormalTok"/>
        </w:rPr>
        <w:t xml:space="preserve">DatasetTitle, </w:t>
      </w:r>
      <w:r>
        <w:rPr>
          <w:rStyle w:val="DataTypeTok"/>
        </w:rPr>
        <w:t xml:space="preserve">Rep.first.col=</w:t>
      </w:r>
      <w:r>
        <w:rPr>
          <w:rStyle w:val="NormalTok"/>
        </w:rPr>
        <w:t xml:space="preserve">Rep.first.col,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unning_example_files/figure-docx/Step%203:%20compare%20replicate%20samples%20(on%20treatment%20replicates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recorded in TNFa_GSE64233_replicate_samples_analysis_results.txt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r.rep2vs1  r.rep3vs1   r.rep3vs2 p.rep2vs1 p.rep3vs1</w:t>
      </w:r>
      <w:r>
        <w:br w:type="textWrapping"/>
      </w:r>
      <w:r>
        <w:rPr>
          <w:rStyle w:val="VerbatimChar"/>
        </w:rPr>
        <w:t xml:space="preserve">## edgeR.TMM  -0.3925942 -0.4612455 -0.07632911         0         0</w:t>
      </w:r>
      <w:r>
        <w:br w:type="textWrapping"/>
      </w:r>
      <w:r>
        <w:rPr>
          <w:rStyle w:val="VerbatimChar"/>
        </w:rPr>
        <w:t xml:space="preserve">## RPKM       -0.4172103 -0.4614282 -0.02441696         0         0</w:t>
      </w:r>
      <w:r>
        <w:br w:type="textWrapping"/>
      </w:r>
      <w:r>
        <w:rPr>
          <w:rStyle w:val="VerbatimChar"/>
        </w:rPr>
        <w:t xml:space="preserve">## RPKM.qnorm -0.3544737 -0.4050252 -0.02947935         0         0</w:t>
      </w:r>
      <w:r>
        <w:br w:type="textWrapping"/>
      </w:r>
      <w:r>
        <w:rPr>
          <w:rStyle w:val="VerbatimChar"/>
        </w:rPr>
        <w:t xml:space="preserve">## RLE.RPKM   -0.4010907 -0.4694072 -0.09334458         0         0</w:t>
      </w:r>
      <w:r>
        <w:br w:type="textWrapping"/>
      </w:r>
      <w:r>
        <w:rPr>
          <w:rStyle w:val="VerbatimChar"/>
        </w:rPr>
        <w:t xml:space="preserve">## UQ.RPKM    -0.4083818 -0.4714776 -0.08207404         0         0</w:t>
      </w:r>
      <w:r>
        <w:br w:type="textWrapping"/>
      </w:r>
      <w:r>
        <w:rPr>
          <w:rStyle w:val="VerbatimChar"/>
        </w:rPr>
        <w:t xml:space="preserve">##               p.rep3vs2</w:t>
      </w:r>
      <w:r>
        <w:br w:type="textWrapping"/>
      </w:r>
      <w:r>
        <w:rPr>
          <w:rStyle w:val="VerbatimChar"/>
        </w:rPr>
        <w:t xml:space="preserve">## edgeR.TMM  3.772723e-17</w:t>
      </w:r>
      <w:r>
        <w:br w:type="textWrapping"/>
      </w:r>
      <w:r>
        <w:rPr>
          <w:rStyle w:val="VerbatimChar"/>
        </w:rPr>
        <w:t xml:space="preserve">## RPKM       7.147957e-03</w:t>
      </w:r>
      <w:r>
        <w:br w:type="textWrapping"/>
      </w:r>
      <w:r>
        <w:rPr>
          <w:rStyle w:val="VerbatimChar"/>
        </w:rPr>
        <w:t xml:space="preserve">## RPKM.qnorm 1.163065e-03</w:t>
      </w:r>
      <w:r>
        <w:br w:type="textWrapping"/>
      </w:r>
      <w:r>
        <w:rPr>
          <w:rStyle w:val="VerbatimChar"/>
        </w:rPr>
        <w:t xml:space="preserve">## RLE.RPKM   6.745987e-25</w:t>
      </w:r>
      <w:r>
        <w:br w:type="textWrapping"/>
      </w:r>
      <w:r>
        <w:rPr>
          <w:rStyle w:val="VerbatimChar"/>
        </w:rPr>
        <w:t xml:space="preserve">## UQ.RPKM    1.358926e-19</w:t>
      </w:r>
    </w:p>
    <w:p>
      <w:pPr>
        <w:pStyle w:val="Heading2"/>
      </w:pPr>
      <w:bookmarkStart w:id="26" w:name="step-4-compare-biological-and-replicate-samples-after-cqn-normalization"/>
      <w:bookmarkEnd w:id="26"/>
      <w:r>
        <w:t xml:space="preserve">Step 4 : compare biological and replicate samples after cqn normalization</w:t>
      </w:r>
    </w:p>
    <w:p>
      <w:pPr>
        <w:pStyle w:val="FirstParagraph"/>
      </w:pPr>
      <w:r>
        <w:t xml:space="preserve">The count file is the filtered counts file from the step 1 (cnts_data_Pgenes file) and it need to be located in the wd.</w:t>
      </w:r>
      <w:r>
        <w:t xml:space="preserve"> </w:t>
      </w:r>
      <w:r>
        <w:t xml:space="preserve">The analysis is on the treatment replicates. For control replicates set Rep.first.col to 2.</w:t>
      </w:r>
      <w:r>
        <w:t xml:space="preserve"> </w:t>
      </w:r>
      <w:r>
        <w:t xml:space="preserve">The output includes 4 files:</w:t>
      </w:r>
      <w:r>
        <w:t xml:space="preserve"> </w:t>
      </w:r>
      <w:r>
        <w:t xml:space="preserve">cqn_replicate_samples_analysis_results.txt</w:t>
      </w:r>
      <w:r>
        <w:t xml:space="preserve"> </w:t>
      </w:r>
      <w:r>
        <w:t xml:space="preserve">CQN_replicate_samples_analysis_plots.pdf</w:t>
      </w:r>
      <w:r>
        <w:t xml:space="preserve"> </w:t>
      </w:r>
      <w:r>
        <w:t xml:space="preserve">cqn_treatment_vs_control_analysis_results.txt</w:t>
      </w:r>
      <w:r>
        <w:t xml:space="preserve"> </w:t>
      </w:r>
      <w:r>
        <w:t xml:space="preserve">CQN_biological_conditions_analysis_plots.pdf</w:t>
      </w:r>
    </w:p>
    <w:p>
      <w:pPr>
        <w:pStyle w:val="SourceCode"/>
      </w:pPr>
      <w:r>
        <w:rPr>
          <w:rStyle w:val="KeywordTok"/>
        </w:rPr>
        <w:t xml:space="preserve">length_bias_analysis_cqn_normalization</w:t>
      </w:r>
      <w:r>
        <w:rPr>
          <w:rStyle w:val="NormalTok"/>
        </w:rPr>
        <w:t xml:space="preserve"> (countsFile.Pgenes,Tx.LenFile,</w:t>
      </w:r>
      <w:r>
        <w:rPr>
          <w:rStyle w:val="DataTypeTok"/>
        </w:rPr>
        <w:t xml:space="preserve">N.replicates=</w:t>
      </w:r>
      <w:r>
        <w:rPr>
          <w:rStyle w:val="NormalTok"/>
        </w:rPr>
        <w:t xml:space="preserve">N.replicates,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DatasetTitle=</w:t>
      </w:r>
      <w:r>
        <w:rPr>
          <w:rStyle w:val="NormalTok"/>
        </w:rPr>
        <w:t xml:space="preserve">DatasetTitle, </w:t>
      </w:r>
      <w:r>
        <w:rPr>
          <w:rStyle w:val="DataTypeTok"/>
        </w:rPr>
        <w:t xml:space="preserve">Rep.first.col=</w:t>
      </w:r>
      <w:r>
        <w:rPr>
          <w:rStyle w:val="NormalTok"/>
        </w:rPr>
        <w:t xml:space="preserve">Rep.first.col,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X.lim=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unning_example_files/figure-docx/Step%204:%20compare%20biological%20and%20replicate%20samples%20(on%20treatment%20replicates)%20after%20cqn%20norm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recorded in TNFa_GSE64233_cqn_replicate_samples_analysis_results.txt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recorded in TNFa_GSE64233_cqn_treatment_vs_control_analysis_results.txt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cqn treatment vs control analysis results:</w:t>
      </w:r>
      <w:r>
        <w:br w:type="textWrapping"/>
      </w:r>
      <w:r>
        <w:rPr>
          <w:rStyle w:val="VerbatimChar"/>
        </w:rPr>
        <w:t xml:space="preserve">##            edgeR.TMM    CQN_GC CQN_GC_Length</w:t>
      </w:r>
      <w:r>
        <w:br w:type="textWrapping"/>
      </w:r>
      <w:r>
        <w:rPr>
          <w:rStyle w:val="VerbatimChar"/>
        </w:rPr>
        <w:t xml:space="preserve">## Spearman.r 0.3958778 0.3595877    0.01506222</w:t>
      </w:r>
      <w:r>
        <w:br w:type="textWrapping"/>
      </w:r>
      <w:r>
        <w:rPr>
          <w:rStyle w:val="VerbatimChar"/>
        </w:rPr>
        <w:t xml:space="preserve">## pval       0.0000000 0.0000000    0.09708315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cqn replicates results:</w:t>
      </w:r>
      <w:r>
        <w:br w:type="textWrapping"/>
      </w:r>
      <w:r>
        <w:rPr>
          <w:rStyle w:val="VerbatimChar"/>
        </w:rPr>
        <w:t xml:space="preserve">##                 r.rep2vs1  r.rep3vs1   r.rep3vs2    p.rep2vs1   p.rep3vs1</w:t>
      </w:r>
      <w:r>
        <w:br w:type="textWrapping"/>
      </w:r>
      <w:r>
        <w:rPr>
          <w:rStyle w:val="VerbatimChar"/>
        </w:rPr>
        <w:t xml:space="preserve">## edgeR.TMM     -0.39259422 -0.4612455 -0.07632911 0.0000000000 0.000000000</w:t>
      </w:r>
      <w:r>
        <w:br w:type="textWrapping"/>
      </w:r>
      <w:r>
        <w:rPr>
          <w:rStyle w:val="VerbatimChar"/>
        </w:rPr>
        <w:t xml:space="preserve">## CQN_GC        -0.40241559 -0.3892724  0.05541850 0.0000000000 0.000000000</w:t>
      </w:r>
      <w:r>
        <w:br w:type="textWrapping"/>
      </w:r>
      <w:r>
        <w:rPr>
          <w:rStyle w:val="VerbatimChar"/>
        </w:rPr>
        <w:t xml:space="preserve">## CQN_GC_Length  0.03060401  0.0340400  0.01587176 0.0007469242 0.000176474</w:t>
      </w:r>
      <w:r>
        <w:br w:type="textWrapping"/>
      </w:r>
      <w:r>
        <w:rPr>
          <w:rStyle w:val="VerbatimChar"/>
        </w:rPr>
        <w:t xml:space="preserve">##                  p.rep3vs2</w:t>
      </w:r>
      <w:r>
        <w:br w:type="textWrapping"/>
      </w:r>
      <w:r>
        <w:rPr>
          <w:rStyle w:val="VerbatimChar"/>
        </w:rPr>
        <w:t xml:space="preserve">## edgeR.TMM     3.772723e-17</w:t>
      </w:r>
      <w:r>
        <w:br w:type="textWrapping"/>
      </w:r>
      <w:r>
        <w:rPr>
          <w:rStyle w:val="VerbatimChar"/>
        </w:rPr>
        <w:t xml:space="preserve">## CQN_GC        1.003132e-09</w:t>
      </w:r>
      <w:r>
        <w:br w:type="textWrapping"/>
      </w:r>
      <w:r>
        <w:rPr>
          <w:rStyle w:val="VerbatimChar"/>
        </w:rPr>
        <w:t xml:space="preserve">## CQN_GC_Length 8.040399e-02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unning_example_files/figure-docx/Step%204:%20compare%20biological%20and%20replicate%20samples%20(on%20treatment%20replicates)%20after%20cqn%20normaliz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29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TNFa GSE64233</dc:title>
  <dc:creator/>
  <dcterms:created xsi:type="dcterms:W3CDTF">2019-06-25T14:48:46Z</dcterms:created>
  <dcterms:modified xsi:type="dcterms:W3CDTF">2019-06-25T14:48:46Z</dcterms:modified>
</cp:coreProperties>
</file>