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78be21" w:space="10" w:sz="4" w:val="single"/>
          <w:left w:space="0" w:sz="0" w:val="nil"/>
          <w:bottom w:color="78be21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0" w:right="0" w:firstLine="0"/>
        <w:jc w:val="center"/>
        <w:rPr>
          <w:rFonts w:ascii="Verdana" w:cs="Verdana" w:eastAsia="Verdana" w:hAnsi="Verdana"/>
          <w:b w:val="0"/>
          <w:i w:val="1"/>
          <w:smallCaps w:val="0"/>
          <w:strike w:val="0"/>
          <w:color w:val="70ad47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70ad47"/>
          <w:sz w:val="56"/>
          <w:szCs w:val="56"/>
          <w:u w:val="none"/>
          <w:shd w:fill="auto" w:val="clear"/>
          <w:vertAlign w:val="baseline"/>
          <w:rtl w:val="0"/>
        </w:rPr>
        <w:t xml:space="preserve">How to Send a Document to Fulfillment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Segment:</w:t>
      </w:r>
    </w:p>
    <w:tbl>
      <w:tblPr>
        <w:tblStyle w:val="Table1"/>
        <w:tblW w:w="108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10"/>
        <w:gridCol w:w="1800"/>
        <w:gridCol w:w="2700"/>
        <w:gridCol w:w="2610"/>
        <w:gridCol w:w="1980"/>
        <w:tblGridChange w:id="0">
          <w:tblGrid>
            <w:gridCol w:w="1710"/>
            <w:gridCol w:w="1800"/>
            <w:gridCol w:w="2700"/>
            <w:gridCol w:w="2610"/>
            <w:gridCol w:w="1980"/>
          </w:tblGrid>
        </w:tblGridChange>
      </w:tblGrid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All Segments</w:t>
            </w:r>
          </w:p>
        </w:tc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– All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Home 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Host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Commercial All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Commercial (Local) 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BPO All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BPO Provider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BPO Member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PCP Coordinated Care Plans 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Government – All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Medicare Advantage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  <w:t xml:space="preserve"> Medicare Supplement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Medicaid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Individual</w:t>
            </w:r>
          </w:p>
          <w:p w:rsidR="00000000" w:rsidDel="00000000" w:rsidP="00000000" w:rsidRDefault="00000000" w:rsidRPr="00000000" w14:paraId="0000001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Individual ACA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Individual non-ACA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color w:val="000000"/>
          <w:highlight w:val="white"/>
          <w:rtl w:val="0"/>
        </w:rPr>
        <w:t xml:space="preserve">The purpose of this document is to submit documents to fulfillment correctly</w:t>
      </w:r>
      <w:r w:rsidDel="00000000" w:rsidR="00000000" w:rsidRPr="00000000">
        <w:rPr>
          <w:rtl w:val="0"/>
        </w:rPr>
        <w:t xml:space="preserve">.</w:t>
      </w:r>
    </w:p>
    <w:bookmarkStart w:colFirst="0" w:colLast="0" w:name="gjdgxs" w:id="0"/>
    <w:bookmarkEnd w:id="0"/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The Cover letter</w:t>
      </w:r>
    </w:p>
    <w:tbl>
      <w:tblPr>
        <w:tblStyle w:val="Table2"/>
        <w:tblW w:w="10872.0" w:type="dxa"/>
        <w:jc w:val="left"/>
        <w:tbl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H w:color="70ad47" w:space="0" w:sz="8" w:val="single"/>
          <w:insideV w:color="70ad47" w:space="0" w:sz="8" w:val="single"/>
        </w:tblBorders>
        <w:tblLayout w:type="fixed"/>
        <w:tblLook w:val="0400"/>
      </w:tblPr>
      <w:tblGrid>
        <w:gridCol w:w="710"/>
        <w:gridCol w:w="10162"/>
        <w:tblGridChange w:id="0">
          <w:tblGrid>
            <w:gridCol w:w="710"/>
            <w:gridCol w:w="1016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Step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b w:val="1"/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bookmarkStart w:colFirst="0" w:colLast="0" w:name="30j0zll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Follow</w:t>
            </w:r>
            <w:r w:rsidDel="00000000" w:rsidR="00000000" w:rsidRPr="00000000">
              <w:rPr>
                <w:rtl w:val="0"/>
              </w:rPr>
              <w:t xml:space="preserve"> the suited </w:t>
            </w:r>
            <w:r w:rsidDel="00000000" w:rsidR="00000000" w:rsidRPr="00000000">
              <w:rPr>
                <w:b w:val="1"/>
                <w:rtl w:val="0"/>
              </w:rPr>
              <w:t xml:space="preserve">process</w:t>
            </w:r>
            <w:r w:rsidDel="00000000" w:rsidR="00000000" w:rsidRPr="00000000">
              <w:rPr>
                <w:rtl w:val="0"/>
              </w:rPr>
              <w:t xml:space="preserve"> when a document goes to fulfillment.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bookmarkStart w:colFirst="0" w:colLast="0" w:name="1fob9te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Complete the following: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document called “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Remote User Business Continuity Cover Page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Fill out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Cost Center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0298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Requestor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Name of the sender (Your 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Submitted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Current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number of Pages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(Including Cover Page and address insert):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Cover Page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Insert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2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60" w:right="0" w:hanging="36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Member’s letter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 of Document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This is the name of the letter.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hyperlink w:anchor="3znysh7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The Address Insert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The Address Insert</w:t>
      </w:r>
    </w:p>
    <w:tbl>
      <w:tblPr>
        <w:tblStyle w:val="Table3"/>
        <w:tblW w:w="10872.0" w:type="dxa"/>
        <w:jc w:val="left"/>
        <w:tbl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H w:color="70ad47" w:space="0" w:sz="8" w:val="single"/>
          <w:insideV w:color="70ad47" w:space="0" w:sz="8" w:val="single"/>
        </w:tblBorders>
        <w:tblLayout w:type="fixed"/>
        <w:tblLook w:val="0400"/>
      </w:tblPr>
      <w:tblGrid>
        <w:gridCol w:w="710"/>
        <w:gridCol w:w="10162"/>
        <w:tblGridChange w:id="0">
          <w:tblGrid>
            <w:gridCol w:w="710"/>
            <w:gridCol w:w="1016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b w:val="1"/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Step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bookmarkStart w:colFirst="0" w:colLast="0" w:name="3znysh7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Find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Address Insert</w:t>
            </w:r>
            <w:r w:rsidDel="00000000" w:rsidR="00000000" w:rsidRPr="00000000">
              <w:rPr>
                <w:rtl w:val="0"/>
              </w:rPr>
              <w:t xml:space="preserve"> in the “</w:t>
            </w:r>
            <w:r w:rsidDel="00000000" w:rsidR="00000000" w:rsidRPr="00000000">
              <w:rPr>
                <w:b w:val="1"/>
                <w:rtl w:val="0"/>
              </w:rPr>
              <w:t xml:space="preserve">Remote User Business Continuity Cover Page</w:t>
            </w:r>
            <w:r w:rsidDel="00000000" w:rsidR="00000000" w:rsidRPr="00000000">
              <w:rPr>
                <w:rtl w:val="0"/>
              </w:rPr>
              <w:t xml:space="preserve">” document.</w:t>
            </w:r>
          </w:p>
        </w:tc>
      </w:tr>
      <w:tr>
        <w:trPr>
          <w:cantSplit w:val="0"/>
          <w:trHeight w:val="4584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bookmarkStart w:colFirst="0" w:colLast="0" w:name="2et92p0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Complete the following: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 page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Cover Letter.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“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 button on your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Your text cursor will be on the second line of the second page of the Address Insert Page.)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Insert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member’s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mailing address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punctuation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is on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Cover Letter and Address Insert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before saving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on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 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 should be as follows: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 Center - 0298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Members ID – ID#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pages of the letter you intend to send. - 1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first initial and last name – Your Example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Choose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PDF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 as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0298-ID#-1-YExample.PDF)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letter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the </w:t>
            </w:r>
            <w:hyperlink r:id="rId6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Medsup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folder in the “I” drive.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hyperlink w:anchor="tyjcwt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Member Letter</w:t>
              </w:r>
            </w:hyperlink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Section.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Member Letter</w:t>
      </w:r>
    </w:p>
    <w:tbl>
      <w:tblPr>
        <w:tblStyle w:val="Table4"/>
        <w:tblW w:w="10872.0" w:type="dxa"/>
        <w:jc w:val="left"/>
        <w:tbl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H w:color="70ad47" w:space="0" w:sz="8" w:val="single"/>
          <w:insideV w:color="70ad47" w:space="0" w:sz="8" w:val="single"/>
        </w:tblBorders>
        <w:tblLayout w:type="fixed"/>
        <w:tblLook w:val="0400"/>
      </w:tblPr>
      <w:tblGrid>
        <w:gridCol w:w="710"/>
        <w:gridCol w:w="10162"/>
        <w:tblGridChange w:id="0">
          <w:tblGrid>
            <w:gridCol w:w="710"/>
            <w:gridCol w:w="1016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Step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bookmarkStart w:colFirst="0" w:colLast="0" w:name="tyjcwt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Find the applicable letter you are sending the member.</w:t>
            </w:r>
          </w:p>
        </w:tc>
      </w:tr>
      <w:tr>
        <w:trPr>
          <w:cantSplit w:val="0"/>
          <w:trHeight w:val="4584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bookmarkStart w:colFirst="0" w:colLast="0" w:name="3dy6vkm" w:id="6"/>
            <w:bookmarkEnd w:id="6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Complete the following: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letter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you are sending the member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complete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on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 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name should be as follows: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 Center - 0298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Members ID – ID#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Number of pages of the letter you intend to send. - 1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Your first initial and last name – (Your Example = YExample)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Choose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PDF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 as the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Type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Example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0298-ID#-1-YExample.PDF)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completed letter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the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Medsup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folder in the “I” drive.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Explorer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This can be found in the Microsoft Start Menu)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Relocate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Member’s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letter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in the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Medsup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folder in the “I” drive.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Edit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name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“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.PDF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 at the end of the file name.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Be sure to look at the time of the modified file to make sure you are editing the correct file.)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</w:t>
            </w:r>
            <w:hyperlink w:anchor="1t3h5sf">
              <w:r w:rsidDel="00000000" w:rsidR="00000000" w:rsidRPr="00000000">
                <w:rPr>
                  <w:rFonts w:ascii="Verdana" w:cs="Verdana" w:eastAsia="Verdana" w:hAnsi="Verdana"/>
                  <w:b w:val="0"/>
                  <w:i w:val="0"/>
                  <w:smallCaps w:val="0"/>
                  <w:strike w:val="0"/>
                  <w:color w:val="0563c1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Sending the Letter to Fulfillment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section.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4. Sending the Letter to Fulfillment</w:t>
      </w:r>
    </w:p>
    <w:tbl>
      <w:tblPr>
        <w:tblStyle w:val="Table5"/>
        <w:tblW w:w="10872.0" w:type="dxa"/>
        <w:jc w:val="left"/>
        <w:tbl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H w:color="70ad47" w:space="0" w:sz="8" w:val="single"/>
          <w:insideV w:color="70ad47" w:space="0" w:sz="8" w:val="single"/>
        </w:tblBorders>
        <w:tblLayout w:type="fixed"/>
        <w:tblLook w:val="0400"/>
      </w:tblPr>
      <w:tblGrid>
        <w:gridCol w:w="710"/>
        <w:gridCol w:w="10162"/>
        <w:tblGridChange w:id="0">
          <w:tblGrid>
            <w:gridCol w:w="710"/>
            <w:gridCol w:w="1016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Step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Action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  <w:bookmarkStart w:colFirst="0" w:colLast="0" w:name="1t3h5sf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Open</w:t>
            </w:r>
            <w:r w:rsidDel="00000000" w:rsidR="00000000" w:rsidRPr="00000000">
              <w:rPr>
                <w:rtl w:val="0"/>
              </w:rPr>
              <w:t xml:space="preserve"> the </w:t>
            </w:r>
            <w:r w:rsidDel="00000000" w:rsidR="00000000" w:rsidRPr="00000000">
              <w:rPr>
                <w:b w:val="1"/>
                <w:rtl w:val="0"/>
              </w:rPr>
              <w:t xml:space="preserve">Cover Letter</w:t>
            </w:r>
            <w:r w:rsidDel="00000000" w:rsidR="00000000" w:rsidRPr="00000000">
              <w:rPr>
                <w:rtl w:val="0"/>
              </w:rPr>
              <w:t xml:space="preserve"> saved in the </w:t>
            </w: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Medsup</w:t>
              </w:r>
            </w:hyperlink>
            <w:r w:rsidDel="00000000" w:rsidR="00000000" w:rsidRPr="00000000">
              <w:rPr>
                <w:rtl w:val="0"/>
              </w:rPr>
              <w:t xml:space="preserve"> folder in the “I” drive.</w:t>
            </w:r>
          </w:p>
        </w:tc>
      </w:tr>
      <w:tr>
        <w:trPr>
          <w:cantSplit w:val="0"/>
          <w:trHeight w:val="356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  <w:bookmarkStart w:colFirst="0" w:colLast="0" w:name="4d34og8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Complete the following:</w:t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Tools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 in the top menu ribbon.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 under Organize pages.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 Computer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 once the secondary window opens.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1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the following: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Cover Letter as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page 1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 Insert as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page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 Letter associated with the Cover Letter as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page 3 or more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Member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letter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page(s) are in order.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Save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 in the top right.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Move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the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  <w:rtl w:val="0"/>
              </w:rPr>
              <w:t xml:space="preserve">P&amp;F Business Continuity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folder in the “I” drive. (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NOTE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When the P&amp;F Business Continuity folder is empty, or the current file is missing. That means Fulfillment has printed and sent the letter to the member.)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jc w:val="right"/>
        <w:rPr/>
      </w:pPr>
      <w:hyperlink w:anchor="gjdgxs">
        <w:r w:rsidDel="00000000" w:rsidR="00000000" w:rsidRPr="00000000">
          <w:rPr>
            <w:color w:val="0563c1"/>
            <w:u w:val="single"/>
            <w:rtl w:val="0"/>
          </w:rPr>
          <w:t xml:space="preserve">Return to 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Glossary of Acronyms &amp; Terms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Medsup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sz w:val="20"/>
          <w:szCs w:val="20"/>
          <w:shd w:fill="auto" w:val="clear"/>
          <w:vertAlign w:val="baseline"/>
          <w:rtl w:val="0"/>
        </w:rPr>
        <w:t xml:space="preserve">P&amp;F Business Continuity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r w:rsidDel="00000000" w:rsidR="00000000" w:rsidRPr="00000000">
        <w:rPr>
          <w:rtl w:val="0"/>
        </w:rPr>
        <w:t xml:space="preserve">Revision History:</w:t>
      </w:r>
    </w:p>
    <w:tbl>
      <w:tblPr>
        <w:tblStyle w:val="Table6"/>
        <w:tblW w:w="10872.0" w:type="dxa"/>
        <w:jc w:val="left"/>
        <w:tblBorders>
          <w:top w:color="70ad47" w:space="0" w:sz="8" w:val="single"/>
          <w:left w:color="70ad47" w:space="0" w:sz="8" w:val="single"/>
          <w:bottom w:color="70ad47" w:space="0" w:sz="8" w:val="single"/>
          <w:right w:color="70ad47" w:space="0" w:sz="8" w:val="single"/>
          <w:insideH w:color="70ad47" w:space="0" w:sz="8" w:val="single"/>
          <w:insideV w:color="70ad47" w:space="0" w:sz="8" w:val="single"/>
        </w:tblBorders>
        <w:tblLayout w:type="fixed"/>
        <w:tblLook w:val="0400"/>
      </w:tblPr>
      <w:tblGrid>
        <w:gridCol w:w="969"/>
        <w:gridCol w:w="1337"/>
        <w:gridCol w:w="1479"/>
        <w:gridCol w:w="1221"/>
        <w:gridCol w:w="1206"/>
        <w:gridCol w:w="1375"/>
        <w:gridCol w:w="1612"/>
        <w:gridCol w:w="1673"/>
        <w:tblGridChange w:id="0">
          <w:tblGrid>
            <w:gridCol w:w="969"/>
            <w:gridCol w:w="1337"/>
            <w:gridCol w:w="1479"/>
            <w:gridCol w:w="1221"/>
            <w:gridCol w:w="1206"/>
            <w:gridCol w:w="1375"/>
            <w:gridCol w:w="1612"/>
            <w:gridCol w:w="1673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Version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jc w:val="center"/>
              <w:rPr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jc w:val="center"/>
              <w:rPr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Revision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jc w:val="center"/>
              <w:rPr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Authored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jc w:val="center"/>
              <w:rPr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SME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jc w:val="center"/>
              <w:rPr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SME Approval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jc w:val="center"/>
              <w:rPr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Management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A">
            <w:pPr>
              <w:jc w:val="center"/>
              <w:rPr>
                <w:color w:val="70ad47"/>
              </w:rPr>
            </w:pPr>
            <w:r w:rsidDel="00000000" w:rsidR="00000000" w:rsidRPr="00000000">
              <w:rPr>
                <w:b w:val="1"/>
                <w:color w:val="70ad47"/>
                <w:rtl w:val="0"/>
              </w:rPr>
              <w:t xml:space="preserve">Management Approval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03/07/2023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Initial document creation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Lawrence Velasquez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Erika 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03/07/2023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Erika P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03/07/2023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94">
      <w:pPr>
        <w:pStyle w:val="Heading1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Job Aid ID: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KBXXXXXXX</w:t>
      </w:r>
    </w:p>
    <w:sectPr>
      <w:headerReference r:id="rId10" w:type="default"/>
      <w:footerReference r:id="rId11" w:type="default"/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MS Gothic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center" w:leader="none" w:pos="504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808080"/>
        <w:sz w:val="36"/>
        <w:szCs w:val="36"/>
        <w:u w:val="none"/>
        <w:shd w:fill="auto" w:val="clear"/>
        <w:vertAlign w:val="baseline"/>
        <w:rtl w:val="0"/>
      </w:rPr>
      <w:t xml:space="preserve">Job Aid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5440680</wp:posOffset>
          </wp:positionH>
          <wp:positionV relativeFrom="paragraph">
            <wp:posOffset>-76924</wp:posOffset>
          </wp:positionV>
          <wp:extent cx="1417320" cy="52070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7320" cy="5207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>
        <w:color w:val="000000"/>
      </w:rPr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>
        <w:color w:val="000000"/>
      </w:rPr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>
        <w:color w:val="000000"/>
      </w:rPr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rFonts w:ascii="Verdana" w:cs="Verdana" w:eastAsia="Verdana" w:hAnsi="Verdana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</w:rPr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"/>
      <w:lvlJc w:val="left"/>
      <w:pPr>
        <w:ind w:left="3600" w:hanging="360"/>
      </w:pPr>
      <w:rPr/>
    </w:lvl>
    <w:lvl w:ilvl="5">
      <w:start w:val="1"/>
      <w:numFmt w:val="decimal"/>
      <w:lvlText w:val=""/>
      <w:lvlJc w:val="left"/>
      <w:pPr>
        <w:ind w:left="4320" w:hanging="360"/>
      </w:pPr>
      <w:rPr>
        <w:color w:val="000000"/>
      </w:rPr>
    </w:lvl>
    <w:lvl w:ilvl="6">
      <w:start w:val="1"/>
      <w:numFmt w:val="decimal"/>
      <w:lvlText w:val="%7"/>
      <w:lvlJc w:val="left"/>
      <w:pPr>
        <w:ind w:left="5040" w:hanging="360"/>
      </w:pPr>
      <w:rPr/>
    </w:lvl>
    <w:lvl w:ilvl="7">
      <w:start w:val="1"/>
      <w:numFmt w:val="decimal"/>
      <w:lvlText w:val="%8"/>
      <w:lvlJc w:val="left"/>
      <w:pPr>
        <w:ind w:left="5760" w:hanging="360"/>
      </w:pPr>
      <w:rPr/>
    </w:lvl>
    <w:lvl w:ilvl="8">
      <w:start w:val="1"/>
      <w:numFmt w:val="decimal"/>
      <w:lvlText w:val="%9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after="120" w:before="360" w:lineRule="auto"/>
    </w:pPr>
    <w:rPr>
      <w:color w:val="70ad47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8.0" w:type="dxa"/>
        <w:left w:w="58.0" w:type="dxa"/>
        <w:bottom w:w="58.0" w:type="dxa"/>
        <w:right w:w="5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0x0101008AEFF899A2748B4C8FFDC355C1685AED</vt:lpwstr>
  </property>
  <property fmtid="{D5CDD505-2E9C-101B-9397-08002B2CF9AE}" pid="3" name="GrammarlyDocumentId">
    <vt:lpwstr>760b29878356afd22db0ed0ec29f23dca17b0db8f90854af2142b9039c6547dd</vt:lpwstr>
  </property>
  <property fmtid="{D5CDD505-2E9C-101B-9397-08002B2CF9AE}" pid="4" name="MSIP_Label_93a4bacf-ab4c-4448-9af1-2f5613fffc31_Enabled">
    <vt:lpwstr>True</vt:lpwstr>
  </property>
  <property fmtid="{D5CDD505-2E9C-101B-9397-08002B2CF9AE}" pid="5" name="MSIP_Label_93a4bacf-ab4c-4448-9af1-2f5613fffc31_SiteId">
    <vt:lpwstr>14c47b18-fc55-4da5-98f0-1f17e206cadc</vt:lpwstr>
  </property>
  <property fmtid="{D5CDD505-2E9C-101B-9397-08002B2CF9AE}" pid="6" name="MSIP_Label_93a4bacf-ab4c-4448-9af1-2f5613fffc31_SetDate">
    <vt:lpwstr>2022-10-15T06:07:45Z</vt:lpwstr>
  </property>
  <property fmtid="{D5CDD505-2E9C-101B-9397-08002B2CF9AE}" pid="7" name="MSIP_Label_93a4bacf-ab4c-4448-9af1-2f5613fffc31_Name">
    <vt:lpwstr>Confidential \ Medical Terms and Phrases - Potential PHI</vt:lpwstr>
  </property>
  <property fmtid="{D5CDD505-2E9C-101B-9397-08002B2CF9AE}" pid="8" name="MSIP_Label_93a4bacf-ab4c-4448-9af1-2f5613fffc31_ActionId">
    <vt:lpwstr>307e76c4-cd71-4238-8818-968a80ac1833</vt:lpwstr>
  </property>
  <property fmtid="{D5CDD505-2E9C-101B-9397-08002B2CF9AE}" pid="9" name="MSIP_Label_93a4bacf-ab4c-4448-9af1-2f5613fffc31_Removed">
    <vt:lpwstr>False</vt:lpwstr>
  </property>
  <property fmtid="{D5CDD505-2E9C-101B-9397-08002B2CF9AE}" pid="10" name="MSIP_Label_93a4bacf-ab4c-4448-9af1-2f5613fffc31_Parent">
    <vt:lpwstr>4f9f6f01-75b9-489a-8516-a798b75bcb7f</vt:lpwstr>
  </property>
  <property fmtid="{D5CDD505-2E9C-101B-9397-08002B2CF9AE}" pid="11" name="MSIP_Label_93a4bacf-ab4c-4448-9af1-2f5613fffc31_Extended_MSFT_Method">
    <vt:lpwstr>Standard</vt:lpwstr>
  </property>
  <property fmtid="{D5CDD505-2E9C-101B-9397-08002B2CF9AE}" pid="12" name="MSIP_Label_4f9f6f01-75b9-489a-8516-a798b75bcb7f_Enabled">
    <vt:lpwstr>True</vt:lpwstr>
  </property>
  <property fmtid="{D5CDD505-2E9C-101B-9397-08002B2CF9AE}" pid="13" name="MSIP_Label_4f9f6f01-75b9-489a-8516-a798b75bcb7f_SiteId">
    <vt:lpwstr>14c47b18-fc55-4da5-98f0-1f17e206cadc</vt:lpwstr>
  </property>
  <property fmtid="{D5CDD505-2E9C-101B-9397-08002B2CF9AE}" pid="14" name="MSIP_Label_4f9f6f01-75b9-489a-8516-a798b75bcb7f_SetDate">
    <vt:lpwstr>2022-10-15T06:07:45Z</vt:lpwstr>
  </property>
  <property fmtid="{D5CDD505-2E9C-101B-9397-08002B2CF9AE}" pid="15" name="MSIP_Label_4f9f6f01-75b9-489a-8516-a798b75bcb7f_Name">
    <vt:lpwstr>Confidential</vt:lpwstr>
  </property>
  <property fmtid="{D5CDD505-2E9C-101B-9397-08002B2CF9AE}" pid="16" name="MSIP_Label_4f9f6f01-75b9-489a-8516-a798b75bcb7f_ActionId">
    <vt:lpwstr>feb85a0c-ba7e-47c1-8533-d6a53fc3874c</vt:lpwstr>
  </property>
  <property fmtid="{D5CDD505-2E9C-101B-9397-08002B2CF9AE}" pid="17" name="MSIP_Label_4f9f6f01-75b9-489a-8516-a798b75bcb7f_Extended_MSFT_Method">
    <vt:lpwstr>Standard</vt:lpwstr>
  </property>
  <property fmtid="{D5CDD505-2E9C-101B-9397-08002B2CF9AE}" pid="18" name="Sensitivity">
    <vt:lpwstr>Confidential \ Medical Terms and Phrases - Potential PHI Confidential</vt:lpwstr>
  </property>
</Properties>
</file>