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2A37D" w14:textId="77777777" w:rsidR="005C527C" w:rsidRPr="005C527C" w:rsidRDefault="005C527C" w:rsidP="005C527C">
      <w:pPr>
        <w:rPr>
          <w:rFonts w:ascii="Times New Roman" w:hAnsi="Times New Roman" w:cs="Times New Roman"/>
        </w:rPr>
      </w:pPr>
      <w:r w:rsidRPr="005C527C">
        <w:rPr>
          <w:rFonts w:ascii="Times New Roman" w:hAnsi="Times New Roman" w:cs="Times New Roman"/>
        </w:rPr>
        <w:t>From these experiments, several important observations can be made:</w:t>
      </w:r>
    </w:p>
    <w:p w14:paraId="6B26B073" w14:textId="77777777" w:rsidR="005C527C" w:rsidRPr="005C527C" w:rsidRDefault="005C527C" w:rsidP="005C52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527C">
        <w:rPr>
          <w:rFonts w:ascii="Times New Roman" w:hAnsi="Times New Roman" w:cs="Times New Roman"/>
        </w:rPr>
        <w:t xml:space="preserve">When </w:t>
      </w:r>
      <w:r w:rsidRPr="005C527C">
        <w:rPr>
          <w:rFonts w:ascii="Times New Roman" w:hAnsi="Times New Roman" w:cs="Times New Roman"/>
          <w:b/>
          <w:bCs/>
        </w:rPr>
        <w:t>r = 4</w:t>
      </w:r>
      <w:r w:rsidRPr="005C527C">
        <w:rPr>
          <w:rFonts w:ascii="Times New Roman" w:hAnsi="Times New Roman" w:cs="Times New Roman"/>
        </w:rPr>
        <w:t xml:space="preserve">, the logistic model typically produces </w:t>
      </w:r>
      <w:r w:rsidRPr="005C527C">
        <w:rPr>
          <w:rFonts w:ascii="Times New Roman" w:hAnsi="Times New Roman" w:cs="Times New Roman"/>
          <w:b/>
          <w:bCs/>
        </w:rPr>
        <w:t>chaotic behavior</w:t>
      </w:r>
      <w:r w:rsidRPr="005C527C">
        <w:rPr>
          <w:rFonts w:ascii="Times New Roman" w:hAnsi="Times New Roman" w:cs="Times New Roman"/>
        </w:rPr>
        <w:t xml:space="preserve"> for initial values between 0 and 1.</w:t>
      </w:r>
    </w:p>
    <w:p w14:paraId="464C14E7" w14:textId="77777777" w:rsidR="005C527C" w:rsidRPr="005C527C" w:rsidRDefault="005C527C" w:rsidP="005C52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527C">
        <w:rPr>
          <w:rFonts w:ascii="Times New Roman" w:hAnsi="Times New Roman" w:cs="Times New Roman"/>
        </w:rPr>
        <w:t>The system is extremely sensitive to initial conditions.</w:t>
      </w:r>
    </w:p>
    <w:p w14:paraId="6FCAB5C3" w14:textId="77777777" w:rsidR="005C527C" w:rsidRPr="005C527C" w:rsidRDefault="005C527C" w:rsidP="005C52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527C">
        <w:rPr>
          <w:rFonts w:ascii="Times New Roman" w:hAnsi="Times New Roman" w:cs="Times New Roman"/>
        </w:rPr>
        <w:t xml:space="preserve">Some specific initial values (such as </w:t>
      </w:r>
      <w:r w:rsidRPr="005C527C">
        <w:rPr>
          <w:rFonts w:ascii="Times New Roman" w:hAnsi="Times New Roman" w:cs="Times New Roman"/>
          <w:b/>
          <w:bCs/>
        </w:rPr>
        <w:t>0.5 or 1.0</w:t>
      </w:r>
      <w:r w:rsidRPr="005C527C">
        <w:rPr>
          <w:rFonts w:ascii="Times New Roman" w:hAnsi="Times New Roman" w:cs="Times New Roman"/>
        </w:rPr>
        <w:t xml:space="preserve">) lead to trajectories that quickly collapse to </w:t>
      </w:r>
      <w:r w:rsidRPr="005C527C">
        <w:rPr>
          <w:rFonts w:ascii="Times New Roman" w:hAnsi="Times New Roman" w:cs="Times New Roman"/>
          <w:b/>
          <w:bCs/>
        </w:rPr>
        <w:t>zero population</w:t>
      </w:r>
      <w:r w:rsidRPr="005C527C">
        <w:rPr>
          <w:rFonts w:ascii="Times New Roman" w:hAnsi="Times New Roman" w:cs="Times New Roman"/>
        </w:rPr>
        <w:t>.</w:t>
      </w:r>
    </w:p>
    <w:p w14:paraId="4EABDD7E" w14:textId="77777777" w:rsidR="005C527C" w:rsidRPr="005C527C" w:rsidRDefault="005C527C" w:rsidP="005C52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527C">
        <w:rPr>
          <w:rFonts w:ascii="Times New Roman" w:hAnsi="Times New Roman" w:cs="Times New Roman"/>
        </w:rPr>
        <w:t xml:space="preserve">If the initial population is outside the range </w:t>
      </w:r>
      <w:r w:rsidRPr="005C527C">
        <w:rPr>
          <w:rFonts w:ascii="Times New Roman" w:hAnsi="Times New Roman" w:cs="Times New Roman"/>
          <w:b/>
          <w:bCs/>
        </w:rPr>
        <w:t>[0,1]</w:t>
      </w:r>
      <w:r w:rsidRPr="005C527C">
        <w:rPr>
          <w:rFonts w:ascii="Times New Roman" w:hAnsi="Times New Roman" w:cs="Times New Roman"/>
        </w:rPr>
        <w:t>, the model produces unrealistic results.</w:t>
      </w:r>
    </w:p>
    <w:p w14:paraId="08F42CE7" w14:textId="1D218169" w:rsidR="005C527C" w:rsidRPr="005C527C" w:rsidRDefault="005C527C">
      <w:pPr>
        <w:rPr>
          <w:rFonts w:ascii="Times New Roman" w:hAnsi="Times New Roman" w:cs="Times New Roman"/>
        </w:rPr>
      </w:pPr>
      <w:r w:rsidRPr="005C527C">
        <w:rPr>
          <w:rFonts w:ascii="Times New Roman" w:hAnsi="Times New Roman" w:cs="Times New Roman"/>
        </w:rPr>
        <w:t xml:space="preserve">The experiments confirm that when the growth parameter </w:t>
      </w:r>
      <w:r w:rsidRPr="005C527C">
        <w:rPr>
          <w:rFonts w:ascii="Times New Roman" w:hAnsi="Times New Roman" w:cs="Times New Roman"/>
          <w:b/>
          <w:bCs/>
        </w:rPr>
        <w:t>r = 4</w:t>
      </w:r>
      <w:r w:rsidRPr="005C527C">
        <w:rPr>
          <w:rFonts w:ascii="Times New Roman" w:hAnsi="Times New Roman" w:cs="Times New Roman"/>
        </w:rPr>
        <w:t>, the logistic population model exhibits chaotic dynamics. The long-term population behavior becomes unpredictable and highly sensitive to the initial population value. This demonstrates the complex behavior that can arise even from a simple nonlinear equation such as the logistic map.</w:t>
      </w:r>
    </w:p>
    <w:sectPr w:rsidR="005C527C" w:rsidRPr="005C5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B421C"/>
    <w:multiLevelType w:val="multilevel"/>
    <w:tmpl w:val="DD5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9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7C"/>
    <w:rsid w:val="00140E19"/>
    <w:rsid w:val="005C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CBE19"/>
  <w15:chartTrackingRefBased/>
  <w15:docId w15:val="{B8E26365-ACA7-4BE0-9226-D921768F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9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667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Ana-Alexia ALECU (132138)</dc:creator>
  <cp:keywords/>
  <dc:description/>
  <cp:lastModifiedBy>Ana-Alexia ALECU (132138)</cp:lastModifiedBy>
  <cp:revision>1</cp:revision>
  <dcterms:created xsi:type="dcterms:W3CDTF">2026-03-09T17:10:00Z</dcterms:created>
  <dcterms:modified xsi:type="dcterms:W3CDTF">2026-03-09T17:10:00Z</dcterms:modified>
</cp:coreProperties>
</file>