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53C80" w14:textId="23D4AD8B" w:rsidR="007C3B8C" w:rsidRDefault="00A3058A">
      <w:r>
        <w:t>Analysis Summary:</w:t>
      </w:r>
    </w:p>
    <w:p w14:paraId="7D0A5C72" w14:textId="77777777" w:rsidR="00A3058A" w:rsidRDefault="00A3058A" w:rsidP="00A3058A">
      <w:pPr>
        <w:numPr>
          <w:ilvl w:val="0"/>
          <w:numId w:val="1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AB7FFD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Summarizes the analysis (5 points)</w:t>
      </w:r>
    </w:p>
    <w:p w14:paraId="4A066683" w14:textId="77777777" w:rsidR="00A3058A" w:rsidRDefault="00A3058A" w:rsidP="00A3058A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="Roboto" w:hAnsi="Roboto" w:cs="Times New Roman"/>
          <w:color w:val="2B2B2B"/>
          <w:sz w:val="30"/>
          <w:szCs w:val="30"/>
        </w:rPr>
      </w:pPr>
      <w:r>
        <w:rPr>
          <w:rFonts w:ascii="Roboto" w:hAnsi="Roboto" w:cs="Times New Roman"/>
          <w:color w:val="2B2B2B"/>
          <w:sz w:val="30"/>
          <w:szCs w:val="30"/>
        </w:rPr>
        <w:t>The school district is composed of 15 schools with a total of 39,170 registered students.</w:t>
      </w:r>
    </w:p>
    <w:p w14:paraId="6B2B8A9A" w14:textId="0D5317B0" w:rsidR="00A3058A" w:rsidRPr="00A3058A" w:rsidRDefault="00A3058A" w:rsidP="00A3058A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="Roboto" w:hAnsi="Roboto" w:cs="Times New Roman"/>
          <w:color w:val="2B2B2B"/>
          <w:sz w:val="30"/>
          <w:szCs w:val="30"/>
        </w:rPr>
      </w:pPr>
      <w:r w:rsidRPr="00A3058A">
        <w:rPr>
          <w:rFonts w:ascii="Roboto" w:hAnsi="Roboto" w:cs="Times New Roman"/>
          <w:color w:val="2B2B2B"/>
          <w:sz w:val="30"/>
          <w:szCs w:val="30"/>
        </w:rPr>
        <w:t xml:space="preserve">The schools classified as </w:t>
      </w:r>
      <w:r>
        <w:rPr>
          <w:rFonts w:ascii="Roboto" w:hAnsi="Roboto" w:cs="Times New Roman"/>
          <w:color w:val="2B2B2B"/>
          <w:sz w:val="30"/>
          <w:szCs w:val="30"/>
        </w:rPr>
        <w:t xml:space="preserve">either </w:t>
      </w:r>
      <w:r w:rsidRPr="00A3058A">
        <w:rPr>
          <w:rFonts w:ascii="Roboto" w:hAnsi="Roboto" w:cs="Times New Roman"/>
          <w:color w:val="2B2B2B"/>
          <w:sz w:val="30"/>
          <w:szCs w:val="30"/>
        </w:rPr>
        <w:t>district or charter.</w:t>
      </w:r>
    </w:p>
    <w:p w14:paraId="2A4C0D57" w14:textId="77777777" w:rsidR="00A3058A" w:rsidRPr="00A3058A" w:rsidRDefault="00A3058A" w:rsidP="00A3058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38CD336" w14:textId="410774EE" w:rsidR="00A3058A" w:rsidRPr="00AB7FFD" w:rsidRDefault="00A3058A" w:rsidP="00A3058A">
      <w:p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14:paraId="11898B83" w14:textId="77777777" w:rsidR="00A3058A" w:rsidRPr="00AB7FFD" w:rsidRDefault="00A3058A" w:rsidP="00A3058A">
      <w:pPr>
        <w:numPr>
          <w:ilvl w:val="0"/>
          <w:numId w:val="1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AB7FFD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Draws two correct conclusions or comparisons from the calculations (10 points)</w:t>
      </w:r>
    </w:p>
    <w:p w14:paraId="2B0D6BE3" w14:textId="77777777" w:rsidR="00A3058A" w:rsidRDefault="00A3058A"/>
    <w:sectPr w:rsidR="00A30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25DF4"/>
    <w:multiLevelType w:val="multilevel"/>
    <w:tmpl w:val="4DB23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0B1AE9"/>
    <w:multiLevelType w:val="hybridMultilevel"/>
    <w:tmpl w:val="2D66E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179322">
    <w:abstractNumId w:val="0"/>
  </w:num>
  <w:num w:numId="2" w16cid:durableId="1106996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58A"/>
    <w:rsid w:val="001E3B7B"/>
    <w:rsid w:val="00212F29"/>
    <w:rsid w:val="0034467E"/>
    <w:rsid w:val="007C3B8C"/>
    <w:rsid w:val="008B3F99"/>
    <w:rsid w:val="00A3058A"/>
    <w:rsid w:val="00D7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71E8B3"/>
  <w15:chartTrackingRefBased/>
  <w15:docId w15:val="{34702601-E143-F745-9586-2F01F723D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05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058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4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Ndalla</dc:creator>
  <cp:keywords/>
  <dc:description/>
  <cp:lastModifiedBy>Ella Ndalla</cp:lastModifiedBy>
  <cp:revision>1</cp:revision>
  <dcterms:created xsi:type="dcterms:W3CDTF">2023-09-25T18:58:00Z</dcterms:created>
  <dcterms:modified xsi:type="dcterms:W3CDTF">2023-09-25T23:29:00Z</dcterms:modified>
</cp:coreProperties>
</file>