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5376B" w14:textId="1F5870B2" w:rsidR="006632AA" w:rsidRDefault="00E71A57" w:rsidP="00E71A57">
      <w:r>
        <w:t>Now is the time for all good men to come to the aid of their country.</w:t>
      </w:r>
    </w:p>
    <w:sectPr w:rsidR="00663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1C"/>
    <w:rsid w:val="002507B4"/>
    <w:rsid w:val="00683DF7"/>
    <w:rsid w:val="00805FF3"/>
    <w:rsid w:val="00C40699"/>
    <w:rsid w:val="00DB381C"/>
    <w:rsid w:val="00E7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20A0"/>
  <w15:chartTrackingRefBased/>
  <w15:docId w15:val="{5BCA1E82-58E9-41F0-B273-907FE478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Ellaira Torio</dc:creator>
  <cp:keywords/>
  <dc:description/>
  <cp:lastModifiedBy>Ellaira Torio</cp:lastModifiedBy>
  <cp:revision>4</cp:revision>
  <dcterms:created xsi:type="dcterms:W3CDTF">2022-08-04T04:17:00Z</dcterms:created>
  <dcterms:modified xsi:type="dcterms:W3CDTF">2022-08-04T04:17:00Z</dcterms:modified>
</cp:coreProperties>
</file>