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F749E" w14:textId="3755BF65" w:rsidR="009E6069" w:rsidRPr="00F11A72" w:rsidRDefault="00F11A72">
      <w:pPr>
        <w:rPr>
          <w:b/>
          <w:bCs/>
          <w:sz w:val="22"/>
          <w:szCs w:val="22"/>
        </w:rPr>
      </w:pPr>
      <w:bookmarkStart w:id="0" w:name="_GoBack"/>
      <w:r w:rsidRPr="00F11A72">
        <w:rPr>
          <w:b/>
          <w:bCs/>
          <w:sz w:val="22"/>
          <w:szCs w:val="22"/>
        </w:rPr>
        <w:t>Texture:</w:t>
      </w:r>
    </w:p>
    <w:bookmarkEnd w:id="0"/>
    <w:p w14:paraId="6F9C68F8" w14:textId="5E73E5C8" w:rsidR="00F11A72" w:rsidRPr="00F11A72" w:rsidRDefault="00F11A72">
      <w:pPr>
        <w:rPr>
          <w:sz w:val="22"/>
          <w:szCs w:val="22"/>
        </w:rPr>
      </w:pPr>
    </w:p>
    <w:p w14:paraId="1F4314E2" w14:textId="38C59792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Melody with Accompaniment – One hand has the melody, the other an accompaniment (usually chord or arpeggio based)</w:t>
      </w:r>
    </w:p>
    <w:p w14:paraId="2C538200" w14:textId="1AAF0ADA" w:rsidR="00F11A72" w:rsidRPr="00F11A72" w:rsidRDefault="00F11A72">
      <w:pPr>
        <w:rPr>
          <w:sz w:val="22"/>
          <w:szCs w:val="22"/>
        </w:rPr>
      </w:pPr>
    </w:p>
    <w:p w14:paraId="4840004C" w14:textId="7B4D85BA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Broad Harmonic – Big chords, rich harmony. Could be homophonic (chords move at the same time), or polyphonic (each part of the chord is moving at a different time)</w:t>
      </w:r>
    </w:p>
    <w:p w14:paraId="1B73CE25" w14:textId="44B812D2" w:rsidR="00F11A72" w:rsidRPr="00F11A72" w:rsidRDefault="00F11A72">
      <w:pPr>
        <w:rPr>
          <w:sz w:val="22"/>
          <w:szCs w:val="22"/>
        </w:rPr>
      </w:pPr>
    </w:p>
    <w:p w14:paraId="64B6D0AA" w14:textId="3A0D32D0" w:rsid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Fugal – Imitation between hands. Usually 3 or 4 part. (Count how many times you hear the tune)</w:t>
      </w:r>
    </w:p>
    <w:p w14:paraId="27631EB2" w14:textId="209D50EF" w:rsidR="00CE3CA2" w:rsidRDefault="00CE3CA2">
      <w:pPr>
        <w:rPr>
          <w:sz w:val="22"/>
          <w:szCs w:val="22"/>
        </w:rPr>
      </w:pPr>
    </w:p>
    <w:p w14:paraId="4E369220" w14:textId="1F1A7FA9" w:rsidR="00CE3CA2" w:rsidRDefault="00CE3CA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Structure:</w:t>
      </w:r>
    </w:p>
    <w:p w14:paraId="56A03808" w14:textId="5B92693D" w:rsidR="00CE3CA2" w:rsidRDefault="00CE3CA2">
      <w:pPr>
        <w:rPr>
          <w:b/>
          <w:bCs/>
          <w:sz w:val="22"/>
          <w:szCs w:val="22"/>
        </w:rPr>
      </w:pPr>
    </w:p>
    <w:p w14:paraId="1ADC3D4D" w14:textId="19D05511" w:rsidR="00CE3CA2" w:rsidRDefault="00CE3CA2">
      <w:pPr>
        <w:rPr>
          <w:sz w:val="22"/>
          <w:szCs w:val="22"/>
        </w:rPr>
      </w:pPr>
      <w:r>
        <w:rPr>
          <w:sz w:val="22"/>
          <w:szCs w:val="22"/>
        </w:rPr>
        <w:t>ABA (Original melody, something different, original melody)</w:t>
      </w:r>
    </w:p>
    <w:p w14:paraId="685C2692" w14:textId="32408E20" w:rsidR="00CE3CA2" w:rsidRDefault="00CE3CA2">
      <w:pPr>
        <w:rPr>
          <w:sz w:val="22"/>
          <w:szCs w:val="22"/>
        </w:rPr>
      </w:pPr>
    </w:p>
    <w:p w14:paraId="7199285B" w14:textId="6AABD3E1" w:rsidR="00CE3CA2" w:rsidRDefault="00CE3CA2">
      <w:pPr>
        <w:rPr>
          <w:sz w:val="22"/>
          <w:szCs w:val="22"/>
        </w:rPr>
      </w:pPr>
      <w:r>
        <w:rPr>
          <w:sz w:val="22"/>
          <w:szCs w:val="22"/>
        </w:rPr>
        <w:t>Theme and Variations (Original melody, followed by variations on the melody)</w:t>
      </w:r>
    </w:p>
    <w:p w14:paraId="5CEC4F0E" w14:textId="70A1B0A3" w:rsidR="00CE3CA2" w:rsidRDefault="00CE3CA2">
      <w:pPr>
        <w:rPr>
          <w:sz w:val="22"/>
          <w:szCs w:val="22"/>
        </w:rPr>
      </w:pPr>
    </w:p>
    <w:p w14:paraId="06025448" w14:textId="4070C1FB" w:rsidR="00CE3CA2" w:rsidRDefault="00CE3CA2">
      <w:pPr>
        <w:rPr>
          <w:sz w:val="22"/>
          <w:szCs w:val="22"/>
        </w:rPr>
      </w:pPr>
      <w:r>
        <w:rPr>
          <w:sz w:val="22"/>
          <w:szCs w:val="22"/>
        </w:rPr>
        <w:t>Through Composed (No clear structure, music continues to evolve)</w:t>
      </w:r>
    </w:p>
    <w:p w14:paraId="40CEA3C2" w14:textId="526D20B1" w:rsidR="00CE3CA2" w:rsidRDefault="00CE3CA2">
      <w:pPr>
        <w:rPr>
          <w:sz w:val="22"/>
          <w:szCs w:val="22"/>
        </w:rPr>
      </w:pPr>
    </w:p>
    <w:p w14:paraId="3F8C10A0" w14:textId="1CC7466C" w:rsidR="00CE3CA2" w:rsidRDefault="00CE3CA2">
      <w:pPr>
        <w:rPr>
          <w:sz w:val="22"/>
          <w:szCs w:val="22"/>
        </w:rPr>
      </w:pPr>
      <w:r>
        <w:rPr>
          <w:sz w:val="22"/>
          <w:szCs w:val="22"/>
        </w:rPr>
        <w:t>Canon (Same as fugal from answer above)</w:t>
      </w:r>
    </w:p>
    <w:p w14:paraId="23E5562F" w14:textId="302809DA" w:rsidR="00CE3CA2" w:rsidRDefault="00CE3CA2">
      <w:pPr>
        <w:rPr>
          <w:sz w:val="22"/>
          <w:szCs w:val="22"/>
        </w:rPr>
      </w:pPr>
    </w:p>
    <w:p w14:paraId="0B0EB7F1" w14:textId="18ABA264" w:rsidR="00CE3CA2" w:rsidRPr="00CE3CA2" w:rsidRDefault="00CE3CA2">
      <w:pPr>
        <w:rPr>
          <w:sz w:val="22"/>
          <w:szCs w:val="22"/>
        </w:rPr>
      </w:pPr>
      <w:r>
        <w:rPr>
          <w:sz w:val="22"/>
          <w:szCs w:val="22"/>
        </w:rPr>
        <w:t>Rondo Form (ABACADAEA etc. Original melody appears multiple times with something different in between each time)</w:t>
      </w:r>
    </w:p>
    <w:p w14:paraId="66E9340D" w14:textId="1B7EB56F" w:rsidR="00F11A72" w:rsidRPr="00F11A72" w:rsidRDefault="00F11A72">
      <w:pPr>
        <w:rPr>
          <w:b/>
          <w:bCs/>
          <w:sz w:val="22"/>
          <w:szCs w:val="22"/>
        </w:rPr>
      </w:pPr>
    </w:p>
    <w:p w14:paraId="67032D93" w14:textId="4C1922CE" w:rsidR="00F11A72" w:rsidRPr="00F11A72" w:rsidRDefault="00F11A72">
      <w:pPr>
        <w:rPr>
          <w:b/>
          <w:bCs/>
          <w:sz w:val="22"/>
          <w:szCs w:val="22"/>
        </w:rPr>
      </w:pPr>
      <w:r w:rsidRPr="00F11A72">
        <w:rPr>
          <w:b/>
          <w:bCs/>
          <w:sz w:val="22"/>
          <w:szCs w:val="22"/>
        </w:rPr>
        <w:t>Character:</w:t>
      </w:r>
    </w:p>
    <w:p w14:paraId="7B592135" w14:textId="255BEF6F" w:rsidR="00F11A72" w:rsidRPr="00F11A72" w:rsidRDefault="00F11A72">
      <w:pPr>
        <w:rPr>
          <w:sz w:val="22"/>
          <w:szCs w:val="22"/>
        </w:rPr>
      </w:pPr>
    </w:p>
    <w:p w14:paraId="52FD2E7E" w14:textId="1DEC2A9F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Dance – Most commonly in 3/4 time. If it is in ¾, use the word minuet or waltz. Often characterised by ‘</w:t>
      </w:r>
      <w:proofErr w:type="spellStart"/>
      <w:r w:rsidRPr="00F11A72">
        <w:rPr>
          <w:sz w:val="22"/>
          <w:szCs w:val="22"/>
        </w:rPr>
        <w:t>Oom</w:t>
      </w:r>
      <w:proofErr w:type="spellEnd"/>
      <w:r w:rsidRPr="00F11A72">
        <w:rPr>
          <w:sz w:val="22"/>
          <w:szCs w:val="22"/>
        </w:rPr>
        <w:t>-cha-cha’ in the Bass part. Can be minor or major, fast or slow.</w:t>
      </w:r>
      <w:r>
        <w:rPr>
          <w:sz w:val="22"/>
          <w:szCs w:val="22"/>
        </w:rPr>
        <w:t xml:space="preserve"> A dance in 4/4 or 2/2 is likely to be fast. There will be regular phrases (4 bars) and usually a cadence (full stop) every 8 bars.</w:t>
      </w:r>
    </w:p>
    <w:p w14:paraId="3ABC6924" w14:textId="691A5814" w:rsidR="00F11A72" w:rsidRPr="00F11A72" w:rsidRDefault="00F11A72">
      <w:pPr>
        <w:rPr>
          <w:sz w:val="22"/>
          <w:szCs w:val="22"/>
        </w:rPr>
      </w:pPr>
    </w:p>
    <w:p w14:paraId="32B1D47A" w14:textId="78AFC945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 xml:space="preserve">Fugue – A short melody repeated between parts. You’ll hear it in the right and left hand (treble and bass). You can also say imitative. </w:t>
      </w:r>
    </w:p>
    <w:p w14:paraId="5E2071A0" w14:textId="1DB3E34A" w:rsidR="00F11A72" w:rsidRPr="00F11A72" w:rsidRDefault="00F11A72">
      <w:pPr>
        <w:rPr>
          <w:sz w:val="22"/>
          <w:szCs w:val="22"/>
        </w:rPr>
      </w:pPr>
    </w:p>
    <w:p w14:paraId="19235165" w14:textId="594BF348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Fanfare – Usually 4/4, Uses arpeggios. Simple Harmony. Usually 2 or 3 parts with a similar rhythm. Could be played by trumpets.</w:t>
      </w:r>
    </w:p>
    <w:p w14:paraId="27EC6C70" w14:textId="3408CBA5" w:rsidR="00F11A72" w:rsidRPr="00F11A72" w:rsidRDefault="00F11A72">
      <w:pPr>
        <w:rPr>
          <w:sz w:val="22"/>
          <w:szCs w:val="22"/>
        </w:rPr>
      </w:pPr>
    </w:p>
    <w:p w14:paraId="5079534E" w14:textId="00DD31AD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March – 4/4 time, usually accompanied by crotchets in the bass part. Walking pace is usual, but a Funeral March would be much slower (and minor).</w:t>
      </w:r>
    </w:p>
    <w:p w14:paraId="40C772CB" w14:textId="3E8BB163" w:rsidR="00F11A72" w:rsidRPr="00F11A72" w:rsidRDefault="00F11A72">
      <w:pPr>
        <w:rPr>
          <w:sz w:val="22"/>
          <w:szCs w:val="22"/>
        </w:rPr>
      </w:pPr>
    </w:p>
    <w:p w14:paraId="1020E787" w14:textId="779D15A0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Other – Does it describe anything else? Is it happy or sad? Smooth or jumpy? If you’re stuck, be as descriptive as possible. But make sure you get the time signature first!</w:t>
      </w:r>
    </w:p>
    <w:p w14:paraId="2A1D17A9" w14:textId="606A670C" w:rsidR="00F11A72" w:rsidRPr="00F11A72" w:rsidRDefault="00F11A72">
      <w:pPr>
        <w:rPr>
          <w:sz w:val="22"/>
          <w:szCs w:val="22"/>
        </w:rPr>
      </w:pPr>
    </w:p>
    <w:p w14:paraId="64E48B04" w14:textId="4B1E2D9D" w:rsidR="00F11A72" w:rsidRPr="00F11A72" w:rsidRDefault="00F11A72">
      <w:pPr>
        <w:rPr>
          <w:i/>
          <w:iCs/>
          <w:sz w:val="22"/>
          <w:szCs w:val="22"/>
        </w:rPr>
      </w:pPr>
      <w:r w:rsidRPr="00F11A72">
        <w:rPr>
          <w:i/>
          <w:iCs/>
          <w:sz w:val="22"/>
          <w:szCs w:val="22"/>
        </w:rPr>
        <w:t>Comment on:</w:t>
      </w:r>
    </w:p>
    <w:p w14:paraId="5FC8CF74" w14:textId="58BE6017" w:rsidR="00F11A72" w:rsidRPr="00F11A72" w:rsidRDefault="00F11A72">
      <w:pPr>
        <w:rPr>
          <w:i/>
          <w:iCs/>
          <w:sz w:val="22"/>
          <w:szCs w:val="22"/>
        </w:rPr>
      </w:pPr>
      <w:r w:rsidRPr="00F11A72">
        <w:rPr>
          <w:i/>
          <w:iCs/>
          <w:sz w:val="22"/>
          <w:szCs w:val="22"/>
        </w:rPr>
        <w:t>Time Signature</w:t>
      </w:r>
    </w:p>
    <w:p w14:paraId="1A793C28" w14:textId="6BCEDA06" w:rsidR="00F11A72" w:rsidRPr="00F11A72" w:rsidRDefault="00F11A72">
      <w:pPr>
        <w:rPr>
          <w:i/>
          <w:iCs/>
          <w:sz w:val="22"/>
          <w:szCs w:val="22"/>
        </w:rPr>
      </w:pPr>
      <w:r w:rsidRPr="00F11A72">
        <w:rPr>
          <w:i/>
          <w:iCs/>
          <w:sz w:val="22"/>
          <w:szCs w:val="22"/>
        </w:rPr>
        <w:t>Speed</w:t>
      </w:r>
    </w:p>
    <w:p w14:paraId="49DB2911" w14:textId="15383F4A" w:rsidR="00F11A72" w:rsidRDefault="00F11A72">
      <w:pPr>
        <w:rPr>
          <w:i/>
          <w:iCs/>
          <w:sz w:val="22"/>
          <w:szCs w:val="22"/>
        </w:rPr>
      </w:pPr>
      <w:r w:rsidRPr="00F11A72">
        <w:rPr>
          <w:i/>
          <w:iCs/>
          <w:sz w:val="22"/>
          <w:szCs w:val="22"/>
        </w:rPr>
        <w:t>Tessitura (whether it’s high or low, close together or far apart)</w:t>
      </w:r>
    </w:p>
    <w:p w14:paraId="29E0B17B" w14:textId="0C706C95" w:rsidR="00F11A72" w:rsidRDefault="00F11A72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Use of articulation</w:t>
      </w:r>
    </w:p>
    <w:p w14:paraId="500252E4" w14:textId="2C963316" w:rsidR="00F11A72" w:rsidRDefault="00F11A72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Use of dynamics</w:t>
      </w:r>
    </w:p>
    <w:p w14:paraId="1C493361" w14:textId="77777777" w:rsidR="00F11A72" w:rsidRDefault="00F11A72">
      <w:pPr>
        <w:rPr>
          <w:i/>
          <w:iCs/>
          <w:sz w:val="22"/>
          <w:szCs w:val="22"/>
        </w:rPr>
      </w:pPr>
    </w:p>
    <w:p w14:paraId="4BF296B4" w14:textId="0B8192CC" w:rsidR="00F11A72" w:rsidRDefault="00F11A72">
      <w:pPr>
        <w:rPr>
          <w:i/>
          <w:iCs/>
          <w:sz w:val="22"/>
          <w:szCs w:val="22"/>
        </w:rPr>
      </w:pPr>
    </w:p>
    <w:p w14:paraId="04E965FE" w14:textId="08FA7880" w:rsidR="00CE3CA2" w:rsidRDefault="00CE3CA2">
      <w:pPr>
        <w:rPr>
          <w:i/>
          <w:iCs/>
          <w:sz w:val="22"/>
          <w:szCs w:val="22"/>
        </w:rPr>
      </w:pPr>
    </w:p>
    <w:p w14:paraId="0BED74F6" w14:textId="2FACA629" w:rsidR="00CE3CA2" w:rsidRDefault="00CE3CA2">
      <w:pPr>
        <w:rPr>
          <w:i/>
          <w:iCs/>
          <w:sz w:val="22"/>
          <w:szCs w:val="22"/>
        </w:rPr>
      </w:pPr>
    </w:p>
    <w:p w14:paraId="0D6F2D7E" w14:textId="7D30EFE5" w:rsidR="00CE3CA2" w:rsidRDefault="00CE3CA2">
      <w:pPr>
        <w:rPr>
          <w:i/>
          <w:iCs/>
          <w:sz w:val="22"/>
          <w:szCs w:val="22"/>
        </w:rPr>
      </w:pPr>
    </w:p>
    <w:p w14:paraId="59701C13" w14:textId="3CF1F6B8" w:rsidR="00CE3CA2" w:rsidRDefault="00CE3CA2">
      <w:pPr>
        <w:rPr>
          <w:i/>
          <w:iCs/>
          <w:sz w:val="22"/>
          <w:szCs w:val="22"/>
        </w:rPr>
      </w:pPr>
    </w:p>
    <w:p w14:paraId="2992C750" w14:textId="77777777" w:rsidR="00CE3CA2" w:rsidRDefault="00CE3CA2">
      <w:pPr>
        <w:rPr>
          <w:i/>
          <w:iCs/>
          <w:sz w:val="22"/>
          <w:szCs w:val="22"/>
        </w:rPr>
      </w:pPr>
    </w:p>
    <w:p w14:paraId="5A835D93" w14:textId="3F44C2D1" w:rsidR="00F11A72" w:rsidRPr="00F11A72" w:rsidRDefault="00F11A72">
      <w:pPr>
        <w:rPr>
          <w:b/>
          <w:bCs/>
          <w:sz w:val="22"/>
          <w:szCs w:val="22"/>
        </w:rPr>
      </w:pPr>
      <w:r w:rsidRPr="00F11A72">
        <w:rPr>
          <w:b/>
          <w:bCs/>
          <w:sz w:val="22"/>
          <w:szCs w:val="22"/>
        </w:rPr>
        <w:lastRenderedPageBreak/>
        <w:t>Style and Period:</w:t>
      </w:r>
    </w:p>
    <w:p w14:paraId="0CC10B2E" w14:textId="64D68F8B" w:rsidR="00F11A72" w:rsidRPr="00F11A72" w:rsidRDefault="00F11A72">
      <w:pPr>
        <w:rPr>
          <w:sz w:val="22"/>
          <w:szCs w:val="22"/>
        </w:rPr>
      </w:pPr>
    </w:p>
    <w:p w14:paraId="164DAB4E" w14:textId="71BA5054" w:rsidR="00F11A72" w:rsidRPr="00F11A72" w:rsidRDefault="00F11A72">
      <w:pPr>
        <w:rPr>
          <w:b/>
          <w:bCs/>
          <w:sz w:val="22"/>
          <w:szCs w:val="22"/>
        </w:rPr>
      </w:pPr>
      <w:r w:rsidRPr="00F11A72">
        <w:rPr>
          <w:b/>
          <w:bCs/>
          <w:sz w:val="22"/>
          <w:szCs w:val="22"/>
        </w:rPr>
        <w:t xml:space="preserve">Baroque – </w:t>
      </w:r>
    </w:p>
    <w:p w14:paraId="057FD64F" w14:textId="1F32B031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Ornamentation (trills, mordents etc)</w:t>
      </w:r>
    </w:p>
    <w:p w14:paraId="769E0FE1" w14:textId="02107016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Equality between the bassline and melody</w:t>
      </w:r>
    </w:p>
    <w:p w14:paraId="4BA8B2FD" w14:textId="550F77C6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Use of sequences (the same thing repeated either one step higher or lower)</w:t>
      </w:r>
    </w:p>
    <w:p w14:paraId="4D72B980" w14:textId="57A7A579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Use of cadences (full stops)</w:t>
      </w:r>
    </w:p>
    <w:p w14:paraId="5584067F" w14:textId="5FFAE10F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Limited use of Dynamics (F or P, not much in between)</w:t>
      </w:r>
    </w:p>
    <w:p w14:paraId="3698F6BC" w14:textId="04DECABB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Limited use of tessitura (the notes are mainly in the middle of the piano – nothing too high or low)</w:t>
      </w:r>
    </w:p>
    <w:p w14:paraId="59E41526" w14:textId="352A71B8" w:rsidR="00F11A72" w:rsidRPr="00F11A72" w:rsidRDefault="00F11A72">
      <w:pPr>
        <w:rPr>
          <w:i/>
          <w:iCs/>
          <w:sz w:val="22"/>
          <w:szCs w:val="22"/>
        </w:rPr>
      </w:pPr>
      <w:r w:rsidRPr="00F11A72">
        <w:rPr>
          <w:i/>
          <w:iCs/>
          <w:sz w:val="22"/>
          <w:szCs w:val="22"/>
        </w:rPr>
        <w:t>Suitable Composers: Bach, Handel, Vivaldi, Telemann.</w:t>
      </w:r>
    </w:p>
    <w:p w14:paraId="59653B19" w14:textId="1B99133D" w:rsidR="00F11A72" w:rsidRPr="00F11A72" w:rsidRDefault="00F11A72">
      <w:pPr>
        <w:rPr>
          <w:sz w:val="22"/>
          <w:szCs w:val="22"/>
        </w:rPr>
      </w:pPr>
    </w:p>
    <w:p w14:paraId="1B70413B" w14:textId="360A1858" w:rsidR="00F11A72" w:rsidRPr="00F11A72" w:rsidRDefault="00F11A72">
      <w:pPr>
        <w:rPr>
          <w:b/>
          <w:bCs/>
          <w:sz w:val="22"/>
          <w:szCs w:val="22"/>
        </w:rPr>
      </w:pPr>
      <w:r w:rsidRPr="00F11A72">
        <w:rPr>
          <w:b/>
          <w:bCs/>
          <w:sz w:val="22"/>
          <w:szCs w:val="22"/>
        </w:rPr>
        <w:t>Classical –</w:t>
      </w:r>
    </w:p>
    <w:p w14:paraId="77A070DB" w14:textId="03F644F3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Alberti bass (you can also say arpeggiated chords)</w:t>
      </w:r>
    </w:p>
    <w:p w14:paraId="19BFDFB1" w14:textId="3A1FBCB0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4 Bar Phrases</w:t>
      </w:r>
    </w:p>
    <w:p w14:paraId="6E968ED7" w14:textId="3EAE0A7D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Diatonic harmony (simple chords)</w:t>
      </w:r>
    </w:p>
    <w:p w14:paraId="2A16D09A" w14:textId="5BCBE8A3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Limited use of Dynamics</w:t>
      </w:r>
    </w:p>
    <w:p w14:paraId="38A88E61" w14:textId="3CDBBD14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 xml:space="preserve">Strong cadential points/ Cadences </w:t>
      </w:r>
    </w:p>
    <w:p w14:paraId="5EEA249F" w14:textId="348C5BDF" w:rsidR="00F11A72" w:rsidRDefault="00F11A72">
      <w:pPr>
        <w:rPr>
          <w:i/>
          <w:iCs/>
          <w:sz w:val="22"/>
          <w:szCs w:val="22"/>
        </w:rPr>
      </w:pPr>
      <w:r w:rsidRPr="00F11A72">
        <w:rPr>
          <w:i/>
          <w:iCs/>
          <w:sz w:val="22"/>
          <w:szCs w:val="22"/>
        </w:rPr>
        <w:t>Suitable composers: Mozart, Beethoven, Haydn</w:t>
      </w:r>
    </w:p>
    <w:p w14:paraId="07AD43BF" w14:textId="77777777" w:rsidR="00F11A72" w:rsidRDefault="00F11A72">
      <w:pPr>
        <w:rPr>
          <w:i/>
          <w:iCs/>
          <w:sz w:val="22"/>
          <w:szCs w:val="22"/>
        </w:rPr>
      </w:pPr>
    </w:p>
    <w:p w14:paraId="20EE1837" w14:textId="7E7B654D" w:rsidR="00F11A72" w:rsidRPr="00F11A72" w:rsidRDefault="00F11A72">
      <w:pPr>
        <w:rPr>
          <w:i/>
          <w:iCs/>
          <w:sz w:val="22"/>
          <w:szCs w:val="22"/>
        </w:rPr>
      </w:pPr>
      <w:r w:rsidRPr="00F11A72">
        <w:rPr>
          <w:b/>
          <w:bCs/>
          <w:sz w:val="22"/>
          <w:szCs w:val="22"/>
        </w:rPr>
        <w:t>Romantic –</w:t>
      </w:r>
    </w:p>
    <w:p w14:paraId="1ABAE486" w14:textId="00FE8FDE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Use of Sustaining Pedal</w:t>
      </w:r>
    </w:p>
    <w:p w14:paraId="40D20809" w14:textId="5E353E1E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Chromaticism (Chromatic scales + use of 7</w:t>
      </w:r>
      <w:r w:rsidRPr="00F11A72">
        <w:rPr>
          <w:sz w:val="22"/>
          <w:szCs w:val="22"/>
          <w:vertAlign w:val="superscript"/>
        </w:rPr>
        <w:t>th</w:t>
      </w:r>
      <w:r w:rsidRPr="00F11A72">
        <w:rPr>
          <w:sz w:val="22"/>
          <w:szCs w:val="22"/>
        </w:rPr>
        <w:t xml:space="preserve"> chords)</w:t>
      </w:r>
    </w:p>
    <w:p w14:paraId="3B9CF045" w14:textId="1AAABB26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Rubato (fluctuation of tempo)</w:t>
      </w:r>
    </w:p>
    <w:p w14:paraId="22DA654B" w14:textId="54F1852D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Greater use of tessitura (Left hand goes much lower, Right hand higher)</w:t>
      </w:r>
    </w:p>
    <w:p w14:paraId="508EF22D" w14:textId="27BECAD3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Greater use of dynamics</w:t>
      </w:r>
    </w:p>
    <w:p w14:paraId="064EE115" w14:textId="57C9FEE1" w:rsidR="00F11A72" w:rsidRPr="00F11A72" w:rsidRDefault="00F11A72">
      <w:pPr>
        <w:rPr>
          <w:i/>
          <w:iCs/>
          <w:sz w:val="22"/>
          <w:szCs w:val="22"/>
        </w:rPr>
      </w:pPr>
      <w:r w:rsidRPr="00F11A72">
        <w:rPr>
          <w:i/>
          <w:iCs/>
          <w:sz w:val="22"/>
          <w:szCs w:val="22"/>
        </w:rPr>
        <w:t>Suitable composers: Chopin, Schumann, Mendelssohn</w:t>
      </w:r>
    </w:p>
    <w:p w14:paraId="7B43E390" w14:textId="767E05BE" w:rsidR="00F11A72" w:rsidRPr="00F11A72" w:rsidRDefault="00F11A72">
      <w:pPr>
        <w:rPr>
          <w:sz w:val="22"/>
          <w:szCs w:val="22"/>
        </w:rPr>
      </w:pPr>
    </w:p>
    <w:p w14:paraId="5BAF42BB" w14:textId="0777285A" w:rsidR="00F11A72" w:rsidRPr="00F11A72" w:rsidRDefault="00F11A72">
      <w:pPr>
        <w:rPr>
          <w:b/>
          <w:bCs/>
          <w:sz w:val="22"/>
          <w:szCs w:val="22"/>
        </w:rPr>
      </w:pPr>
      <w:r w:rsidRPr="00F11A72">
        <w:rPr>
          <w:b/>
          <w:bCs/>
          <w:sz w:val="22"/>
          <w:szCs w:val="22"/>
        </w:rPr>
        <w:t>20</w:t>
      </w:r>
      <w:r w:rsidRPr="00F11A72">
        <w:rPr>
          <w:b/>
          <w:bCs/>
          <w:sz w:val="22"/>
          <w:szCs w:val="22"/>
          <w:vertAlign w:val="superscript"/>
        </w:rPr>
        <w:t>th</w:t>
      </w:r>
      <w:r w:rsidRPr="00F11A72">
        <w:rPr>
          <w:b/>
          <w:bCs/>
          <w:sz w:val="22"/>
          <w:szCs w:val="22"/>
        </w:rPr>
        <w:t xml:space="preserve"> Century –</w:t>
      </w:r>
    </w:p>
    <w:p w14:paraId="41C62952" w14:textId="3F4433C1" w:rsidR="00F11A72" w:rsidRPr="00F11A72" w:rsidRDefault="00F11A72">
      <w:pPr>
        <w:rPr>
          <w:b/>
          <w:bCs/>
          <w:sz w:val="22"/>
          <w:szCs w:val="22"/>
        </w:rPr>
      </w:pPr>
      <w:r w:rsidRPr="00F11A72">
        <w:rPr>
          <w:b/>
          <w:bCs/>
          <w:sz w:val="22"/>
          <w:szCs w:val="22"/>
        </w:rPr>
        <w:t>Jazz:</w:t>
      </w:r>
    </w:p>
    <w:p w14:paraId="36823713" w14:textId="04DC0C9C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Use of blues chords</w:t>
      </w:r>
    </w:p>
    <w:p w14:paraId="399BF436" w14:textId="630064EF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Swung rhythms (sounds lazy)</w:t>
      </w:r>
    </w:p>
    <w:p w14:paraId="212D040F" w14:textId="148AD3FE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Jazzy rhythms</w:t>
      </w:r>
    </w:p>
    <w:p w14:paraId="5DAE82E2" w14:textId="0EE9F911" w:rsidR="00F11A72" w:rsidRPr="00F11A72" w:rsidRDefault="00F11A72">
      <w:pPr>
        <w:rPr>
          <w:i/>
          <w:iCs/>
          <w:sz w:val="22"/>
          <w:szCs w:val="22"/>
        </w:rPr>
      </w:pPr>
      <w:r w:rsidRPr="00F11A72">
        <w:rPr>
          <w:i/>
          <w:iCs/>
          <w:sz w:val="22"/>
          <w:szCs w:val="22"/>
        </w:rPr>
        <w:t>Suitable composer: Brubeck</w:t>
      </w:r>
    </w:p>
    <w:p w14:paraId="3A25F3AF" w14:textId="5D025757" w:rsidR="00F11A72" w:rsidRPr="00F11A72" w:rsidRDefault="00F11A72">
      <w:pPr>
        <w:rPr>
          <w:sz w:val="22"/>
          <w:szCs w:val="22"/>
        </w:rPr>
      </w:pPr>
    </w:p>
    <w:p w14:paraId="3DDD8B7C" w14:textId="5E31490F" w:rsidR="00F11A72" w:rsidRPr="00F11A72" w:rsidRDefault="00F11A72">
      <w:pPr>
        <w:rPr>
          <w:b/>
          <w:bCs/>
          <w:sz w:val="22"/>
          <w:szCs w:val="22"/>
        </w:rPr>
      </w:pPr>
      <w:r w:rsidRPr="00F11A72">
        <w:rPr>
          <w:b/>
          <w:bCs/>
          <w:sz w:val="22"/>
          <w:szCs w:val="22"/>
        </w:rPr>
        <w:t>French Impressionist:</w:t>
      </w:r>
    </w:p>
    <w:p w14:paraId="23CCB42B" w14:textId="2397E9EA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Use of whole tone scales</w:t>
      </w:r>
    </w:p>
    <w:p w14:paraId="15F582E3" w14:textId="6C1D8D6C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Ambiguous tonality</w:t>
      </w:r>
    </w:p>
    <w:p w14:paraId="44C7564E" w14:textId="0160DF2D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Parallel motion in chords (parallel 4ths or 5ths)</w:t>
      </w:r>
    </w:p>
    <w:p w14:paraId="6BDC6351" w14:textId="1D9C4403" w:rsidR="00F11A72" w:rsidRPr="00F11A72" w:rsidRDefault="00F11A72">
      <w:pPr>
        <w:rPr>
          <w:i/>
          <w:iCs/>
          <w:sz w:val="22"/>
          <w:szCs w:val="22"/>
        </w:rPr>
      </w:pPr>
      <w:r w:rsidRPr="00F11A72">
        <w:rPr>
          <w:i/>
          <w:iCs/>
          <w:sz w:val="22"/>
          <w:szCs w:val="22"/>
        </w:rPr>
        <w:t>Suitable Composer: Debussy</w:t>
      </w:r>
    </w:p>
    <w:p w14:paraId="3C70D4CA" w14:textId="4FA02DDC" w:rsidR="00F11A72" w:rsidRPr="00F11A72" w:rsidRDefault="00F11A72">
      <w:pPr>
        <w:rPr>
          <w:sz w:val="22"/>
          <w:szCs w:val="22"/>
        </w:rPr>
      </w:pPr>
    </w:p>
    <w:p w14:paraId="4F0C4104" w14:textId="2757CB05" w:rsidR="00F11A72" w:rsidRPr="00F11A72" w:rsidRDefault="00F11A72">
      <w:pPr>
        <w:rPr>
          <w:b/>
          <w:bCs/>
          <w:sz w:val="22"/>
          <w:szCs w:val="22"/>
        </w:rPr>
      </w:pPr>
      <w:r w:rsidRPr="00F11A72">
        <w:rPr>
          <w:b/>
          <w:bCs/>
          <w:sz w:val="22"/>
          <w:szCs w:val="22"/>
        </w:rPr>
        <w:t>Atonal:</w:t>
      </w:r>
    </w:p>
    <w:p w14:paraId="1AB03654" w14:textId="2D53A597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Non-diatonic harmony (no sense of a key signature, no ‘normal’ chords)</w:t>
      </w:r>
    </w:p>
    <w:p w14:paraId="7D046CBD" w14:textId="4104A9B6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Complex rhythms</w:t>
      </w:r>
    </w:p>
    <w:p w14:paraId="6AEF8F38" w14:textId="1BF311F0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Extreme dynamics or tessitura</w:t>
      </w:r>
    </w:p>
    <w:p w14:paraId="5703DFD4" w14:textId="2EF448C6" w:rsidR="00F11A72" w:rsidRPr="00F11A72" w:rsidRDefault="00F11A72">
      <w:pPr>
        <w:rPr>
          <w:i/>
          <w:iCs/>
          <w:sz w:val="22"/>
          <w:szCs w:val="22"/>
        </w:rPr>
      </w:pPr>
      <w:r w:rsidRPr="00F11A72">
        <w:rPr>
          <w:i/>
          <w:iCs/>
          <w:sz w:val="22"/>
          <w:szCs w:val="22"/>
        </w:rPr>
        <w:t xml:space="preserve">Suitable Composer: Schoenberg (pronounced </w:t>
      </w:r>
      <w:proofErr w:type="spellStart"/>
      <w:r w:rsidRPr="00F11A72">
        <w:rPr>
          <w:i/>
          <w:iCs/>
          <w:sz w:val="22"/>
          <w:szCs w:val="22"/>
        </w:rPr>
        <w:t>Schern</w:t>
      </w:r>
      <w:proofErr w:type="spellEnd"/>
      <w:r w:rsidRPr="00F11A72">
        <w:rPr>
          <w:i/>
          <w:iCs/>
          <w:sz w:val="22"/>
          <w:szCs w:val="22"/>
        </w:rPr>
        <w:t>-burg)</w:t>
      </w:r>
    </w:p>
    <w:p w14:paraId="6A9990D5" w14:textId="20562302" w:rsidR="00F11A72" w:rsidRPr="00F11A72" w:rsidRDefault="00F11A72">
      <w:pPr>
        <w:rPr>
          <w:sz w:val="22"/>
          <w:szCs w:val="22"/>
        </w:rPr>
      </w:pPr>
    </w:p>
    <w:p w14:paraId="2389BF39" w14:textId="788463ED" w:rsidR="00F11A72" w:rsidRPr="00F11A72" w:rsidRDefault="00F11A72">
      <w:pPr>
        <w:rPr>
          <w:b/>
          <w:bCs/>
          <w:sz w:val="22"/>
          <w:szCs w:val="22"/>
        </w:rPr>
      </w:pPr>
      <w:r w:rsidRPr="00F11A72">
        <w:rPr>
          <w:b/>
          <w:bCs/>
          <w:sz w:val="22"/>
          <w:szCs w:val="22"/>
        </w:rPr>
        <w:t>Minimalism:</w:t>
      </w:r>
    </w:p>
    <w:p w14:paraId="1CD15A72" w14:textId="377C6340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 xml:space="preserve">Extremely repetitive </w:t>
      </w:r>
    </w:p>
    <w:p w14:paraId="06AEAD3F" w14:textId="63101618" w:rsidR="00F11A72" w:rsidRPr="00F11A72" w:rsidRDefault="00F11A72">
      <w:pPr>
        <w:rPr>
          <w:sz w:val="22"/>
          <w:szCs w:val="22"/>
        </w:rPr>
      </w:pPr>
      <w:r w:rsidRPr="00F11A72">
        <w:rPr>
          <w:sz w:val="22"/>
          <w:szCs w:val="22"/>
        </w:rPr>
        <w:t>Use of phasing (this is when the parts get out of sync, then come back together again)</w:t>
      </w:r>
    </w:p>
    <w:p w14:paraId="7B2C8D41" w14:textId="6C9899E9" w:rsidR="00F11A72" w:rsidRPr="00F11A72" w:rsidRDefault="00F11A72">
      <w:pPr>
        <w:rPr>
          <w:i/>
          <w:iCs/>
          <w:sz w:val="22"/>
          <w:szCs w:val="22"/>
        </w:rPr>
      </w:pPr>
      <w:r w:rsidRPr="00F11A72">
        <w:rPr>
          <w:i/>
          <w:iCs/>
          <w:sz w:val="22"/>
          <w:szCs w:val="22"/>
        </w:rPr>
        <w:t xml:space="preserve">Suitable Composer: Steve Reich </w:t>
      </w:r>
    </w:p>
    <w:p w14:paraId="21BE2540" w14:textId="77777777" w:rsidR="00F11A72" w:rsidRDefault="00F11A72">
      <w:pPr>
        <w:rPr>
          <w:sz w:val="22"/>
          <w:szCs w:val="22"/>
        </w:rPr>
      </w:pPr>
    </w:p>
    <w:p w14:paraId="0856668D" w14:textId="77777777" w:rsidR="00F11A72" w:rsidRDefault="00F11A72">
      <w:pPr>
        <w:rPr>
          <w:b/>
          <w:bCs/>
          <w:sz w:val="22"/>
          <w:szCs w:val="22"/>
        </w:rPr>
      </w:pPr>
    </w:p>
    <w:p w14:paraId="68BD9957" w14:textId="77777777" w:rsidR="00F11A72" w:rsidRDefault="00F11A72">
      <w:pPr>
        <w:rPr>
          <w:b/>
          <w:bCs/>
          <w:sz w:val="22"/>
          <w:szCs w:val="22"/>
        </w:rPr>
      </w:pPr>
    </w:p>
    <w:p w14:paraId="29B5F754" w14:textId="77777777" w:rsidR="00F11A72" w:rsidRDefault="00F11A72">
      <w:pPr>
        <w:rPr>
          <w:b/>
          <w:bCs/>
          <w:sz w:val="22"/>
          <w:szCs w:val="22"/>
        </w:rPr>
      </w:pPr>
    </w:p>
    <w:p w14:paraId="5DDD97CD" w14:textId="4CB07CF1" w:rsidR="00F11A72" w:rsidRPr="00F11A72" w:rsidRDefault="00F11A72">
      <w:pPr>
        <w:rPr>
          <w:b/>
          <w:bCs/>
          <w:sz w:val="22"/>
          <w:szCs w:val="22"/>
        </w:rPr>
      </w:pPr>
      <w:r w:rsidRPr="00F11A72">
        <w:rPr>
          <w:b/>
          <w:bCs/>
          <w:sz w:val="22"/>
          <w:szCs w:val="22"/>
        </w:rPr>
        <w:lastRenderedPageBreak/>
        <w:t>Cadences:</w:t>
      </w:r>
    </w:p>
    <w:p w14:paraId="0EC74287" w14:textId="0D500033" w:rsidR="00F11A72" w:rsidRPr="00F11A72" w:rsidRDefault="00F11A72">
      <w:pPr>
        <w:rPr>
          <w:sz w:val="22"/>
          <w:szCs w:val="22"/>
        </w:rPr>
      </w:pPr>
    </w:p>
    <w:p w14:paraId="51245F1F" w14:textId="02583601" w:rsidR="00F11A72" w:rsidRPr="00F11A72" w:rsidRDefault="00F11A72" w:rsidP="00F11A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11A72">
        <w:rPr>
          <w:sz w:val="22"/>
          <w:szCs w:val="22"/>
        </w:rPr>
        <w:t>V-I = Perfect</w:t>
      </w:r>
    </w:p>
    <w:p w14:paraId="0D1C797E" w14:textId="08E74C9D" w:rsidR="00F11A72" w:rsidRPr="00F11A72" w:rsidRDefault="00F11A72" w:rsidP="00F11A7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 w:rsidRPr="00F11A72">
        <w:rPr>
          <w:sz w:val="22"/>
          <w:szCs w:val="22"/>
        </w:rPr>
        <w:t>?-</w:t>
      </w:r>
      <w:proofErr w:type="gramEnd"/>
      <w:r w:rsidRPr="00F11A72">
        <w:rPr>
          <w:sz w:val="22"/>
          <w:szCs w:val="22"/>
        </w:rPr>
        <w:t>V = Imperfect</w:t>
      </w:r>
    </w:p>
    <w:p w14:paraId="2C72D743" w14:textId="1B009034" w:rsidR="00F11A72" w:rsidRPr="00F11A72" w:rsidRDefault="00F11A72" w:rsidP="00F11A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11A72">
        <w:rPr>
          <w:sz w:val="22"/>
          <w:szCs w:val="22"/>
        </w:rPr>
        <w:t>IV-I = Plagal</w:t>
      </w:r>
    </w:p>
    <w:p w14:paraId="7FA8DE3F" w14:textId="71B06EE6" w:rsidR="00F11A72" w:rsidRPr="00F11A72" w:rsidRDefault="00F11A72" w:rsidP="00F11A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11A72">
        <w:rPr>
          <w:sz w:val="22"/>
          <w:szCs w:val="22"/>
        </w:rPr>
        <w:t>V-VI = Interrupted</w:t>
      </w:r>
    </w:p>
    <w:p w14:paraId="189B684A" w14:textId="71DA1ABA" w:rsidR="00F11A72" w:rsidRPr="00F11A72" w:rsidRDefault="00F11A72" w:rsidP="00F11A72">
      <w:pPr>
        <w:rPr>
          <w:sz w:val="22"/>
          <w:szCs w:val="22"/>
        </w:rPr>
      </w:pPr>
    </w:p>
    <w:p w14:paraId="2D13792A" w14:textId="578BC618" w:rsidR="00F11A72" w:rsidRPr="00F11A72" w:rsidRDefault="00F11A72" w:rsidP="00F11A72">
      <w:pPr>
        <w:rPr>
          <w:b/>
          <w:bCs/>
          <w:sz w:val="22"/>
          <w:szCs w:val="22"/>
        </w:rPr>
      </w:pPr>
      <w:r w:rsidRPr="00F11A72">
        <w:rPr>
          <w:b/>
          <w:bCs/>
          <w:sz w:val="22"/>
          <w:szCs w:val="22"/>
        </w:rPr>
        <w:t>Modulation:</w:t>
      </w:r>
    </w:p>
    <w:p w14:paraId="283B7ADC" w14:textId="77777777" w:rsidR="00F11A72" w:rsidRPr="00F11A72" w:rsidRDefault="00F11A72" w:rsidP="00F11A72">
      <w:pPr>
        <w:rPr>
          <w:sz w:val="22"/>
          <w:szCs w:val="22"/>
        </w:rPr>
      </w:pPr>
    </w:p>
    <w:p w14:paraId="24DB54CE" w14:textId="0D3D39C0" w:rsidR="00F11A72" w:rsidRPr="00F11A72" w:rsidRDefault="00F11A72" w:rsidP="00F11A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11A72">
        <w:rPr>
          <w:sz w:val="22"/>
          <w:szCs w:val="22"/>
        </w:rPr>
        <w:t>Relative Minor/Major</w:t>
      </w:r>
    </w:p>
    <w:p w14:paraId="0ABEC16F" w14:textId="38B73B69" w:rsidR="00F11A72" w:rsidRPr="00F11A72" w:rsidRDefault="00F11A72" w:rsidP="00F11A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11A72">
        <w:rPr>
          <w:sz w:val="22"/>
          <w:szCs w:val="22"/>
        </w:rPr>
        <w:t>Dominant Major/Minor</w:t>
      </w:r>
    </w:p>
    <w:p w14:paraId="686EFC11" w14:textId="4F0274A5" w:rsidR="00F11A72" w:rsidRDefault="00F11A72" w:rsidP="00F11A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11A72">
        <w:rPr>
          <w:sz w:val="22"/>
          <w:szCs w:val="22"/>
        </w:rPr>
        <w:t>Subdominant Major/Minor</w:t>
      </w:r>
    </w:p>
    <w:p w14:paraId="2C41C425" w14:textId="1970F4AC" w:rsidR="00CE3CA2" w:rsidRDefault="00CE3CA2" w:rsidP="00CE3CA2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1" w:tblpY="133"/>
        <w:tblW w:w="10488" w:type="dxa"/>
        <w:tblLook w:val="04A0" w:firstRow="1" w:lastRow="0" w:firstColumn="1" w:lastColumn="0" w:noHBand="0" w:noVBand="1"/>
      </w:tblPr>
      <w:tblGrid>
        <w:gridCol w:w="1748"/>
        <w:gridCol w:w="1748"/>
        <w:gridCol w:w="1748"/>
        <w:gridCol w:w="1748"/>
        <w:gridCol w:w="1748"/>
        <w:gridCol w:w="1748"/>
      </w:tblGrid>
      <w:tr w:rsidR="00CE3CA2" w14:paraId="774D6138" w14:textId="77777777" w:rsidTr="00CE3CA2">
        <w:trPr>
          <w:trHeight w:val="348"/>
        </w:trPr>
        <w:tc>
          <w:tcPr>
            <w:tcW w:w="1748" w:type="dxa"/>
          </w:tcPr>
          <w:p w14:paraId="3BD1685D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6B9D84F6" w14:textId="5845A492" w:rsidR="00CE3CA2" w:rsidRDefault="00CE3CA2" w:rsidP="00CE3C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748" w:type="dxa"/>
          </w:tcPr>
          <w:p w14:paraId="1502C5A9" w14:textId="33B6B913" w:rsidR="00CE3CA2" w:rsidRDefault="00CE3CA2" w:rsidP="00CE3C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748" w:type="dxa"/>
          </w:tcPr>
          <w:p w14:paraId="26659447" w14:textId="4ABFFEEF" w:rsidR="00CE3CA2" w:rsidRDefault="00CE3CA2" w:rsidP="00CE3C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748" w:type="dxa"/>
          </w:tcPr>
          <w:p w14:paraId="21F61DE5" w14:textId="25BF0228" w:rsidR="00CE3CA2" w:rsidRDefault="00CE3CA2" w:rsidP="00CE3C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748" w:type="dxa"/>
          </w:tcPr>
          <w:p w14:paraId="79E59335" w14:textId="60037460" w:rsidR="00CE3CA2" w:rsidRDefault="00CE3CA2" w:rsidP="00CE3C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</w:tr>
      <w:tr w:rsidR="00CE3CA2" w14:paraId="72D28036" w14:textId="77777777" w:rsidTr="00CE3CA2">
        <w:trPr>
          <w:trHeight w:val="697"/>
        </w:trPr>
        <w:tc>
          <w:tcPr>
            <w:tcW w:w="1748" w:type="dxa"/>
          </w:tcPr>
          <w:p w14:paraId="6E97A30B" w14:textId="77777777" w:rsidR="00CE3CA2" w:rsidRDefault="00CE3CA2" w:rsidP="00CE3C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Signature</w:t>
            </w:r>
          </w:p>
        </w:tc>
        <w:tc>
          <w:tcPr>
            <w:tcW w:w="1748" w:type="dxa"/>
          </w:tcPr>
          <w:p w14:paraId="4A56C705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7E1DE58D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5BFC5126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79C2139D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2577750F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</w:tr>
      <w:tr w:rsidR="00CE3CA2" w14:paraId="4951200C" w14:textId="77777777" w:rsidTr="00CE3CA2">
        <w:trPr>
          <w:trHeight w:val="348"/>
        </w:trPr>
        <w:tc>
          <w:tcPr>
            <w:tcW w:w="1748" w:type="dxa"/>
          </w:tcPr>
          <w:p w14:paraId="108D8790" w14:textId="77777777" w:rsidR="00CE3CA2" w:rsidRDefault="00CE3CA2" w:rsidP="00CE3C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</w:t>
            </w:r>
          </w:p>
        </w:tc>
        <w:tc>
          <w:tcPr>
            <w:tcW w:w="1748" w:type="dxa"/>
          </w:tcPr>
          <w:p w14:paraId="7CA50340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387E012B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6C174942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2096612D" w14:textId="54FF9581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441AC839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52801A7B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1784D07B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5D3EB275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</w:tr>
      <w:tr w:rsidR="00CE3CA2" w14:paraId="44CC4F9B" w14:textId="77777777" w:rsidTr="00CE3CA2">
        <w:trPr>
          <w:trHeight w:val="348"/>
        </w:trPr>
        <w:tc>
          <w:tcPr>
            <w:tcW w:w="1748" w:type="dxa"/>
          </w:tcPr>
          <w:p w14:paraId="48475BA1" w14:textId="77777777" w:rsidR="00CE3CA2" w:rsidRDefault="00CE3CA2" w:rsidP="00CE3C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Tonality</w:t>
            </w:r>
          </w:p>
        </w:tc>
        <w:tc>
          <w:tcPr>
            <w:tcW w:w="1748" w:type="dxa"/>
          </w:tcPr>
          <w:p w14:paraId="599E729B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36E572EB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2A67838B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7492FF36" w14:textId="1B7674B2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46559EA5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5DB40CA9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5F569EBD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19148F5B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</w:tr>
      <w:tr w:rsidR="00CE3CA2" w14:paraId="0C1AE228" w14:textId="77777777" w:rsidTr="00CE3CA2">
        <w:trPr>
          <w:trHeight w:val="348"/>
        </w:trPr>
        <w:tc>
          <w:tcPr>
            <w:tcW w:w="1748" w:type="dxa"/>
          </w:tcPr>
          <w:p w14:paraId="6D16B3F7" w14:textId="77777777" w:rsidR="00CE3CA2" w:rsidRDefault="00CE3CA2" w:rsidP="00CE3C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Texture</w:t>
            </w:r>
          </w:p>
        </w:tc>
        <w:tc>
          <w:tcPr>
            <w:tcW w:w="1748" w:type="dxa"/>
          </w:tcPr>
          <w:p w14:paraId="66529203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267AF123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695A2E86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7A4010AE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7B4BE1B3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1B02EF96" w14:textId="06CCD674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5AAE13D9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633C5B2C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1D82A40B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37DBF38B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</w:tr>
      <w:tr w:rsidR="00CE3CA2" w14:paraId="11CFC2AB" w14:textId="77777777" w:rsidTr="00CE3CA2">
        <w:trPr>
          <w:trHeight w:val="348"/>
        </w:trPr>
        <w:tc>
          <w:tcPr>
            <w:tcW w:w="1748" w:type="dxa"/>
          </w:tcPr>
          <w:p w14:paraId="7E62D705" w14:textId="77777777" w:rsidR="00CE3CA2" w:rsidRDefault="00CE3CA2" w:rsidP="00CE3C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</w:t>
            </w:r>
          </w:p>
        </w:tc>
        <w:tc>
          <w:tcPr>
            <w:tcW w:w="1748" w:type="dxa"/>
          </w:tcPr>
          <w:p w14:paraId="14311D87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18CBA1D8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1BBFDE74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01986D19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7ADB3964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30DFC764" w14:textId="4F9DFC0C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13F10273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1FF7B552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7CF3BF76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2E05064F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</w:tr>
      <w:tr w:rsidR="00CE3CA2" w14:paraId="41E2BD55" w14:textId="77777777" w:rsidTr="00CE3CA2">
        <w:trPr>
          <w:trHeight w:val="348"/>
        </w:trPr>
        <w:tc>
          <w:tcPr>
            <w:tcW w:w="1748" w:type="dxa"/>
          </w:tcPr>
          <w:p w14:paraId="08006C87" w14:textId="77777777" w:rsidR="00CE3CA2" w:rsidRDefault="00CE3CA2" w:rsidP="00CE3C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Character</w:t>
            </w:r>
          </w:p>
          <w:p w14:paraId="0390781B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6B9B6586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6CE44D21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6A6BD5E9" w14:textId="4392AC2F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4219C907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659F63E4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4ECE5E94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074425C3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4F115669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3EDB7010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45FA49E6" w14:textId="0366EB76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2DF1D8DE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32198E19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196D1992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097AAA45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</w:tr>
      <w:tr w:rsidR="00CE3CA2" w14:paraId="41BBBA6B" w14:textId="77777777" w:rsidTr="00CE3CA2">
        <w:trPr>
          <w:trHeight w:val="348"/>
        </w:trPr>
        <w:tc>
          <w:tcPr>
            <w:tcW w:w="1748" w:type="dxa"/>
          </w:tcPr>
          <w:p w14:paraId="18AA339E" w14:textId="77777777" w:rsidR="00CE3CA2" w:rsidRDefault="00CE3CA2" w:rsidP="00CE3C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Style and Period</w:t>
            </w:r>
          </w:p>
          <w:p w14:paraId="72B44E1A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4E4C250F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7927AD44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32863C6C" w14:textId="5A3688B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63032AC9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4750ED7B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2A3E2887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41644B1B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4C2531CD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404C8279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06869018" w14:textId="77777777" w:rsidR="00CE3CA2" w:rsidRDefault="00CE3CA2" w:rsidP="00CE3CA2">
            <w:pPr>
              <w:rPr>
                <w:sz w:val="22"/>
                <w:szCs w:val="22"/>
              </w:rPr>
            </w:pPr>
          </w:p>
          <w:p w14:paraId="62C8CD34" w14:textId="523641C9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4C753927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481E7146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52EC57AE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4FEC9277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</w:tr>
      <w:tr w:rsidR="00CE3CA2" w14:paraId="5E8D127F" w14:textId="77777777" w:rsidTr="00CE3CA2">
        <w:trPr>
          <w:trHeight w:val="348"/>
        </w:trPr>
        <w:tc>
          <w:tcPr>
            <w:tcW w:w="1748" w:type="dxa"/>
          </w:tcPr>
          <w:p w14:paraId="59EB76E2" w14:textId="638CE612" w:rsidR="00CE3CA2" w:rsidRDefault="00CE3CA2" w:rsidP="00CE3C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Composer:</w:t>
            </w:r>
          </w:p>
        </w:tc>
        <w:tc>
          <w:tcPr>
            <w:tcW w:w="1748" w:type="dxa"/>
          </w:tcPr>
          <w:p w14:paraId="393C980A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64A18C99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249BC909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077C36FD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  <w:tc>
          <w:tcPr>
            <w:tcW w:w="1748" w:type="dxa"/>
          </w:tcPr>
          <w:p w14:paraId="43563DC9" w14:textId="77777777" w:rsidR="00CE3CA2" w:rsidRDefault="00CE3CA2" w:rsidP="00CE3CA2">
            <w:pPr>
              <w:rPr>
                <w:sz w:val="22"/>
                <w:szCs w:val="22"/>
              </w:rPr>
            </w:pPr>
          </w:p>
        </w:tc>
      </w:tr>
    </w:tbl>
    <w:p w14:paraId="6901F536" w14:textId="518F9BC0" w:rsidR="00CE3CA2" w:rsidRPr="00CE3CA2" w:rsidRDefault="00CE3CA2" w:rsidP="00CE3CA2">
      <w:pPr>
        <w:rPr>
          <w:sz w:val="22"/>
          <w:szCs w:val="22"/>
        </w:rPr>
      </w:pPr>
    </w:p>
    <w:sectPr w:rsidR="00CE3CA2" w:rsidRPr="00CE3CA2" w:rsidSect="00F11A72">
      <w:pgSz w:w="11900" w:h="16840"/>
      <w:pgMar w:top="1077" w:right="1418" w:bottom="10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E40B0"/>
    <w:multiLevelType w:val="hybridMultilevel"/>
    <w:tmpl w:val="C0507528"/>
    <w:lvl w:ilvl="0" w:tplc="459CFD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72"/>
    <w:rsid w:val="00876C38"/>
    <w:rsid w:val="00CE3CA2"/>
    <w:rsid w:val="00F1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8C1E6"/>
  <w15:chartTrackingRefBased/>
  <w15:docId w15:val="{EFF22EA2-4497-C549-9B5A-3EF8B596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72"/>
    <w:pPr>
      <w:ind w:left="720"/>
      <w:contextualSpacing/>
    </w:pPr>
  </w:style>
  <w:style w:type="table" w:styleId="TableGrid">
    <w:name w:val="Table Grid"/>
    <w:basedOn w:val="TableNormal"/>
    <w:uiPriority w:val="39"/>
    <w:rsid w:val="00CE3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C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bundy</dc:creator>
  <cp:keywords/>
  <dc:description/>
  <cp:lastModifiedBy>ellen bundy</cp:lastModifiedBy>
  <cp:revision>3</cp:revision>
  <cp:lastPrinted>2020-02-23T09:17:00Z</cp:lastPrinted>
  <dcterms:created xsi:type="dcterms:W3CDTF">2020-02-23T09:17:00Z</dcterms:created>
  <dcterms:modified xsi:type="dcterms:W3CDTF">2020-03-17T15:33:00Z</dcterms:modified>
</cp:coreProperties>
</file>