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403E" w14:textId="77777777" w:rsidR="00E218DF" w:rsidRDefault="00FE4049">
      <w:pPr>
        <w:pStyle w:val="Heading1"/>
      </w:pPr>
      <w:bookmarkStart w:id="0" w:name="X12f8c35e91719b4291462b091a902576f7d57ce"/>
      <w:r>
        <w:t>Quant Modeler Case Study – Summary Outline for Candidates</w:t>
      </w:r>
    </w:p>
    <w:p w14:paraId="4C114784" w14:textId="77777777" w:rsidR="00E218DF" w:rsidRDefault="00FE4049">
      <w:pPr>
        <w:pStyle w:val="Heading2"/>
      </w:pPr>
      <w:bookmarkStart w:id="1" w:name="purpose"/>
      <w:r>
        <w:t>Purpose</w:t>
      </w:r>
    </w:p>
    <w:p w14:paraId="4DF1673F" w14:textId="77777777" w:rsidR="00E218DF" w:rsidRDefault="00FE4049">
      <w:pPr>
        <w:pStyle w:val="FirstParagraph"/>
      </w:pPr>
      <w:r>
        <w:t>This project is designed to evaluate how you approach real-world credit modeling problems in Python and communicate results in a concise, investment-oriented format. It simulates the type of work performed by our Specialty Credit team—analyzing consumer loan data, modeling cashflows and losses, and summarizing findings for portfolio managers or investors.</w:t>
      </w:r>
    </w:p>
    <w:p w14:paraId="4112C2FD" w14:textId="77777777" w:rsidR="00E218DF" w:rsidRDefault="00B67953">
      <w:r>
        <w:pict w14:anchorId="331D406F">
          <v:rect id="_x0000_i1025" style="width:0;height:1.5pt" o:hralign="center" o:hrstd="t" o:hr="t"/>
        </w:pict>
      </w:r>
    </w:p>
    <w:p w14:paraId="07CF3B5B" w14:textId="77777777" w:rsidR="00E218DF" w:rsidRDefault="00FE4049">
      <w:pPr>
        <w:pStyle w:val="Heading2"/>
      </w:pPr>
      <w:bookmarkStart w:id="2" w:name="what-youll-do"/>
      <w:bookmarkEnd w:id="1"/>
      <w:r>
        <w:t>What You’ll Do</w:t>
      </w:r>
    </w:p>
    <w:p w14:paraId="3424C490" w14:textId="2ED8A107" w:rsidR="00E218DF" w:rsidRDefault="00FE4049">
      <w:pPr>
        <w:pStyle w:val="FirstParagraph"/>
      </w:pPr>
      <w:r>
        <w:t xml:space="preserve">You’ll receive a </w:t>
      </w:r>
      <w:r>
        <w:rPr>
          <w:b/>
          <w:bCs/>
        </w:rPr>
        <w:t>synthetic dataset</w:t>
      </w:r>
      <w:r>
        <w:t xml:space="preserve"> of </w:t>
      </w:r>
      <w:r w:rsidR="00CF6658">
        <w:t>unsecured consumer loans</w:t>
      </w:r>
      <w:r>
        <w:t>. Using that data, you will:</w:t>
      </w:r>
    </w:p>
    <w:p w14:paraId="01958C20" w14:textId="77777777" w:rsidR="00E218DF" w:rsidRDefault="00FE4049">
      <w:pPr>
        <w:pStyle w:val="Compact"/>
        <w:numPr>
          <w:ilvl w:val="0"/>
          <w:numId w:val="2"/>
        </w:numPr>
      </w:pPr>
      <w:r>
        <w:rPr>
          <w:b/>
          <w:bCs/>
        </w:rPr>
        <w:t>Explore and clean the data</w:t>
      </w:r>
    </w:p>
    <w:p w14:paraId="612D69DC" w14:textId="77777777" w:rsidR="00E218DF" w:rsidRDefault="00FE4049">
      <w:pPr>
        <w:pStyle w:val="Compact"/>
        <w:numPr>
          <w:ilvl w:val="1"/>
          <w:numId w:val="3"/>
        </w:numPr>
      </w:pPr>
      <w:r>
        <w:t>Review the portfolio characteristics (loan size, term, FICO, rates, etc.)</w:t>
      </w:r>
    </w:p>
    <w:p w14:paraId="26430CA5" w14:textId="77777777" w:rsidR="00E218DF" w:rsidRDefault="00FE4049">
      <w:pPr>
        <w:pStyle w:val="Compact"/>
        <w:numPr>
          <w:ilvl w:val="1"/>
          <w:numId w:val="3"/>
        </w:numPr>
      </w:pPr>
      <w:r>
        <w:t>Identify trends or issues in the dataset (missing data, outliers, etc.)</w:t>
      </w:r>
    </w:p>
    <w:p w14:paraId="7548CE36" w14:textId="77777777" w:rsidR="00E218DF" w:rsidRDefault="00FE4049">
      <w:pPr>
        <w:pStyle w:val="Compact"/>
        <w:numPr>
          <w:ilvl w:val="0"/>
          <w:numId w:val="2"/>
        </w:numPr>
      </w:pPr>
      <w:r>
        <w:rPr>
          <w:b/>
          <w:bCs/>
        </w:rPr>
        <w:t>Build predictive models</w:t>
      </w:r>
    </w:p>
    <w:p w14:paraId="051BD745" w14:textId="77777777" w:rsidR="00E218DF" w:rsidRDefault="00FE4049">
      <w:pPr>
        <w:pStyle w:val="Compact"/>
        <w:numPr>
          <w:ilvl w:val="1"/>
          <w:numId w:val="4"/>
        </w:numPr>
      </w:pPr>
      <w:r>
        <w:t>Use Python to estimate default and prepayment probabilities.</w:t>
      </w:r>
      <w:r>
        <w:br/>
      </w:r>
    </w:p>
    <w:p w14:paraId="181E2A0A" w14:textId="77777777" w:rsidR="00E218DF" w:rsidRDefault="00FE4049">
      <w:pPr>
        <w:pStyle w:val="Compact"/>
        <w:numPr>
          <w:ilvl w:val="1"/>
          <w:numId w:val="4"/>
        </w:numPr>
      </w:pPr>
      <w:r>
        <w:t>You can use logistic regression or any appropriate statistical or machine learning model.</w:t>
      </w:r>
      <w:r>
        <w:br/>
      </w:r>
    </w:p>
    <w:p w14:paraId="583F8F68" w14:textId="77777777" w:rsidR="00E218DF" w:rsidRDefault="00FE4049">
      <w:pPr>
        <w:pStyle w:val="Compact"/>
        <w:numPr>
          <w:ilvl w:val="1"/>
          <w:numId w:val="4"/>
        </w:numPr>
      </w:pPr>
      <w:r>
        <w:t>Show how these models help estimate expected credit losses under different scenarios (base, mild stress, severe stress).</w:t>
      </w:r>
    </w:p>
    <w:p w14:paraId="196D7774" w14:textId="77777777" w:rsidR="00E218DF" w:rsidRDefault="00FE4049">
      <w:pPr>
        <w:pStyle w:val="Compact"/>
        <w:numPr>
          <w:ilvl w:val="0"/>
          <w:numId w:val="2"/>
        </w:numPr>
      </w:pPr>
      <w:r>
        <w:rPr>
          <w:b/>
          <w:bCs/>
        </w:rPr>
        <w:t>Create a loan-level cashflow model</w:t>
      </w:r>
    </w:p>
    <w:p w14:paraId="178C5B7C" w14:textId="77777777" w:rsidR="00E218DF" w:rsidRDefault="00FE4049">
      <w:pPr>
        <w:pStyle w:val="Compact"/>
        <w:numPr>
          <w:ilvl w:val="1"/>
          <w:numId w:val="5"/>
        </w:numPr>
      </w:pPr>
      <w:r>
        <w:t>Build a monthly projection of interest, principal, losses, recoveries, and prepayments.</w:t>
      </w:r>
      <w:r>
        <w:br/>
      </w:r>
    </w:p>
    <w:p w14:paraId="7E9E5C51" w14:textId="77777777" w:rsidR="00E218DF" w:rsidRDefault="00FE4049">
      <w:pPr>
        <w:pStyle w:val="Compact"/>
        <w:numPr>
          <w:ilvl w:val="1"/>
          <w:numId w:val="5"/>
        </w:numPr>
      </w:pPr>
      <w:r>
        <w:t>Calculate the unlevered yield or IRR for the pool of loans.</w:t>
      </w:r>
      <w:r>
        <w:br/>
      </w:r>
    </w:p>
    <w:p w14:paraId="1C487914" w14:textId="77777777" w:rsidR="00E218DF" w:rsidRDefault="00FE4049">
      <w:pPr>
        <w:pStyle w:val="Compact"/>
        <w:numPr>
          <w:ilvl w:val="1"/>
          <w:numId w:val="5"/>
        </w:numPr>
      </w:pPr>
      <w:r>
        <w:t>Then apply a simple warehouse leverage assumption (e.g., 85% advance, SOFR + 150 bps) to compute the levered return.</w:t>
      </w:r>
    </w:p>
    <w:p w14:paraId="2359AC3D" w14:textId="77777777" w:rsidR="00E218DF" w:rsidRDefault="00FE4049">
      <w:pPr>
        <w:pStyle w:val="Compact"/>
        <w:numPr>
          <w:ilvl w:val="0"/>
          <w:numId w:val="2"/>
        </w:numPr>
      </w:pPr>
      <w:r>
        <w:rPr>
          <w:b/>
          <w:bCs/>
        </w:rPr>
        <w:t>Run scenario and sensitivity analysis</w:t>
      </w:r>
    </w:p>
    <w:p w14:paraId="42316DF0" w14:textId="341E17DD" w:rsidR="00E218DF" w:rsidRDefault="00FE4049">
      <w:pPr>
        <w:pStyle w:val="Compact"/>
        <w:numPr>
          <w:ilvl w:val="1"/>
          <w:numId w:val="6"/>
        </w:numPr>
      </w:pPr>
      <w:r>
        <w:t>Show how returns change if losses or prepayments are higher or lower than expected.</w:t>
      </w:r>
      <w:r w:rsidR="005D244A">
        <w:t xml:space="preserve"> Note the levered and unlevered returns, and other metrics such </w:t>
      </w:r>
      <w:proofErr w:type="gramStart"/>
      <w:r w:rsidR="005D244A">
        <w:t>is</w:t>
      </w:r>
      <w:proofErr w:type="gramEnd"/>
      <w:r w:rsidR="005D244A">
        <w:t xml:space="preserve"> MOIC, </w:t>
      </w:r>
      <w:r w:rsidR="004F564C">
        <w:t xml:space="preserve">WAL, etc. </w:t>
      </w:r>
      <w:r>
        <w:br/>
      </w:r>
    </w:p>
    <w:p w14:paraId="7D53587D" w14:textId="77777777" w:rsidR="00E218DF" w:rsidRDefault="00FE4049">
      <w:pPr>
        <w:pStyle w:val="Compact"/>
        <w:numPr>
          <w:ilvl w:val="1"/>
          <w:numId w:val="6"/>
        </w:numPr>
      </w:pPr>
      <w:r>
        <w:t>Present at least three cases: base, moderate stress, and severe stress.</w:t>
      </w:r>
    </w:p>
    <w:p w14:paraId="0176BE7B" w14:textId="77777777" w:rsidR="00E218DF" w:rsidRDefault="00FE4049">
      <w:pPr>
        <w:pStyle w:val="Compact"/>
        <w:numPr>
          <w:ilvl w:val="0"/>
          <w:numId w:val="2"/>
        </w:numPr>
      </w:pPr>
      <w:r>
        <w:rPr>
          <w:b/>
          <w:bCs/>
        </w:rPr>
        <w:t>Summarize your results in a report</w:t>
      </w:r>
    </w:p>
    <w:p w14:paraId="43762CF4" w14:textId="2FE24C02" w:rsidR="00E218DF" w:rsidRDefault="00FE4049">
      <w:pPr>
        <w:pStyle w:val="Compact"/>
        <w:numPr>
          <w:ilvl w:val="1"/>
          <w:numId w:val="7"/>
        </w:numPr>
      </w:pPr>
      <w:r>
        <w:t>Write a 4–</w:t>
      </w:r>
      <w:proofErr w:type="gramStart"/>
      <w:r>
        <w:t>6 page</w:t>
      </w:r>
      <w:proofErr w:type="gramEnd"/>
      <w:r>
        <w:t xml:space="preserve"> memo or summarizing your approach, key assumptions, and findings.</w:t>
      </w:r>
      <w:r>
        <w:br/>
      </w:r>
    </w:p>
    <w:p w14:paraId="27A7764B" w14:textId="77777777" w:rsidR="00E218DF" w:rsidRDefault="00FE4049">
      <w:pPr>
        <w:pStyle w:val="Compact"/>
        <w:numPr>
          <w:ilvl w:val="1"/>
          <w:numId w:val="7"/>
        </w:numPr>
      </w:pPr>
      <w:r>
        <w:t xml:space="preserve">Your summary should read like something you would present to the </w:t>
      </w:r>
      <w:r>
        <w:rPr>
          <w:b/>
          <w:bCs/>
        </w:rPr>
        <w:t>Head of the Specialty Credit team</w:t>
      </w:r>
      <w:r>
        <w:t xml:space="preserve"> or an </w:t>
      </w:r>
      <w:r>
        <w:rPr>
          <w:b/>
          <w:bCs/>
        </w:rPr>
        <w:t>investment committee</w:t>
      </w:r>
      <w:r>
        <w:t>.</w:t>
      </w:r>
      <w:r>
        <w:br/>
      </w:r>
    </w:p>
    <w:p w14:paraId="5E71DE88" w14:textId="77777777" w:rsidR="00E218DF" w:rsidRDefault="00FE4049">
      <w:pPr>
        <w:pStyle w:val="Compact"/>
        <w:numPr>
          <w:ilvl w:val="1"/>
          <w:numId w:val="7"/>
        </w:numPr>
      </w:pPr>
      <w:r>
        <w:t>Include clear visuals (charts/tables) showing expected performance, risk factors, and takeaways.</w:t>
      </w:r>
    </w:p>
    <w:p w14:paraId="61C4C10A" w14:textId="77777777" w:rsidR="00FE4049" w:rsidRDefault="00FE4049" w:rsidP="00FE4049">
      <w:pPr>
        <w:pStyle w:val="Compact"/>
        <w:ind w:left="1440"/>
      </w:pPr>
    </w:p>
    <w:p w14:paraId="3E4369C9" w14:textId="1673565C" w:rsidR="00FE4049" w:rsidRDefault="00FE4049">
      <w:pPr>
        <w:pStyle w:val="Compact"/>
        <w:numPr>
          <w:ilvl w:val="1"/>
          <w:numId w:val="7"/>
        </w:numPr>
      </w:pPr>
      <w:r>
        <w:t>Be sure to include your opinion of what you think makes sense to do in the investment and why.</w:t>
      </w:r>
    </w:p>
    <w:p w14:paraId="5172E597" w14:textId="77777777" w:rsidR="00E218DF" w:rsidRDefault="00B67953">
      <w:r>
        <w:pict w14:anchorId="043DB0B4">
          <v:rect id="_x0000_i1026" style="width:0;height:1.5pt" o:hralign="center" o:hrstd="t" o:hr="t"/>
        </w:pict>
      </w:r>
    </w:p>
    <w:p w14:paraId="3FDEB80F" w14:textId="77777777" w:rsidR="00E218DF" w:rsidRDefault="00FE4049">
      <w:pPr>
        <w:pStyle w:val="Heading2"/>
      </w:pPr>
      <w:bookmarkStart w:id="3" w:name="deliverables"/>
      <w:bookmarkEnd w:id="2"/>
      <w:r>
        <w:t>Deliverables</w:t>
      </w:r>
    </w:p>
    <w:p w14:paraId="196F047F" w14:textId="77777777" w:rsidR="00FE4049" w:rsidRDefault="00FE4049">
      <w:pPr>
        <w:pStyle w:val="FirstParagraph"/>
      </w:pPr>
      <w:r>
        <w:t xml:space="preserve">Please submit: </w:t>
      </w:r>
    </w:p>
    <w:p w14:paraId="3085090A" w14:textId="79DCA422" w:rsidR="00FE4049" w:rsidRPr="00FE4049" w:rsidRDefault="00FE4049" w:rsidP="00FE4049">
      <w:pPr>
        <w:pStyle w:val="FirstParagraph"/>
        <w:numPr>
          <w:ilvl w:val="1"/>
          <w:numId w:val="2"/>
        </w:numPr>
      </w:pPr>
      <w:r>
        <w:rPr>
          <w:b/>
          <w:bCs/>
        </w:rPr>
        <w:t>Python notebook or scripts</w:t>
      </w:r>
      <w:r>
        <w:t xml:space="preserve"> (well-documented and reproducible).</w:t>
      </w:r>
      <w:r>
        <w:br/>
        <w:t xml:space="preserve">2. </w:t>
      </w:r>
      <w:r>
        <w:rPr>
          <w:b/>
          <w:bCs/>
        </w:rPr>
        <w:t>A written summary report</w:t>
      </w:r>
      <w:r>
        <w:t xml:space="preserve"> (4–6 pages) highlighting:</w:t>
      </w:r>
      <w:r>
        <w:br/>
        <w:t>- What you built and how it works</w:t>
      </w:r>
      <w:r>
        <w:br/>
        <w:t>- Your base and stress case results</w:t>
      </w:r>
      <w:r>
        <w:br/>
        <w:t>- The main drivers of performance</w:t>
      </w:r>
      <w:r>
        <w:br/>
        <w:t>- Your interpretation of risk and return and your view and proposal on what investment decision should be made and why</w:t>
      </w:r>
    </w:p>
    <w:p w14:paraId="5E47E7FF" w14:textId="1C7D24DB" w:rsidR="00E218DF" w:rsidRDefault="00FE4049" w:rsidP="00FE4049">
      <w:pPr>
        <w:pStyle w:val="FirstParagraph"/>
        <w:numPr>
          <w:ilvl w:val="1"/>
          <w:numId w:val="2"/>
        </w:numPr>
      </w:pPr>
      <w:r>
        <w:t>Optional: brief notes on what further data or refinements you’d add in a live investment setting.</w:t>
      </w:r>
    </w:p>
    <w:p w14:paraId="079C0598" w14:textId="77777777" w:rsidR="00E218DF" w:rsidRDefault="00B67953">
      <w:r>
        <w:pict w14:anchorId="4DB09CB7">
          <v:rect id="_x0000_i1027" style="width:0;height:1.5pt" o:hralign="center" o:hrstd="t" o:hr="t"/>
        </w:pict>
      </w:r>
    </w:p>
    <w:p w14:paraId="078F5789" w14:textId="77777777" w:rsidR="00E218DF" w:rsidRDefault="00FE4049">
      <w:pPr>
        <w:pStyle w:val="Heading2"/>
      </w:pPr>
      <w:bookmarkStart w:id="4" w:name="evaluation-criteria"/>
      <w:bookmarkEnd w:id="3"/>
      <w:r>
        <w:t>Evaluation Criteria</w:t>
      </w:r>
    </w:p>
    <w:p w14:paraId="211DE8E8" w14:textId="77777777" w:rsidR="00E218DF" w:rsidRDefault="00FE4049">
      <w:pPr>
        <w:pStyle w:val="Compact"/>
        <w:numPr>
          <w:ilvl w:val="0"/>
          <w:numId w:val="8"/>
        </w:numPr>
      </w:pPr>
      <w:r>
        <w:rPr>
          <w:b/>
          <w:bCs/>
        </w:rPr>
        <w:t>Analytical accuracy</w:t>
      </w:r>
      <w:r>
        <w:t xml:space="preserve"> – Is the model correct and logically structured?</w:t>
      </w:r>
      <w:r>
        <w:br/>
      </w:r>
    </w:p>
    <w:p w14:paraId="137CC05C" w14:textId="77777777" w:rsidR="00E218DF" w:rsidRDefault="00FE4049">
      <w:pPr>
        <w:pStyle w:val="Compact"/>
        <w:numPr>
          <w:ilvl w:val="0"/>
          <w:numId w:val="8"/>
        </w:numPr>
      </w:pPr>
      <w:r>
        <w:rPr>
          <w:b/>
          <w:bCs/>
        </w:rPr>
        <w:t>Coding quality</w:t>
      </w:r>
      <w:r>
        <w:t xml:space="preserve"> – Is the Python code clear, efficient, and documented?</w:t>
      </w:r>
      <w:r>
        <w:br/>
      </w:r>
    </w:p>
    <w:p w14:paraId="33EC461D" w14:textId="36245F59" w:rsidR="00E218DF" w:rsidRDefault="00FE4049" w:rsidP="00FE4049">
      <w:pPr>
        <w:pStyle w:val="Compact"/>
        <w:numPr>
          <w:ilvl w:val="0"/>
          <w:numId w:val="8"/>
        </w:numPr>
      </w:pPr>
      <w:r>
        <w:rPr>
          <w:b/>
          <w:bCs/>
        </w:rPr>
        <w:t>Financial and market insight</w:t>
      </w:r>
      <w:r>
        <w:t xml:space="preserve"> – Do you understand what drives risk and return?</w:t>
      </w:r>
      <w:r>
        <w:br/>
      </w:r>
    </w:p>
    <w:p w14:paraId="0A4AA553" w14:textId="77777777" w:rsidR="00E218DF" w:rsidRDefault="00FE4049">
      <w:pPr>
        <w:pStyle w:val="Compact"/>
        <w:numPr>
          <w:ilvl w:val="0"/>
          <w:numId w:val="8"/>
        </w:numPr>
      </w:pPr>
      <w:r>
        <w:rPr>
          <w:b/>
          <w:bCs/>
        </w:rPr>
        <w:t>Communication</w:t>
      </w:r>
      <w:r>
        <w:t xml:space="preserve"> – Are your results presented clearly and in a professional investment format?</w:t>
      </w:r>
      <w:r>
        <w:br/>
      </w:r>
    </w:p>
    <w:p w14:paraId="6CB50C02" w14:textId="77777777" w:rsidR="00E218DF" w:rsidRDefault="00FE4049">
      <w:pPr>
        <w:pStyle w:val="Compact"/>
        <w:numPr>
          <w:ilvl w:val="0"/>
          <w:numId w:val="8"/>
        </w:numPr>
      </w:pPr>
      <w:r>
        <w:rPr>
          <w:b/>
          <w:bCs/>
        </w:rPr>
        <w:t>Creativity/initiative</w:t>
      </w:r>
      <w:r>
        <w:t xml:space="preserve"> – Did you go beyond the basics to test or explain results more deeply?</w:t>
      </w:r>
    </w:p>
    <w:p w14:paraId="2C1F7778" w14:textId="77777777" w:rsidR="00E218DF" w:rsidRDefault="00B67953">
      <w:bookmarkStart w:id="5" w:name="expected-time-commitment"/>
      <w:bookmarkEnd w:id="4"/>
      <w:r>
        <w:pict w14:anchorId="3C64C966">
          <v:rect id="_x0000_i1029" style="width:0;height:1.5pt" o:hralign="center" o:hrstd="t" o:hr="t"/>
        </w:pict>
      </w:r>
    </w:p>
    <w:p w14:paraId="4E36F60F" w14:textId="77777777" w:rsidR="00E218DF" w:rsidRDefault="00FE4049">
      <w:pPr>
        <w:pStyle w:val="Heading2"/>
      </w:pPr>
      <w:bookmarkStart w:id="6" w:name="submission"/>
      <w:bookmarkEnd w:id="5"/>
      <w:r>
        <w:t>Submission</w:t>
      </w:r>
    </w:p>
    <w:p w14:paraId="2D8A7185" w14:textId="77777777" w:rsidR="00E218DF" w:rsidRDefault="00FE4049">
      <w:pPr>
        <w:pStyle w:val="FirstParagraph"/>
      </w:pPr>
      <w:r>
        <w:t>Submit a zip file containing:</w:t>
      </w:r>
      <w:r>
        <w:br/>
        <w:t xml:space="preserve">- </w:t>
      </w:r>
      <w:r>
        <w:rPr>
          <w:rStyle w:val="VerbatimChar"/>
        </w:rPr>
        <w:t>model.ipynb</w:t>
      </w:r>
      <w:r>
        <w:t xml:space="preserve"> (your Python work)</w:t>
      </w:r>
      <w:r>
        <w:br/>
        <w:t xml:space="preserve">- </w:t>
      </w:r>
      <w:r>
        <w:rPr>
          <w:rStyle w:val="VerbatimChar"/>
        </w:rPr>
        <w:t>memo.pdf</w:t>
      </w:r>
      <w:r>
        <w:t xml:space="preserve"> or deck (your written summary)</w:t>
      </w:r>
      <w:r>
        <w:br/>
        <w:t>- Any supporting files or data outputs.</w:t>
      </w:r>
    </w:p>
    <w:p w14:paraId="3331CD84" w14:textId="77777777" w:rsidR="00E218DF" w:rsidRDefault="00B67953">
      <w:r>
        <w:pict w14:anchorId="018F1B89">
          <v:rect id="_x0000_i1030" style="width:0;height:1.5pt" o:hralign="center" o:hrstd="t" o:hr="t"/>
        </w:pict>
      </w:r>
    </w:p>
    <w:p w14:paraId="18A5FE66" w14:textId="77777777" w:rsidR="00E218DF" w:rsidRDefault="00FE4049">
      <w:pPr>
        <w:pStyle w:val="FirstParagraph"/>
      </w:pPr>
      <w:r>
        <w:rPr>
          <w:b/>
          <w:bCs/>
        </w:rPr>
        <w:t>Goal:</w:t>
      </w:r>
      <w:r>
        <w:t xml:space="preserve"> Show that you can build a clean, data-driven model, interpret results with sound financial judgment, and communicate insights the way you would to a portfolio manager or investor.</w:t>
      </w:r>
      <w:bookmarkEnd w:id="0"/>
      <w:bookmarkEnd w:id="6"/>
    </w:p>
    <w:sectPr w:rsidR="00E218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9FA05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6628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A86F5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3701961">
    <w:abstractNumId w:val="0"/>
  </w:num>
  <w:num w:numId="2" w16cid:durableId="1570652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23756">
    <w:abstractNumId w:val="1"/>
  </w:num>
  <w:num w:numId="4" w16cid:durableId="221327412">
    <w:abstractNumId w:val="1"/>
  </w:num>
  <w:num w:numId="5" w16cid:durableId="506556045">
    <w:abstractNumId w:val="1"/>
  </w:num>
  <w:num w:numId="6" w16cid:durableId="502207710">
    <w:abstractNumId w:val="1"/>
  </w:num>
  <w:num w:numId="7" w16cid:durableId="921332754">
    <w:abstractNumId w:val="1"/>
  </w:num>
  <w:num w:numId="8" w16cid:durableId="1188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DF"/>
    <w:rsid w:val="00072E41"/>
    <w:rsid w:val="00141D09"/>
    <w:rsid w:val="0032135D"/>
    <w:rsid w:val="004F564C"/>
    <w:rsid w:val="005D244A"/>
    <w:rsid w:val="009D5620"/>
    <w:rsid w:val="00CF6658"/>
    <w:rsid w:val="00E218DF"/>
    <w:rsid w:val="00FE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DFFFC"/>
  <w15:docId w15:val="{F90EC905-D651-4C5F-8CC6-4B2BD1F1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557</Words>
  <Characters>2709</Characters>
  <Application>Microsoft Office Word</Application>
  <DocSecurity>0</DocSecurity>
  <Lines>58</Lines>
  <Paragraphs>38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Erik Siegel</dc:creator>
  <cp:keywords/>
  <cp:lastModifiedBy>Erik Siegel</cp:lastModifiedBy>
  <cp:revision>11</cp:revision>
  <cp:lastPrinted>2025-10-23T21:00:00Z</cp:lastPrinted>
  <dcterms:created xsi:type="dcterms:W3CDTF">2025-10-23T11:46:00Z</dcterms:created>
  <dcterms:modified xsi:type="dcterms:W3CDTF">2025-10-23T21:00:00Z</dcterms:modified>
</cp:coreProperties>
</file>