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d26cecebf951e6d1017410a9991b6fa067b8af"/>
      <w:r>
        <w:t xml:space="preserve">RUMAA: Repeat-Aware Unified Music Audio Analysis for Score-Performance Alignment, Transcription, and Mistake Detection —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본 논문은 분야의 세 가지 인접 task — score-to-performance alignment, score-informed transcription, mistake detection — 가 서로의 답에서 정보를 끌어올 수 있는 상호의존 관계임에도 그동안 분리되어 다뤄져 왔다는 관찰에서 출발한다. 저자들은 이 세 task를</w:t>
      </w:r>
      <w:r>
        <w:t xml:space="preserve"> </w:t>
      </w:r>
      <w:r>
        <w:rPr>
          <w:b/>
        </w:rPr>
        <w:t xml:space="preserve">하나의 transformer로 통합</w:t>
      </w:r>
      <w:r>
        <w:t xml:space="preserve">한 RUMAA(ru:ma:)를 제안하며, 두 가지 구조적 결정이 핵심이다. 첫째, 입력 측에</w:t>
      </w:r>
      <w:r>
        <w:t xml:space="preserve"> </w:t>
      </w:r>
      <w:r>
        <w:rPr>
          <w:b/>
        </w:rPr>
        <w:t xml:space="preserve">pre-trained score encoder(CLaMP2의 M3, ABC notation 기반 character-level + bar-level patching)와 pre-trained audio encoder(YourMT3+ 기반)를 결합</w:t>
      </w:r>
      <w:r>
        <w:t xml:space="preserve">해 multimodal 정렬을 native로 가능하게 한다. 둘째,</w:t>
      </w:r>
      <w:r>
        <w:t xml:space="preserve"> </w:t>
      </w:r>
      <w:r>
        <w:rPr>
          <w:b/>
        </w:rPr>
        <w:t xml:space="preserve">MusicXML의 repeat 기호를 직접 처리</w:t>
      </w:r>
      <w:r>
        <w:t xml:space="preserve">한다 — 기존 MIDI 기반 정렬기들이 사람이 미리 풀어 둔 repeat-unfolded score에 의존했다면, RUMAA는 ABC-interleaved 표상으로 repeat 기호를 그대로 받아 학습한다. 6-block transformer decoder는 hierarchical cross-attention(audio → score)로 self-attention 후 audio·score 컨텍스트에 차례로 조건화되며,</w:t>
      </w:r>
      <w:r>
        <w:t xml:space="preserve"> </w:t>
      </w:r>
      <w:r>
        <w:rPr>
          <w:b/>
        </w:rPr>
        <w:t xml:space="preserve">세 가지 proxy task</w:t>
      </w:r>
      <w:r>
        <w:t xml:space="preserve">(T1: Score-Aligned Performance Transcription, T2: Performance-Aligned Score Conversion, T3: Edit Operation Tagging)에 대응하는 tri-stream parallel decoding으로 한 번에 세 task의 출력을 생성한다. 결과는 인상적이다 — 비-반복 악보에서 F_align 98.4(SOTA HMM 99.0과 1% 미만 차이),</w:t>
      </w:r>
      <w:r>
        <w:t xml:space="preserve"> </w:t>
      </w:r>
      <w:r>
        <w:rPr>
          <w:b/>
        </w:rPr>
        <w:t xml:space="preserve">반복이 있는 악보에서는 RUMAA 98.4 vs 베이스라인 12.7-36.4(최대 87% drop)</w:t>
      </w:r>
      <w:r>
        <w:t xml:space="preserve">. 한계는 명확하다 — 약 1 분 청크 처리, 피아노 솔로 한정, 실시간 미지원. 그러나 분야가 transformer + native MusicXML 결합으로 진입할 수 있음을 정량으로 처음 보여 준 점에서 분야의 다음 10년을 가르는 이정표로 평가된다.</w:t>
      </w:r>
    </w:p>
    <w:p>
      <w:pPr>
        <w:pStyle w:val="Heading2"/>
      </w:pPr>
      <w:bookmarkStart w:id="22" w:name="서지-정보와-접근-범위"/>
      <w:r>
        <w:t xml:space="preserve">서지 정보와 접근 범위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저자: Sungkyun Chang, Simon Dixon, Emmanouil Benetos (모두 Centre for Digital Music, Queen Mary University of London)</w:t>
      </w:r>
    </w:p>
    <w:p>
      <w:pPr>
        <w:numPr>
          <w:ilvl w:val="0"/>
          <w:numId w:val="1001"/>
        </w:numPr>
        <w:pStyle w:val="Compact"/>
      </w:pPr>
      <w:r>
        <w:t xml:space="preserve">출처: 2025 IEEE Workshop on Applications of Signal Processing to Audio and Acoustics (WASPAA 2025). arXiv:2507.12175v1, 2025년 7월 16일</w:t>
      </w:r>
    </w:p>
    <w:p>
      <w:pPr>
        <w:numPr>
          <w:ilvl w:val="0"/>
          <w:numId w:val="1001"/>
        </w:numPr>
        <w:pStyle w:val="Compact"/>
      </w:pPr>
      <w:r>
        <w:t xml:space="preserve">라이선스: 본문에 명시되지 않음 (arXiv 기본 라이선스)</w:t>
      </w:r>
    </w:p>
    <w:p>
      <w:pPr>
        <w:numPr>
          <w:ilvl w:val="0"/>
          <w:numId w:val="1001"/>
        </w:numPr>
        <w:pStyle w:val="Compact"/>
      </w:pPr>
      <w:r>
        <w:t xml:space="preserve">펀딩: AI Industrial Convergence Cluster (한국 과학기술정보통신부 + 광주광역시)</w:t>
      </w:r>
    </w:p>
    <w:p>
      <w:pPr>
        <w:numPr>
          <w:ilvl w:val="0"/>
          <w:numId w:val="1001"/>
        </w:numPr>
        <w:pStyle w:val="Compact"/>
      </w:pPr>
      <w:r>
        <w:t xml:space="preserve">본 분석은 PDF 추출 본문(397행) 직접 정독에 기반한다.</w:t>
      </w:r>
    </w:p>
    <w:p>
      <w:pPr>
        <w:numPr>
          <w:ilvl w:val="0"/>
          <w:numId w:val="1001"/>
        </w:numPr>
        <w:pStyle w:val="Compact"/>
      </w:pPr>
      <w:r>
        <w:t xml:space="preserve">본 논문 1저자 Chang은 YourMT3+(MLSP 2024) 저자이기도 하며, 본 논문이 그 audio encoder를 pre-trained 모듈로 직접 차용. 또한 RUMAA가 비교 대상으로 삼는 GlueNote(Peter-Widmer ISMIR 2024)와 hDTW+sym(Peter et al. TISMIR 2023)의 저자 Peter는 본 프로젝트의 분석 11번(transcribe-then-track) 1저자.</w:t>
      </w:r>
    </w:p>
    <w:p>
      <w:pPr>
        <w:pStyle w:val="Heading2"/>
      </w:pPr>
      <w:bookmarkStart w:id="23" w:name="상세-요약"/>
      <w:r>
        <w:t xml:space="preserve">상세 요약</w:t>
      </w:r>
      <w:bookmarkEnd w:id="23"/>
    </w:p>
    <w:p>
      <w:pPr>
        <w:pStyle w:val="FirstParagraph"/>
      </w:pPr>
      <w:r>
        <w:t xml:space="preserve">저자들의 출발 진단은 두 가지다. 첫째,</w:t>
      </w:r>
      <w:r>
        <w:t xml:space="preserve"> </w:t>
      </w:r>
      <w:r>
        <w:rPr>
          <w:b/>
        </w:rPr>
        <w:t xml:space="preserve">세 task의 상호의존성</w:t>
      </w:r>
      <w:r>
        <w:t xml:space="preserve">: 정렬은 어떤 음표가 매치/누락/추가됐는지를 드러내 mistake detection의 신호가 되고, transcription은 정렬을 활용해 audio→symbol 변환의 정확도를 높인다. 둘째,</w:t>
      </w:r>
      <w:r>
        <w:t xml:space="preserve"> </w:t>
      </w:r>
      <w:r>
        <w:rPr>
          <w:b/>
        </w:rPr>
        <w:t xml:space="preserve">MIDI 기반 표상의 한계</w:t>
      </w:r>
      <w:r>
        <w:t xml:space="preserve">: MIDI에는 repeat·D.S./D.C./Coda 같은 기호 구조가 없어, 기존 정렬 방법은 사람이 미리 풀어 둔 repeat-unfolded score에 의존해야 했다. JumpDTW(Fremerey-Müller-Clausen 2010)와 후속 Shan-Tsai(2020)가 image-domain score에서 repeat을 다루는 시도를 했지만, 일반화가 어렵고 학습된 표상을 활용하지 못했다.</w:t>
      </w:r>
    </w:p>
    <w:p>
      <w:pPr>
        <w:pStyle w:val="BodyText"/>
      </w:pPr>
      <w:r>
        <w:t xml:space="preserve">RUMAA의 시스템 구조는 세 부분으로 나뉜다(Fig. 2).</w:t>
      </w:r>
    </w:p>
    <w:p>
      <w:pPr>
        <w:pStyle w:val="BodyText"/>
      </w:pPr>
      <w:r>
        <w:rPr>
          <w:b/>
        </w:rPr>
        <w:t xml:space="preserve">Score Encoder(섹션 4.1)</w:t>
      </w:r>
      <w:r>
        <w:t xml:space="preserve">. MusicXML을 ABC notation으로 변환한 뒤(인터리브 형태로 마디당 최대 64자), CLaMP2의 사전 학습 M3 encoder를 사용한다. Character-level tokenization + bar-level patching으로 각 마디를 768-dim bar-level token 하나로 패킹한다. 12-block self-attention transformer가 long-range 음악적 구조를 보존한 채 768-dim 표상을 출력하고, 이를 1024-dim으로 선형 투영해 decoder로 보낸다. 이 표상은 dynamics·repeat·key·time signature·pedal 같은 모든 score 요소를 보존한다.</w:t>
      </w:r>
    </w:p>
    <w:p>
      <w:pPr>
        <w:pStyle w:val="BodyText"/>
      </w:pPr>
      <w:r>
        <w:rPr>
          <w:b/>
        </w:rPr>
        <w:t xml:space="preserve">Audio Encoder(섹션 4.2)</w:t>
      </w:r>
      <w:r>
        <w:t xml:space="preserve">. 16 kHz mono를 STFT(2048 window, 10 ms hop)로 변환한 뒤, 3개 ResNet block의 pre-encoder가 12 Hz frame rate의 1024-dim feature를 생성한다(긴 시퀀스 학습의 메모리 병목 해결). 12-layer self-attention transformer가 YourMT3+(Chang et al. MLSP 2024)에서 가져온 pre-trained 가중치로 초기화되며, RUMAA에서는 frozen으로 사용된다. 단 세 가지 수정이 가해진다 — 낮은 frame rate 적응, flash attention 재구현, MIDI velocity 토큰을 예측하도록 사전 학습.</w:t>
      </w:r>
    </w:p>
    <w:p>
      <w:pPr>
        <w:pStyle w:val="BodyText"/>
      </w:pPr>
      <w:r>
        <w:rPr>
          <w:b/>
        </w:rPr>
        <w:t xml:space="preserve">Decoder(섹션 4.3)</w:t>
      </w:r>
      <w:r>
        <w:t xml:space="preserve">. 6-block transformer로,</w:t>
      </w:r>
      <w:r>
        <w:t xml:space="preserve"> </w:t>
      </w:r>
      <w:r>
        <w:rPr>
          <w:b/>
        </w:rPr>
        <w:t xml:space="preserve">hierarchical cross-attention</w:t>
      </w:r>
      <w:r>
        <w:t xml:space="preserve"> </w:t>
      </w:r>
      <w:r>
        <w:t xml:space="preserve">구조가 핵심이다. 각 block은 self-attention 후 audio cross-attention을 거치고, 그 다음 score cross-attention을 거친다 — 이 순서는 "transcribe first, then align to score"라는 인지적 절차를 그대로 모사한다. 이 구조가 단순 concatenation보다 1% 더 정확함을 ablation으로 보고. 출력 측은 1024-dim latent를 셋으로 분할해 세 채널의 multi-sequence LM head에서 parallel decoding한다.</w:t>
      </w:r>
    </w:p>
    <w:p>
      <w:pPr>
        <w:pStyle w:val="BodyText"/>
      </w:pPr>
      <w:r>
        <w:t xml:space="preserve">세 proxy task는 다음과 같다(Fig. 1, Table 1).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Score[MusicXML] --&gt; ABC[ABC-interleaved&lt;br/&gt;변환]</w:t>
      </w:r>
      <w:r>
        <w:br/>
      </w:r>
      <w:r>
        <w:rPr>
          <w:rStyle w:val="VerbatimChar"/>
        </w:rPr>
        <w:t xml:space="preserve">    ABC --&gt; M3[M3 Encoder&lt;br/&gt;CLaMP2 pre-trained&lt;br/&gt;Character + Bar patching]</w:t>
      </w:r>
      <w:r>
        <w:br/>
      </w:r>
      <w:r>
        <w:rPr>
          <w:rStyle w:val="VerbatimChar"/>
        </w:rPr>
        <w:t xml:space="preserve">    Audio[Audio 16 kHz] --&gt; STFT[STFT 10 ms hop]</w:t>
      </w:r>
      <w:r>
        <w:br/>
      </w:r>
      <w:r>
        <w:rPr>
          <w:rStyle w:val="VerbatimChar"/>
        </w:rPr>
        <w:t xml:space="preserve">    STFT --&gt; PreEnc[ResNet pre-encoder&lt;br/&gt;12 Hz frame rate]</w:t>
      </w:r>
      <w:r>
        <w:br/>
      </w:r>
      <w:r>
        <w:rPr>
          <w:rStyle w:val="VerbatimChar"/>
        </w:rPr>
        <w:t xml:space="preserve">    PreEnc --&gt; AE[Audio Encoder&lt;br/&gt;YourMT3+ pre-trained&lt;br/&gt;frozen]</w:t>
      </w:r>
      <w:r>
        <w:br/>
      </w:r>
      <w:r>
        <w:rPr>
          <w:rStyle w:val="VerbatimChar"/>
        </w:rPr>
        <w:t xml:space="preserve">    M3 --&gt; Dec[6-block Transformer Decoder&lt;br/&gt;self-attn → audio cross-attn → score cross-attn&lt;br/&gt;hierarchical]</w:t>
      </w:r>
      <w:r>
        <w:br/>
      </w:r>
      <w:r>
        <w:rPr>
          <w:rStyle w:val="VerbatimChar"/>
        </w:rPr>
        <w:t xml:space="preserve">    AE --&gt; Dec</w:t>
      </w:r>
      <w:r>
        <w:br/>
      </w:r>
      <w:r>
        <w:rPr>
          <w:rStyle w:val="VerbatimChar"/>
        </w:rPr>
        <w:t xml:space="preserve">    Dec --&gt; T1[Proxy T1&lt;br/&gt;Score-Aligned Performance&lt;br/&gt;Transcription]</w:t>
      </w:r>
      <w:r>
        <w:br/>
      </w:r>
      <w:r>
        <w:rPr>
          <w:rStyle w:val="VerbatimChar"/>
        </w:rPr>
        <w:t xml:space="preserve">    Dec --&gt; T2[Proxy T2&lt;br/&gt;Performance-Aligned Score&lt;br/&gt;Conversion]</w:t>
      </w:r>
      <w:r>
        <w:br/>
      </w:r>
      <w:r>
        <w:rPr>
          <w:rStyle w:val="VerbatimChar"/>
        </w:rPr>
        <w:t xml:space="preserve">    Dec --&gt; T3[Proxy T3&lt;br/&gt;Edit Operation Tagging&lt;br/&gt;Match/Insert/Delete/Repeat]</w:t>
      </w:r>
    </w:p>
    <w:p>
      <w:pPr>
        <w:pStyle w:val="FirstParagraph"/>
      </w:pPr>
      <w:r>
        <w:t xml:space="preserve">T1(Score-Aligned Performance Transcription)은 연주 측 토큰 — onset time(62.5 ms grid), micro adjustment(6.25 ms), velocity, duration, pitch — 을 출력. T2(Performance-Aligned Score Conversion)은 score 측 토큰 — bar index, position(40-tick 32분음 grid), micro adjustment, duration, pitch, time signature — 을 동일 시간선으로 출력. T3(Edit Operation Tagging)은 매 토큰 자리에서 Match/Insert/Delete/Repeat 한 종류를 출력. 셋이 한 자리에서 동기적으로 생성되므로 — 즉 T1의 4번째 토큰이 T2의 4번째 토큰과 정렬되도록 학습되므로 — alignment, transcription, mistake detection 모두를 한 번의 forward pass로 얻는다.</w:t>
      </w:r>
    </w:p>
    <w:p>
      <w:pPr>
        <w:pStyle w:val="BodyText"/>
      </w:pPr>
      <w:r>
        <w:t xml:space="preserve">학습 데이터(섹션 5.1)는 (n)ASAP의 222 MusicXML + 519 piano performances. 20 movement·50 recording을 6명의 작곡가(Bach, Beethoven, Chopin, Haydn, Liszt, Schubert)에서 따로 떼어 test set으로. 1분 audio segment를 무작위 샘플링하고 그에 해당하는 50 마디 score를 추출. 두 가지 augmentation 전략이 있다 — score-modulated(10% 음표를 ±5 semitone 또는 삭제로 변형, 5종)와 performance-modulated(Piano-SynMist + MIDI-DDSP, 5종)으로 데이터를 10배 확장. 반복 시뮬레이션을 위해 ABC 점수 중 20%에 임의 마디 반복 기호를 추가하고 audio도 함께 반복.</w:t>
      </w:r>
    </w:p>
    <w:p>
      <w:pPr>
        <w:pStyle w:val="BodyText"/>
      </w:pPr>
      <w:r>
        <w:t xml:space="preserve">평가(섹션 6)는 세 task에서 모두 진행. Alignment는 revised Vienna(Gasser et al. 2023)의 piano dataset에서 note-level F_align(매치 = TP, 삽입/삭제 = TP, 미매치 예측 = FP, 미매치 GT = FN). Transcription은 (n)ASAP의 score-informed 모드와 MAESTRO의 score-free 모드에서 F_on, F_off-vel, MAE_vel. Mistake detection은 STPD(Benetos et al. 2012)에서 F_correct/extra/missed.</w:t>
      </w:r>
    </w:p>
    <w:p>
      <w:pPr>
        <w:pStyle w:val="Heading2"/>
      </w:pPr>
      <w:bookmarkStart w:id="24" w:name="방법론과-데이터"/>
      <w:r>
        <w:t xml:space="preserve">방법론과 데이터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Score representation</w:t>
      </w:r>
      <w:r>
        <w:t xml:space="preserve">: MusicXML → ABC-interleaved (마디당 최대 64자, 인터리브). repeat·dynamics·key·time signature·pedal 보존.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Score Encoder</w:t>
      </w:r>
      <w:r>
        <w:t xml:space="preserve">: CLaMP2의 pre-trained M3 — character-level tokenizer + bar-level patching + 12-block self-attention. 출력 768-dim → 1024-dim 선형 투영. trainable.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Audio Encoder</w:t>
      </w:r>
      <w:r>
        <w:t xml:space="preserve">: YourMT3+ pre-trained, 16 kHz mono → STFT(2048 window, 10 ms hop) → ResNet pre-encoder(12 Hz frame rate) → 12-layer self-attention → 1024-dim. frozen.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Decoder</w:t>
      </w:r>
      <w:r>
        <w:t xml:space="preserve">: 6-block transformer, hierarchical cross-attention(self → audio → score), GatedFFN, TorchScale 기반.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Output</w:t>
      </w:r>
      <w:r>
        <w:t xml:space="preserve">: tri-stream multi-sequence LM head(1024//3 = 약 341-dim씩). 세 채널을 병렬 autoregressive 생성.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Tokenization</w:t>
      </w:r>
      <w:r>
        <w:t xml:space="preserve">: T(timing 62.5 ms grid, 0:32) + T.Reset(매 2초) + T.Micro(6.25 ms 조정) + Velocity(1:32, 4-unit) + Duration(0:48, 31.25/62.5/125 ms) + Pitch(21:109) + Bar/Pos/Pos.Micro(score 측) + Match/Insert/Delete/Repeat(alignment 측). CP-Words(Hsiao 2021) 확장.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Training</w:t>
      </w:r>
      <w:r>
        <w:t xml:space="preserve">: AdamW-Scale(YourMT3+에서 차용) + cosine schedule with warm-up. lr [1e-2, 1e-5]. 약 2일, 3 × A6000 또는 H100.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 sets</w:t>
      </w:r>
      <w:r>
        <w:t xml:space="preserve">: alignment — Vienna(Gasser 2023, repeat 포함 두 곡 K331과 D783) ; score-informed transcription — (n)ASAP held-out ; score-free transcription — MAESTRO ; mistake detection — STPD(Benetos 2012).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Metrics</w:t>
      </w:r>
      <w:r>
        <w:t xml:space="preserve">: alignment F_align(±50 ms tolerance), transcription F_on/F_off-vel/MAE_vel, mistake detection F_correct/F_extra/F_missed + 각 Acc.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비교 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RUMAA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drop on repeat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Alignment (no repeat)</w:t>
            </w:r>
          </w:p>
        </w:tc>
        <w:tc>
          <w:p>
            <w:pPr>
              <w:pStyle w:val="Compact"/>
              <w:jc w:val="left"/>
            </w:pPr>
            <w:r>
              <w:t xml:space="preserve">Nakamura HMM</w:t>
            </w:r>
          </w:p>
        </w:tc>
        <w:tc>
          <w:p>
            <w:pPr>
              <w:pStyle w:val="Compact"/>
              <w:jc w:val="left"/>
            </w:pPr>
            <w:r>
              <w:t xml:space="preserve">F_align</w:t>
            </w:r>
          </w:p>
        </w:tc>
        <w:tc>
          <w:p>
            <w:pPr>
              <w:pStyle w:val="Compact"/>
              <w:jc w:val="left"/>
            </w:pPr>
            <w:r>
              <w:t xml:space="preserve">98.4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99.0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Alignment (with repeat)</w:t>
            </w:r>
          </w:p>
        </w:tc>
        <w:tc>
          <w:p>
            <w:pPr>
              <w:pStyle w:val="Compact"/>
              <w:jc w:val="left"/>
            </w:pPr>
            <w:r>
              <w:t xml:space="preserve">Nakamura HMM</w:t>
            </w:r>
          </w:p>
        </w:tc>
        <w:tc>
          <w:p>
            <w:pPr>
              <w:pStyle w:val="Compact"/>
              <w:jc w:val="left"/>
            </w:pPr>
            <w:r>
              <w:t xml:space="preserve">F_align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98.4</w:t>
            </w:r>
          </w:p>
        </w:tc>
        <w:tc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p>
            <w:pPr>
              <w:pStyle w:val="Compact"/>
              <w:jc w:val="left"/>
            </w:pPr>
            <w:r>
              <w:t xml:space="preserve">RUMAA 0%, baseline -63%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Alignment (with repeat)</w:t>
            </w:r>
          </w:p>
        </w:tc>
        <w:tc>
          <w:p>
            <w:pPr>
              <w:pStyle w:val="Compact"/>
              <w:jc w:val="left"/>
            </w:pPr>
            <w:r>
              <w:t xml:space="preserve">hDTW+sym (Peter 2023)</w:t>
            </w:r>
          </w:p>
        </w:tc>
        <w:tc>
          <w:p>
            <w:pPr>
              <w:pStyle w:val="Compact"/>
              <w:jc w:val="left"/>
            </w:pPr>
            <w:r>
              <w:t xml:space="preserve">F_align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98.4</w:t>
            </w:r>
          </w:p>
        </w:tc>
        <w:tc>
          <w:p>
            <w:pPr>
              <w:pStyle w:val="Compact"/>
              <w:jc w:val="left"/>
            </w:pPr>
            <w:r>
              <w:t xml:space="preserve">28.2</w:t>
            </w:r>
          </w:p>
        </w:tc>
        <w:tc>
          <w:p>
            <w:pPr>
              <w:pStyle w:val="Compact"/>
              <w:jc w:val="left"/>
            </w:pPr>
            <w:r>
              <w:t xml:space="preserve">RUMAA 0%, baseline -71%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Alignment (with repeat)</w:t>
            </w:r>
          </w:p>
        </w:tc>
        <w:tc>
          <w:p>
            <w:pPr>
              <w:pStyle w:val="Compact"/>
              <w:jc w:val="left"/>
            </w:pPr>
            <w:r>
              <w:t xml:space="preserve">GlueNote (Peter-Widmer 2024)</w:t>
            </w:r>
          </w:p>
        </w:tc>
        <w:tc>
          <w:p>
            <w:pPr>
              <w:pStyle w:val="Compact"/>
              <w:jc w:val="left"/>
            </w:pPr>
            <w:r>
              <w:t xml:space="preserve">F_align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98.4</w:t>
            </w:r>
          </w:p>
        </w:tc>
        <w:tc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p>
            <w:pPr>
              <w:pStyle w:val="Compact"/>
              <w:jc w:val="left"/>
            </w:pPr>
            <w:r>
              <w:t xml:space="preserve">RUMAA 0%, baseline -86%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Score-informed transcription (n)ASAP</w:t>
            </w:r>
          </w:p>
        </w:tc>
        <w:tc>
          <w:p>
            <w:pPr>
              <w:pStyle w:val="Compact"/>
              <w:jc w:val="left"/>
            </w:pPr>
            <w:r>
              <w:t xml:space="preserve">RUMAA</w:t>
            </w:r>
          </w:p>
        </w:tc>
        <w:tc>
          <w:p>
            <w:pPr>
              <w:pStyle w:val="Compact"/>
              <w:jc w:val="left"/>
            </w:pPr>
            <w:r>
              <w:t xml:space="preserve">F_on / F_off-vel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99.1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93.6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Mistake detection STPD</w:t>
            </w:r>
          </w:p>
        </w:tc>
        <w:tc>
          <w:p>
            <w:pPr>
              <w:pStyle w:val="Compact"/>
              <w:jc w:val="left"/>
            </w:pPr>
            <w:r>
              <w:t xml:space="preserve">Benetos 2012</w:t>
            </w:r>
          </w:p>
        </w:tc>
        <w:tc>
          <w:p>
            <w:pPr>
              <w:pStyle w:val="Compact"/>
              <w:jc w:val="left"/>
            </w:pPr>
            <w:r>
              <w:t xml:space="preserve">F_on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92.8</w:t>
            </w:r>
          </w:p>
        </w:tc>
        <w:tc>
          <w:p>
            <w:pPr>
              <w:pStyle w:val="Compact"/>
              <w:jc w:val="left"/>
            </w:pPr>
            <w:r>
              <w:t xml:space="preserve">91.1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Mistake detection STPD (correct/extra/missed)</w:t>
            </w:r>
          </w:p>
        </w:tc>
        <w:tc>
          <w:p>
            <w:pPr>
              <w:pStyle w:val="Compact"/>
              <w:jc w:val="left"/>
            </w:pPr>
            <w:r>
              <w:t xml:space="preserve">Wang 2017, Ewert 2016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99.5/89.2/95.3</w:t>
            </w:r>
          </w:p>
        </w:tc>
        <w:tc>
          <w:p>
            <w:pPr>
              <w:pStyle w:val="Compact"/>
              <w:jc w:val="left"/>
            </w:pPr>
            <w:r>
              <w:t xml:space="preserve">99.3/77.0/94.5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(</w:t>
      </w:r>
      <w:r>
        <w:rPr>
          <w:i/>
        </w:rPr>
        <w:t xml:space="preserve">Table 2-4 발췌. F_align 100점 만점 기준.</w:t>
      </w:r>
      <w:r>
        <w:t xml:space="preserve">)</w:t>
      </w:r>
    </w:p>
    <w:p>
      <w:pPr>
        <w:pStyle w:val="BodyText"/>
      </w:pPr>
      <w:r>
        <w:t xml:space="preserve">재현성: 본문에 코드 공개 명시는 없으나 모든 모듈(M3, YourMT3+, TorchScale)이 공개 라이브러리. 학습 데이터((n)ASAP, Vienna, STPD, MAESTRO)도 공개. 학습 augmentation 도구(Piano-SynMist, MIDI-DDSP)도 공개.</w:t>
      </w:r>
    </w:p>
    <w:p>
      <w:pPr>
        <w:pStyle w:val="Heading2"/>
      </w:pPr>
      <w:bookmarkStart w:id="25" w:name="비판적-평가"/>
      <w:r>
        <w:t xml:space="preserve">비판적 평가</w:t>
      </w:r>
      <w:bookmarkEnd w:id="25"/>
    </w:p>
    <w:p>
      <w:pPr>
        <w:pStyle w:val="FirstParagraph"/>
      </w:pPr>
      <w:r>
        <w:rPr>
          <w:b/>
        </w:rPr>
        <w:t xml:space="preserve">강점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Repeat 처리의 해결</w:t>
      </w:r>
      <w:r>
        <w:t xml:space="preserve">: MIDI 기반 정렬기들이 86% 정확도 drop을 보이는 반복 악보에서 RUMAA가 0% drop(98.4 유지)을 달성. 분야의 오랜 한계를 정량적으로 정면 돌파.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세 task 통합</w:t>
      </w:r>
      <w:r>
        <w:t xml:space="preserve">: alignment + transcription + mistake detection을 한 모델 한 forward pass로. 세 task 각각의 SOTA에 근접하면서 세 task의 상호의존성을 활용.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Native MusicXML 처리</w:t>
      </w:r>
      <w:r>
        <w:t xml:space="preserve">: ABC-interleaved 표상은 사람이 읽는 악보 그대로의 의미 — repeat, dynamics, key, time signature, pedal — 를 보존. MIDI 기반 시스템이 우회할 수밖에 없던 의미 정보를 직접 활용.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사전 학습 활용의 효과</w:t>
      </w:r>
      <w:r>
        <w:t xml:space="preserve">: M3와 YourMT3+ 두 pre-trained encoder를 그대로 가져와 사용. 이 합리적 모듈 조합이 large 모델 from scratch보다 더 정확.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Hierarchical cross-attention의 ablation</w:t>
      </w:r>
      <w:r>
        <w:t xml:space="preserve">: simple concatenation보다 1% 향상이라는 정량 근거. 단순한 design choice가 아니라 인지적으로도 자연스러운 순서(transcribe first, then align)를 알고리즘적으로 정당화.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Tri-stream parallel decoding</w:t>
      </w:r>
      <w:r>
        <w:t xml:space="preserve">: 세 task에 대응하는 채널을 한 자리에서 동시 생성. CP-Words의 확장으로 시퀀스 길이를 3× 줄임.</w:t>
      </w:r>
    </w:p>
    <w:p>
      <w:pPr>
        <w:pStyle w:val="FirstParagraph"/>
      </w:pPr>
      <w:r>
        <w:rPr>
          <w:b/>
        </w:rPr>
        <w:t xml:space="preserve">약점/한계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약 1분 청크 한정</w:t>
      </w:r>
      <w:r>
        <w:t xml:space="preserve">: cross-chunk memory limit으로 1분 이상 audio에서 정렬과 mistake detection 정확도가 급락. 30분짜리 콘서트 녹음에는 후처리 필요. 저자도 future work로 명시.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피아노 솔로 한정</w:t>
      </w:r>
      <w:r>
        <w:t xml:space="preserve">: pre-training은 multi-instrument(YourMT3+)이지만 fine-tuning과 평가가 모두 (n)ASAP/Vienna/STPD/MAESTRO 솔로 피아노. 비-피아노 일반화는 별도 작업.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실시간 미지원</w:t>
      </w:r>
      <w:r>
        <w:t xml:space="preserve">: 본 논문의 모든 모듈은 offline 처리. score following 응용에는 직접 사용 불가. 분석 11번의 transcribe-then-track 노선과 분명히 다른 트랙 — 분석 11번이 실시간 정확도 plateau 돌파라면 본 논문은 오프라인 정렬·전사·실수 검출 통합.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F_off-vel 약점</w:t>
      </w:r>
      <w:r>
        <w:t xml:space="preserve">: score-free 모드에서 RUMAA가 76.0 / 75.8로 hFT-T(89.5)·IS-CRF(93.0)에 약 18% 뒤짐. 이를 multi-instrument pre-training의 offset annotation 일관성 문제 탓으로 명시.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Vienna repeat 평가의 작은 표본</w:t>
      </w:r>
      <w:r>
        <w:t xml:space="preserve">: "with repeat" 평가가 K331, D783 두 곡이라는 작은 표본. 통계적 신뢰 구간이 좁지 않을 수 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Augmentation의 합성성</w:t>
      </w:r>
      <w:r>
        <w:t xml:space="preserve">: score-modulated와 performance-modulated 모두 합성 변형. 실제 인간 연주자 실수의 분포와 일치하는지는 검증되지 않음.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GlueNote 비교의 공정성</w:t>
      </w:r>
      <w:r>
        <w:t xml:space="preserve">: GlueNote는 symbolic-only model로, audio-symbolic 정렬에 적용할 때 외부 transcription을 거치는 구조. 본 논문이 그 결합(AMT + GlueNote)을 baseline으로 보고하지만, GlueNote 자체의 강점(symbolic 정렬)을 직접 비교하기에는 unfair할 수 있다.</w:t>
      </w:r>
    </w:p>
    <w:p>
      <w:pPr>
        <w:pStyle w:val="Heading2"/>
      </w:pPr>
      <w:bookmarkStart w:id="26" w:name="선행연구와-비교"/>
      <w:r>
        <w:t xml:space="preserve">선행연구와 비교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인용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논문과의 차이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Müller [5]</w:t>
            </w:r>
          </w:p>
        </w:tc>
        <w:tc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p>
            <w:pPr>
              <w:pStyle w:val="Compact"/>
              <w:jc w:val="left"/>
            </w:pPr>
            <w:r>
              <w:t xml:space="preserve">score-performance alignment 종합</w:t>
            </w:r>
          </w:p>
        </w:tc>
        <w:tc>
          <w:p>
            <w:pPr>
              <w:pStyle w:val="Compact"/>
              <w:jc w:val="left"/>
            </w:pPr>
            <w:r>
              <w:t xml:space="preserve">분야 textbook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분류 체계로 차용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Nakamura HMM [3]</w:t>
            </w:r>
          </w:p>
        </w:tc>
        <w:tc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p>
            <w:pPr>
              <w:pStyle w:val="Compact"/>
              <w:jc w:val="left"/>
            </w:pPr>
            <w:r>
              <w:t xml:space="preserve">symbolic alignment + post-processing</w:t>
            </w:r>
          </w:p>
        </w:tc>
        <w:tc>
          <w:p>
            <w:pPr>
              <w:pStyle w:val="Compact"/>
              <w:jc w:val="left"/>
            </w:pPr>
            <w:r>
              <w:t xml:space="preserve">비-반복 SOTA(F_align 99.0)</w:t>
            </w:r>
          </w:p>
        </w:tc>
        <w:tc>
          <w:p>
            <w:pPr>
              <w:pStyle w:val="Compact"/>
              <w:jc w:val="left"/>
            </w:pPr>
            <w:r>
              <w:t xml:space="preserve">repeat에서 36.4로 drop. RUMAA가 한 점 차이로 비-반복 추격, repeat에서 우월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Peter et al. (n)ASAP TISMIR [10]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hDTW+sym, 자동 note-level alignment</w:t>
            </w:r>
          </w:p>
        </w:tc>
        <w:tc>
          <w:p>
            <w:pPr>
              <w:pStyle w:val="Compact"/>
              <w:jc w:val="left"/>
            </w:pPr>
            <w:r>
              <w:t xml:space="preserve">(n)ASAP 데이터셋 + 정렬 방법</w:t>
            </w:r>
          </w:p>
        </w:tc>
        <w:tc>
          <w:p>
            <w:pPr>
              <w:pStyle w:val="Compact"/>
              <w:jc w:val="left"/>
            </w:pPr>
            <w:r>
              <w:t xml:space="preserve">RUMAA의 학습 데이터 출처이자 비교 대상. 같은 저자가 이 프로젝트의 분석 11번도 작성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Peter-Widmer (TheGlueNote) [14]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learned representation for note alignment</w:t>
            </w:r>
          </w:p>
        </w:tc>
        <w:tc>
          <w:p>
            <w:pPr>
              <w:pStyle w:val="Compact"/>
              <w:jc w:val="left"/>
            </w:pPr>
            <w:r>
              <w:t xml:space="preserve">심볼 정렬용 transformer</w:t>
            </w:r>
          </w:p>
        </w:tc>
        <w:tc>
          <w:p>
            <w:pPr>
              <w:pStyle w:val="Compact"/>
              <w:jc w:val="left"/>
            </w:pPr>
            <w:r>
              <w:t xml:space="preserve">RUMAA가 audio-symbolic 정렬 가능, 반복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Fremerey-Müller-Clausen (JumpDTW) [11]</w:t>
            </w:r>
          </w:p>
        </w:tc>
        <w:tc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p>
            <w:pPr>
              <w:pStyle w:val="Compact"/>
              <w:jc w:val="left"/>
            </w:pPr>
            <w:r>
              <w:t xml:space="preserve">image-domain score + DTW with jumps</w:t>
            </w:r>
          </w:p>
        </w:tc>
        <w:tc>
          <w:p>
            <w:pPr>
              <w:pStyle w:val="Compact"/>
              <w:jc w:val="left"/>
            </w:pPr>
            <w:r>
              <w:t xml:space="preserve">repeat 처리 첫 시도</w:t>
            </w:r>
          </w:p>
        </w:tc>
        <w:tc>
          <w:p>
            <w:pPr>
              <w:pStyle w:val="Compact"/>
              <w:jc w:val="left"/>
            </w:pPr>
            <w:r>
              <w:t xml:space="preserve">RUMAA가 native symbolic + 학습 기반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Shan-Tsai [12]</w:t>
            </w:r>
          </w:p>
        </w:tc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improved repeat handling for image-audio sync</w:t>
            </w:r>
          </w:p>
        </w:tc>
        <w:tc>
          <w:p>
            <w:pPr>
              <w:pStyle w:val="Compact"/>
              <w:jc w:val="left"/>
            </w:pPr>
            <w:r>
              <w:t xml:space="preserve">image-domain repeat</w:t>
            </w:r>
          </w:p>
        </w:tc>
        <w:tc>
          <w:p>
            <w:pPr>
              <w:pStyle w:val="Compact"/>
              <w:jc w:val="left"/>
            </w:pPr>
            <w:r>
              <w:t xml:space="preserve">JLTR(분석 9번)과 비교 — 자동 처리 33% vs 사람 라벨링 82% — 이번 논문은 자동 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Wang-Ewert-Dixon [16]</w:t>
            </w:r>
          </w:p>
        </w:tc>
        <w:tc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p>
            <w:pPr>
              <w:pStyle w:val="Compact"/>
              <w:jc w:val="left"/>
            </w:pPr>
            <w:r>
              <w:t xml:space="preserve">NMF dictionary learning, missing/extra note detection</w:t>
            </w:r>
          </w:p>
        </w:tc>
        <w:tc>
          <w:p>
            <w:pPr>
              <w:pStyle w:val="Compact"/>
              <w:jc w:val="left"/>
            </w:pPr>
            <w:r>
              <w:t xml:space="preserve">mistake detection NMF 출발점</w:t>
            </w:r>
          </w:p>
        </w:tc>
        <w:tc>
          <w:p>
            <w:pPr>
              <w:pStyle w:val="Compact"/>
              <w:jc w:val="left"/>
            </w:pPr>
            <w:r>
              <w:t xml:space="preserve">RUMAA가 transformer로 통합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Benetos-Klapuri-Dixon (STPD) [4]</w:t>
            </w:r>
          </w:p>
        </w:tc>
        <w:tc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p>
            <w:pPr>
              <w:pStyle w:val="Compact"/>
              <w:jc w:val="left"/>
            </w:pPr>
            <w:r>
              <w:t xml:space="preserve">score-informed transcription for piano tutoring</w:t>
            </w:r>
          </w:p>
        </w:tc>
        <w:tc>
          <w:p>
            <w:pPr>
              <w:pStyle w:val="Compact"/>
              <w:jc w:val="left"/>
            </w:pPr>
            <w:r>
              <w:t xml:space="preserve">mistake detection 데이터셋</w:t>
            </w:r>
          </w:p>
        </w:tc>
        <w:tc>
          <w:p>
            <w:pPr>
              <w:pStyle w:val="Compact"/>
              <w:jc w:val="left"/>
            </w:pPr>
            <w:r>
              <w:t xml:space="preserve">본 논문 평가 데이터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Hawthorne et al. (MAESTRO) [30]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factorized piano modeling + dataset</w:t>
            </w:r>
          </w:p>
        </w:tc>
        <w:tc>
          <w:p>
            <w:pPr>
              <w:pStyle w:val="Compact"/>
              <w:jc w:val="left"/>
            </w:pPr>
            <w:r>
              <w:t xml:space="preserve">학습 데이터 표준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score-free 평가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 et al. (YourMT3+) [22]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multi-instrument transcription + cross-dataset stem aug</w:t>
            </w:r>
          </w:p>
        </w:tc>
        <w:tc>
          <w:p>
            <w:pPr>
              <w:pStyle w:val="Compact"/>
              <w:jc w:val="left"/>
            </w:pPr>
            <w:r>
              <w:t xml:space="preserve">enhanced transformer AMT</w:t>
            </w:r>
          </w:p>
        </w:tc>
        <w:tc>
          <w:p>
            <w:pPr>
              <w:pStyle w:val="Compact"/>
              <w:jc w:val="left"/>
            </w:pPr>
            <w:r>
              <w:t xml:space="preserve">RUMAA의 audio encoder 출처(같은 1저자)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Wu et al. (CLaMP2) [25]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multimodal MIR across 101 languages</w:t>
            </w:r>
          </w:p>
        </w:tc>
        <w:tc>
          <w:p>
            <w:pPr>
              <w:pStyle w:val="Compact"/>
              <w:jc w:val="left"/>
            </w:pPr>
            <w:r>
              <w:t xml:space="preserve">M3 score encoder</w:t>
            </w:r>
          </w:p>
        </w:tc>
        <w:tc>
          <w:p>
            <w:pPr>
              <w:pStyle w:val="Compact"/>
              <w:jc w:val="left"/>
            </w:pPr>
            <w:r>
              <w:t xml:space="preserve">RUMAA의 score encoder 출처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Hsiao et al. (CP-Words) [17]</w:t>
            </w:r>
          </w:p>
        </w:tc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compound word transformer</w:t>
            </w:r>
          </w:p>
        </w:tc>
        <w:tc>
          <w:p>
            <w:pPr>
              <w:pStyle w:val="Compact"/>
              <w:jc w:val="left"/>
            </w:pPr>
            <w:r>
              <w:t xml:space="preserve">음악 토큰화</w:t>
            </w:r>
          </w:p>
        </w:tc>
        <w:tc>
          <w:p>
            <w:pPr>
              <w:pStyle w:val="Compact"/>
              <w:jc w:val="left"/>
            </w:pPr>
            <w:r>
              <w:t xml:space="preserve">RUMAA가 tri-stream으로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Gardner et al. (MT3) [18]</w:t>
            </w:r>
          </w:p>
        </w:tc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multi-task multi-track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transformer AMT</w:t>
            </w:r>
          </w:p>
        </w:tc>
        <w:tc>
          <w:p>
            <w:pPr>
              <w:pStyle w:val="Compact"/>
              <w:jc w:val="left"/>
            </w:pPr>
            <w:r>
              <w:t xml:space="preserve">RUMAA가 score-informed로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Toyama et al. (hFT-T) [37]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hierarchical frequency-time transformer</w:t>
            </w:r>
          </w:p>
        </w:tc>
        <w:tc>
          <w:p>
            <w:pPr>
              <w:pStyle w:val="Compact"/>
              <w:jc w:val="left"/>
            </w:pPr>
            <w:r>
              <w:t xml:space="preserve">piano AMT 강한 비교 대상</w:t>
            </w:r>
          </w:p>
        </w:tc>
        <w:tc>
          <w:p>
            <w:pPr>
              <w:pStyle w:val="Compact"/>
              <w:jc w:val="left"/>
            </w:pPr>
            <w:r>
              <w:t xml:space="preserve">RUMAA의 score-free 평가 비교</w:t>
            </w:r>
          </w:p>
        </w:tc>
      </w:tr>
    </w:tbl>
    <w:p>
      <w:pPr>
        <w:pStyle w:val="Heading2"/>
      </w:pPr>
      <w:bookmarkStart w:id="27" w:name="실무적-함의와-응용"/>
      <w:r>
        <w:t xml:space="preserve">실무적 함의와 응용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오프라인 데이터 큐레이션</w:t>
      </w:r>
      <w:r>
        <w:t xml:space="preserve">: 분야가 그동안 의존해 온 "사람이 미리 unfold한 score"가 더 이상 필요하지 않음. (n)ASAP·MAESTRO 같은 큐레이션 데이터 외에도, 야생 IMSLP 악보 + 야생 녹음을 native MusicXML로 받아 정렬할 수 있는 가능성. JLTR(분석 9번)이 사람의 6초 라벨링으로 풀던 문제를 학습으로 해결.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자동 채보 + 정렬 + 실수 피드백 통합 도구</w:t>
      </w:r>
      <w:r>
        <w:t xml:space="preserve">: 음악 학습용 응용에서 한 모델로 "당신이 어디를 연주 중이고, 어떤 음표를 정확히 쳤고, 어디에서 어떤 실수를 했는지"를 한 번에 알려줄 수 있음.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page turner 응용에서 reference data 구축</w:t>
      </w:r>
      <w:r>
        <w:t xml:space="preserve">: 본 논문의 alignment 결과를 그대로 사용하기는 어렵지만(offline + 1분 한정), 실시간 score follower의 학습 데이터로 활용 가능. 사람이 라벨링한 alignment 데이터의 대량 확보를 자동화.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multimodal MIR baseline</w:t>
      </w:r>
      <w:r>
        <w:t xml:space="preserve">: 분야가 MIDI-only 평가에서 벗어나 audio + MusicXML native 평가로 이동하는 표준의 출발점.</w:t>
      </w:r>
    </w:p>
    <w:p>
      <w:pPr>
        <w:pStyle w:val="Heading2"/>
      </w:pPr>
      <w:bookmarkStart w:id="28" w:name="후속-연구와-핵심-참고문헌"/>
      <w:r>
        <w:t xml:space="preserve">후속 연구와 핵심 참고문헌</w:t>
      </w:r>
      <w:bookmarkEnd w:id="28"/>
    </w:p>
    <w:p>
      <w:pPr>
        <w:pStyle w:val="FirstParagraph"/>
      </w:pPr>
      <w:r>
        <w:t xml:space="preserve">핵심 참고문헌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Wu et al. (CLaMP2, 2024)</w:t>
      </w:r>
      <w:r>
        <w:t xml:space="preserve"> </w:t>
      </w:r>
      <w:r>
        <w:t xml:space="preserve">— score encoder M3의 출처.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Chang et al. (YourMT3+, MLSP 2024)</w:t>
      </w:r>
      <w:r>
        <w:t xml:space="preserve"> </w:t>
      </w:r>
      <w:r>
        <w:t xml:space="preserve">— audio encoder의 출처.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Peter et al. ((n)ASAP TISMIR 2023)</w:t>
      </w:r>
      <w:r>
        <w:t xml:space="preserve"> </w:t>
      </w:r>
      <w:r>
        <w:t xml:space="preserve">— 학습 데이터 + 비교 대상.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Nakamura-Yoshii-Katayose (HMM, ISMIR 2017)</w:t>
      </w:r>
      <w:r>
        <w:t xml:space="preserve"> </w:t>
      </w:r>
      <w:r>
        <w:t xml:space="preserve">— 비-반복 SOTA 비교 대상.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Fremerey-Müller-Clausen (JumpDTW, ISMIR 2010), Shan-Tsai (ISMIR 2020)</w:t>
      </w:r>
      <w:r>
        <w:t xml:space="preserve"> </w:t>
      </w:r>
      <w:r>
        <w:t xml:space="preserve">— repeat 처리 선행 연구.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Hsiao et al. (CP-Words, AAAI 2021)</w:t>
      </w:r>
      <w:r>
        <w:t xml:space="preserve"> </w:t>
      </w:r>
      <w:r>
        <w:t xml:space="preserve">— 토큰화 기법의 원전.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Benetos-Klapuri-Dixon (STPD, EUSIPCO 2012)</w:t>
      </w:r>
      <w:r>
        <w:t xml:space="preserve"> </w:t>
      </w:r>
      <w:r>
        <w:t xml:space="preserve">— mistake detection 평가 데이터셋.</w:t>
      </w:r>
    </w:p>
    <w:p>
      <w:pPr>
        <w:pStyle w:val="FirstParagraph"/>
      </w:pPr>
      <w:r>
        <w:t xml:space="preserve">후속 방향(저자 + 분석자 종합)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Memory-augmented architecture</w:t>
      </w:r>
      <w:r>
        <w:t xml:space="preserve">: 1분 청크 한계를 넘어 30분 콘서트 녹음 처리. Neural Turing Machine[40]·LongNet[29] 등 long-context 기법 적용.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Multi-instrument 확장</w:t>
      </w:r>
      <w:r>
        <w:t xml:space="preserve">: 본 논문의 pre-training은 multi-instrument이지만 fine-tuning은 피아노. violin·cello·guitar로 확장하면 본 프로젝트의 페이지 터너에 직접 활용 가능.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Online RUMAA</w:t>
      </w:r>
      <w:r>
        <w:t xml:space="preserve">: 본 논문은 offline. autoregressive decoder의 streaming 변형이 가능한지가 분야 핵심 질문 — 가능하다면 분석 11번의 transcribe-then-track와 본 논문의 통합 디코더가 결합한 다음 세대 시스템 가능.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JLTR과의 비교</w:t>
      </w:r>
      <w:r>
        <w:t xml:space="preserve">: 본 논문은 자동 repeat 처리, JLTR(분석 9번)은 인간-기계 협업으로 같은 문제에 접근. 두 노선의 정확도 vs 비용 trade-off 비교가 분야의 다음 흥미로운 질문.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In-the-wild 강건성</w:t>
      </w:r>
      <w:r>
        <w:t xml:space="preserve">: clean studio recordings을 넘어 holdout instrument distribution에서의 강건성. Mobile-AMT(분석 12번 reference)의 acoustic shift augmentation 사상과 결합 가능.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Diffusion 기반 정렬과의 비교</w:t>
      </w:r>
      <w:r>
        <w:t xml:space="preserve">: 분야가 generation은 diffusion으로 가고 있으나 alignment는 transformer가 SOTA — 두 노선의 trade-off가 본 논문 이후 분야의 다음 큰 비교 축.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응용 데모</w:t>
      </w:r>
      <w:r>
        <w:t xml:space="preserve">: 본 시스템을 turn-key 앱(연습 피드백, 자동 채보, mistake report)으로 패키징. CLaMP2·YourMT3+가 Hugging Face에 공개되어 있어 통합 데모의 진입 장벽이 낮음.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2026-05-06T01:06:47Z</dcterms:created>
  <dcterms:modified xsi:type="dcterms:W3CDTF">2026-05-06T01:06:47Z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