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적용-권고-application-recommendation"/>
      <w:r>
        <w:t xml:space="preserve">적용 권고 (Application Recommendation)</w:t>
      </w:r>
      <w:bookmarkEnd w:id="20"/>
    </w:p>
    <w:p>
      <w:pPr>
        <w:pStyle w:val="BlockText"/>
      </w:pPr>
      <w:r>
        <w:t xml:space="preserve">AMT 리서치 아카이브 종합문서 · 작성 2026-06-21</w:t>
      </w:r>
      <w:r>
        <w:t xml:space="preserve"> </w:t>
      </w:r>
      <w:r>
        <w:t xml:space="preserve">출처: AMT 통합 마스터 보고서 v2 §4, AMT 음악채보 리서치 보고서 §4</w:t>
      </w:r>
      <w:r>
        <w:t xml:space="preserve"> </w:t>
      </w:r>
      <w:r>
        <w:t xml:space="preserve">대상: 채보 기능을 실제로 구현하려는 개발자</w:t>
      </w:r>
    </w:p>
    <w:p>
      <w:pPr>
        <w:pStyle w:val="Heading2"/>
      </w:pPr>
      <w:bookmarkStart w:id="21" w:name="핵심-원칙-모델은-빌리고-노력은-last-mile에-쏟아라"/>
      <w:r>
        <w:t xml:space="preserve">핵심 원칙: 모델은 빌리고, 노력은 last mile에 쏟아라</w:t>
      </w:r>
      <w:bookmarkEnd w:id="21"/>
    </w:p>
    <w:p>
      <w:pPr>
        <w:pStyle w:val="FirstParagraph"/>
      </w:pPr>
      <w:r>
        <w:t xml:space="preserve">실무 의사결정의 출발점은 단순하다.</w:t>
      </w:r>
      <w:r>
        <w:t xml:space="preserve"> </w:t>
      </w:r>
      <w:r>
        <w:rPr>
          <w:b/>
        </w:rPr>
        <w:t xml:space="preserve">채보 엔진(모델)은 이미 오픈소스로 상향평준화됐으니 직접 학습하지 말고 가져다 쓰고, 진짜 노력은 MIDI를 사람이 읽는 악보로 바꾸는 last mile — 리듬 양자화와 프렛/현 할당, 그리고 편집 UI — 에 쏟아라.</w:t>
      </w:r>
      <w:r>
        <w:t xml:space="preserve"> </w:t>
      </w:r>
      <w:r>
        <w:t xml:space="preserve">추론 비용은 곡당 몇 센트에 불과하고, 진짜 해자는 노테이션 품질과 워크플로에서 나온다.</w:t>
      </w:r>
    </w:p>
    <w:p>
      <w:pPr>
        <w:pStyle w:val="Heading2"/>
      </w:pPr>
      <w:bookmarkStart w:id="22" w:name="모델-선택-가이드"/>
      <w:r>
        <w:t xml:space="preserve">1. 모델 선택 가이드</w:t>
      </w:r>
      <w:bookmarkEnd w:id="22"/>
    </w:p>
    <w:p>
      <w:pPr>
        <w:pStyle w:val="FirstParagraph"/>
      </w:pPr>
      <w:r>
        <w:t xml:space="preserve">상황별 추천 모델이다. 하나의 만능 모델은 없으며, 악기·용도별로 나누는 것이 현실적이다.</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상황</w:t>
            </w:r>
          </w:p>
        </w:tc>
        <w:tc>
          <w:tcPr>
            <w:tcBorders>
              <w:bottom w:val="single"/>
            </w:tcBorders>
            <w:vAlign w:val="bottom"/>
          </w:tcPr>
          <w:p>
            <w:pPr>
              <w:pStyle w:val="Compact"/>
              <w:jc w:val="left"/>
            </w:pPr>
            <w:r>
              <w:t xml:space="preserve">추천 모델</w:t>
            </w:r>
          </w:p>
        </w:tc>
        <w:tc>
          <w:tcPr>
            <w:tcBorders>
              <w:bottom w:val="single"/>
            </w:tcBorders>
            <w:vAlign w:val="bottom"/>
          </w:tcPr>
          <w:p>
            <w:pPr>
              <w:pStyle w:val="Compact"/>
              <w:jc w:val="left"/>
            </w:pPr>
            <w:r>
              <w:t xml:space="preserve">이유</w:t>
            </w:r>
          </w:p>
        </w:tc>
      </w:tr>
      <w:tr>
        <w:tc>
          <w:p>
            <w:pPr>
              <w:pStyle w:val="Compact"/>
              <w:jc w:val="left"/>
            </w:pPr>
            <w:r>
              <w:t xml:space="preserve">빠른 프로토타입 / 잡다한 악기</w:t>
            </w:r>
          </w:p>
        </w:tc>
        <w:tc>
          <w:p>
            <w:pPr>
              <w:pStyle w:val="Compact"/>
              <w:jc w:val="left"/>
            </w:pPr>
            <w:r>
              <w:rPr>
                <w:b/>
              </w:rPr>
              <w:t xml:space="preserve">basic-pitch</w:t>
            </w:r>
            <w:r>
              <w:t xml:space="preserve"> </w:t>
            </w:r>
            <w:r>
              <w:t xml:space="preserve">(07)</w:t>
            </w:r>
          </w:p>
        </w:tc>
        <w:tc>
          <w:p>
            <w:pPr>
              <w:pStyle w:val="Compact"/>
              <w:jc w:val="left"/>
            </w:pPr>
            <w:r>
              <w:t xml:space="preserve">pip 한 줄, 악기무관, CPU 가능</w:t>
            </w:r>
          </w:p>
        </w:tc>
      </w:tr>
      <w:tr>
        <w:tc>
          <w:p>
            <w:pPr>
              <w:pStyle w:val="Compact"/>
              <w:jc w:val="left"/>
            </w:pPr>
            <w:r>
              <w:t xml:space="preserve">피아노 고정밀(페달 포함)</w:t>
            </w:r>
          </w:p>
        </w:tc>
        <w:tc>
          <w:p>
            <w:pPr>
              <w:pStyle w:val="Compact"/>
              <w:jc w:val="left"/>
            </w:pPr>
            <w:r>
              <w:rPr>
                <w:b/>
              </w:rPr>
              <w:t xml:space="preserve">ByteDance piano</w:t>
            </w:r>
            <w:r>
              <w:t xml:space="preserve"> </w:t>
            </w:r>
            <w:r>
              <w:t xml:space="preserve">(02)</w:t>
            </w:r>
          </w:p>
        </w:tc>
        <w:tc>
          <w:p>
            <w:pPr>
              <w:pStyle w:val="Compact"/>
              <w:jc w:val="left"/>
            </w:pPr>
            <w:r>
              <w:t xml:space="preserve">onset F1 96.7%, 페달 검출</w:t>
            </w:r>
          </w:p>
        </w:tc>
      </w:tr>
      <w:tr>
        <w:tc>
          <w:p>
            <w:pPr>
              <w:pStyle w:val="Compact"/>
              <w:jc w:val="left"/>
            </w:pPr>
            <w:r>
              <w:t xml:space="preserve">멀티악기 트랙별</w:t>
            </w:r>
          </w:p>
        </w:tc>
        <w:tc>
          <w:p>
            <w:pPr>
              <w:pStyle w:val="Compact"/>
              <w:jc w:val="left"/>
            </w:pPr>
            <w:r>
              <w:rPr>
                <w:b/>
              </w:rPr>
              <w:t xml:space="preserve">YourMT3+</w:t>
            </w:r>
            <w:r>
              <w:t xml:space="preserve"> </w:t>
            </w:r>
            <w:r>
              <w:t xml:space="preserve">(06) 또는 Demucs+basic-pitch</w:t>
            </w:r>
          </w:p>
        </w:tc>
        <w:tc>
          <w:p>
            <w:pPr>
              <w:pStyle w:val="Compact"/>
              <w:jc w:val="left"/>
            </w:pPr>
            <w:r>
              <w:t xml:space="preserve">seq2seq SOTA 또는 분리 후 조합</w:t>
            </w:r>
          </w:p>
        </w:tc>
      </w:tr>
      <w:tr>
        <w:tc>
          <w:p>
            <w:pPr>
              <w:pStyle w:val="Compact"/>
              <w:jc w:val="left"/>
            </w:pPr>
            <w:r>
              <w:rPr>
                <w:b/>
              </w:rPr>
              <w:t xml:space="preserve">기타 TAB</w:t>
            </w:r>
          </w:p>
        </w:tc>
        <w:tc>
          <w:p>
            <w:pPr>
              <w:pStyle w:val="Compact"/>
              <w:jc w:val="left"/>
            </w:pPr>
            <w:r>
              <w:rPr>
                <w:b/>
              </w:rPr>
              <w:t xml:space="preserve">FretNet</w:t>
            </w:r>
            <w:r>
              <w:t xml:space="preserve"> </w:t>
            </w:r>
            <w:r>
              <w:t xml:space="preserve">(09) 또는 Riley 도메인적응(10) + 프렛할당 + alphaTab</w:t>
            </w:r>
          </w:p>
        </w:tc>
        <w:tc>
          <w:p>
            <w:pPr>
              <w:pStyle w:val="Compact"/>
              <w:jc w:val="left"/>
            </w:pPr>
            <w:r>
              <w:t xml:space="preserve">연속피치/고F1, 단 탭화는 직접</w:t>
            </w:r>
          </w:p>
        </w:tc>
      </w:tr>
      <w:tr>
        <w:tc>
          <w:p>
            <w:pPr>
              <w:pStyle w:val="Compact"/>
              <w:jc w:val="left"/>
            </w:pPr>
            <w:r>
              <w:t xml:space="preserve">보컬/드럼/코드 종합</w:t>
            </w:r>
          </w:p>
        </w:tc>
        <w:tc>
          <w:p>
            <w:pPr>
              <w:pStyle w:val="Compact"/>
              <w:jc w:val="left"/>
            </w:pPr>
            <w:r>
              <w:t xml:space="preserve">Omnizart</w:t>
            </w:r>
          </w:p>
        </w:tc>
        <w:tc>
          <w:p>
            <w:pPr>
              <w:pStyle w:val="Compact"/>
              <w:jc w:val="left"/>
            </w:pPr>
            <w:r>
              <w:t xml:space="preserve">종합 처리</w:t>
            </w:r>
          </w:p>
        </w:tc>
      </w:tr>
      <w:tr>
        <w:tc>
          <w:p>
            <w:pPr>
              <w:pStyle w:val="Compact"/>
              <w:jc w:val="left"/>
            </w:pPr>
            <w:r>
              <w:t xml:space="preserve">이미지/PDF → 악보</w:t>
            </w:r>
          </w:p>
        </w:tc>
        <w:tc>
          <w:p>
            <w:pPr>
              <w:pStyle w:val="Compact"/>
              <w:jc w:val="left"/>
            </w:pPr>
            <w:r>
              <w:rPr>
                <w:b/>
              </w:rPr>
              <w:t xml:space="preserve">OLiMPiC</w:t>
            </w:r>
            <w:r>
              <w:t xml:space="preserve">(12) 계열 / oemer·homr(PoC), Audiveris(성숙)</w:t>
            </w:r>
          </w:p>
        </w:tc>
        <w:tc>
          <w:p>
            <w:pPr>
              <w:pStyle w:val="Compact"/>
              <w:jc w:val="left"/>
            </w:pPr>
            <w:r>
              <w:t xml:space="preserve">end-to-end 또는 성숙 도구</w:t>
            </w:r>
          </w:p>
        </w:tc>
      </w:tr>
      <w:tr>
        <w:tc>
          <w:p>
            <w:pPr>
              <w:pStyle w:val="Compact"/>
              <w:jc w:val="left"/>
            </w:pPr>
            <w:r>
              <w:t xml:space="preserve">운영 부담 없이 결과만</w:t>
            </w:r>
          </w:p>
        </w:tc>
        <w:tc>
          <w:p>
            <w:pPr>
              <w:pStyle w:val="Compact"/>
              <w:jc w:val="left"/>
            </w:pPr>
            <w:r>
              <w:t xml:space="preserve">Klangio API / AnthemScore</w:t>
            </w:r>
          </w:p>
        </w:tc>
        <w:tc>
          <w:p>
            <w:pPr>
              <w:pStyle w:val="Compact"/>
              <w:jc w:val="left"/>
            </w:pPr>
            <w:r>
              <w:t xml:space="preserve">상용 SaaS</w:t>
            </w:r>
          </w:p>
        </w:tc>
      </w:tr>
    </w:tbl>
    <w:p>
      <w:pPr>
        <w:pStyle w:val="SourceCode"/>
      </w:pPr>
      <w:r>
        <w:rPr>
          <w:rStyle w:val="VerbatimChar"/>
        </w:rPr>
        <w:t xml:space="preserve">flowchart TD</w:t>
      </w:r>
      <w:r>
        <w:br/>
      </w:r>
      <w:r>
        <w:rPr>
          <w:rStyle w:val="VerbatimChar"/>
        </w:rPr>
        <w:t xml:space="preserve">    Q{무엇을 채보?}</w:t>
      </w:r>
      <w:r>
        <w:br/>
      </w:r>
      <w:r>
        <w:rPr>
          <w:rStyle w:val="VerbatimChar"/>
        </w:rPr>
        <w:t xml:space="preserve">    Q --&gt;|피아노| BD["ByteDance (02)&lt;br/&gt;고정밀+페달"]</w:t>
      </w:r>
      <w:r>
        <w:br/>
      </w:r>
      <w:r>
        <w:rPr>
          <w:rStyle w:val="VerbatimChar"/>
        </w:rPr>
        <w:t xml:space="preserve">    Q --&gt;|다중악기| MT["YourMT3+ (06)&lt;br/&gt;또는 Demucs+basic-pitch"]</w:t>
      </w:r>
      <w:r>
        <w:br/>
      </w:r>
      <w:r>
        <w:rPr>
          <w:rStyle w:val="VerbatimChar"/>
        </w:rPr>
        <w:t xml:space="preserve">    Q --&gt;|기타 TAB| FR["FretNet(09)/Riley(10)&lt;br/&gt;+프렛할당+alphaTab"]</w:t>
      </w:r>
      <w:r>
        <w:br/>
      </w:r>
      <w:r>
        <w:rPr>
          <w:rStyle w:val="VerbatimChar"/>
        </w:rPr>
        <w:t xml:space="preserve">    Q --&gt;|잡다/프로토타입| BP["basic-pitch (07)&lt;br/&gt;CPU·악기무관"]</w:t>
      </w:r>
      <w:r>
        <w:br/>
      </w:r>
      <w:r>
        <w:rPr>
          <w:rStyle w:val="VerbatimChar"/>
        </w:rPr>
        <w:t xml:space="preserve">    Q --&gt;|악보 이미지| OM["OLiMPiC(12)/oemer/homr&lt;br/&gt;Audiveris(성숙)"]</w:t>
      </w:r>
    </w:p>
    <w:p>
      <w:pPr>
        <w:pStyle w:val="Heading2"/>
      </w:pPr>
      <w:bookmarkStart w:id="23" w:name="audio-midi-score-파이프라인"/>
      <w:r>
        <w:t xml:space="preserve">2. audio → MIDI → score 파이프라인</w:t>
      </w:r>
      <w:bookmarkEnd w:id="23"/>
    </w:p>
    <w:p>
      <w:pPr>
        <w:pStyle w:val="FirstParagraph"/>
      </w:pPr>
      <w:r>
        <w:t xml:space="preserve">채보의 표준 파이프라인은 다섯 단계다. 핵심은</w:t>
      </w:r>
      <w:r>
        <w:t xml:space="preserve"> </w:t>
      </w:r>
      <w:r>
        <w:rPr>
          <w:b/>
        </w:rPr>
        <w:t xml:space="preserve">모델 추론까지는 쉽고, 그 뒤 양자화·악보화가 진짜 일</w:t>
      </w:r>
      <w:r>
        <w:t xml:space="preserve">이라는 점이다.</w:t>
      </w:r>
    </w:p>
    <w:p>
      <w:pPr>
        <w:pStyle w:val="SourceCode"/>
      </w:pPr>
      <w:r>
        <w:rPr>
          <w:rStyle w:val="VerbatimChar"/>
        </w:rPr>
        <w:t xml:space="preserve">오디오 입력 (wav/mp3)</w:t>
      </w:r>
      <w:r>
        <w:br/>
      </w:r>
      <w:r>
        <w:rPr>
          <w:rStyle w:val="VerbatimChar"/>
        </w:rPr>
        <w:t xml:space="preserve">   ↓ [선택] 음원 분리 — Demucs v4 (악기별 stem)</w:t>
      </w:r>
      <w:r>
        <w:br/>
      </w:r>
      <w:r>
        <w:rPr>
          <w:rStyle w:val="VerbatimChar"/>
        </w:rPr>
        <w:t xml:space="preserve">   ↓ 특징 추출 — librosa / torchaudio (CQT, log-mel)</w:t>
      </w:r>
      <w:r>
        <w:br/>
      </w:r>
      <w:r>
        <w:rPr>
          <w:rStyle w:val="VerbatimChar"/>
        </w:rPr>
        <w:t xml:space="preserve">   ↓ 모델 추론 — basic-pitch / ByteDance / YourMT3+ / FretNet</w:t>
      </w:r>
      <w:r>
        <w:br/>
      </w:r>
      <w:r>
        <w:rPr>
          <w:rStyle w:val="VerbatimChar"/>
        </w:rPr>
        <w:t xml:space="preserve">   ↓ MIDI 생성 (음 시작·길이·피치·velocity)</w:t>
      </w:r>
      <w:r>
        <w:br/>
      </w:r>
      <w:r>
        <w:rPr>
          <w:rStyle w:val="VerbatimChar"/>
        </w:rPr>
        <w:t xml:space="preserve">   ↓ 리듬 양자화 / 비트 트래킹  ★최대 병목★</w:t>
      </w:r>
      <w:r>
        <w:br/>
      </w:r>
      <w:r>
        <w:rPr>
          <w:rStyle w:val="VerbatimChar"/>
        </w:rPr>
        <w:t xml:space="preserve">   ↓ MusicXML / GuitarPro → 악보·탭 렌더 (music21 + MuseScore / alphaTab)</w:t>
      </w:r>
    </w:p>
    <w:p>
      <w:pPr>
        <w:pStyle w:val="FirstParagraph"/>
      </w:pPr>
      <w:r>
        <w:t xml:space="preserve">단일 악기에 강한 모델(basic-pitch)을 쓸 때의 핵심 패턴은, 앞단에</w:t>
      </w:r>
      <w:r>
        <w:t xml:space="preserve"> </w:t>
      </w:r>
      <w:r>
        <w:rPr>
          <w:b/>
        </w:rPr>
        <w:t xml:space="preserve">Demucs로 stem을 분리</w:t>
      </w:r>
      <w:r>
        <w:t xml:space="preserve">한 뒤 stem별로 채보해 합치는 것이다. 이렇게 하면 멀티악기 곡도 단일악기 모델로 처리할 수 있다.</w:t>
      </w:r>
    </w:p>
    <w:p>
      <w:pPr>
        <w:pStyle w:val="BodyText"/>
      </w:pPr>
      <w:r>
        <w:t xml:space="preserve">OMR(이미지 입력)은 앞단만 다르다: 이미지 → (dewarp 보정) → staff 검출 → 기호 인식(세그멘테이션 또는 seq2seq) → MusicXML. 출력단(에디터·재생)은 오디오 채보와 공유한다.</w:t>
      </w:r>
    </w:p>
    <w:p>
      <w:pPr>
        <w:pStyle w:val="Heading2"/>
      </w:pPr>
      <w:bookmarkStart w:id="24" w:name="두-개의-병목-리듬-양자화와-프렛-할당"/>
      <w:r>
        <w:t xml:space="preserve">3. 두 개의 병목: 리듬 양자화와 프렛 할당</w:t>
      </w:r>
      <w:bookmarkEnd w:id="24"/>
    </w:p>
    <w:p>
      <w:pPr>
        <w:pStyle w:val="FirstParagraph"/>
      </w:pPr>
      <w:r>
        <w:t xml:space="preserve">마스터 보고서가 일관되게 지목하는 두 약한 고리다. 모든 도구(상용 포함)가 여기서 약하고, 그래서 솔로 개발자가 가치를 더할 수 있는 곳이다.</w:t>
      </w:r>
    </w:p>
    <w:p>
      <w:pPr>
        <w:pStyle w:val="Heading3"/>
      </w:pPr>
      <w:bookmarkStart w:id="25" w:name="병목-a-리듬-양자화-rhythm-quantization"/>
      <w:r>
        <w:t xml:space="preserve">병목 A — 리듬 양자화 (rhythm quantization)</w:t>
      </w:r>
      <w:bookmarkEnd w:id="25"/>
    </w:p>
    <w:p>
      <w:pPr>
        <w:pStyle w:val="FirstParagraph"/>
      </w:pPr>
      <w:r>
        <w:t xml:space="preserve">채보 MIDI는 사람 연주의 미세한 밀고 당김을 그대로 담아 타이밍이 불규칙하다. 이를 정확한 박·음표 길이(4분음표·8분음표 등)로 정돈하지 않으면 악보가 읽기 어렵게 지저분해진다. 손으로 그린 들쭉날쭉한 선을 격자에 맞춰 곧게 펴는 일과 같다.</w:t>
      </w:r>
      <w:r>
        <w:t xml:space="preserve"> </w:t>
      </w:r>
      <w:r>
        <w:rPr>
          <w:b/>
        </w:rPr>
        <w:t xml:space="preserve">악보 가독성의 핵심 병목</w:t>
      </w:r>
      <w:r>
        <w:t xml:space="preserve">이며, AnthemScore조차 멀티트랙을 한 보표에 쏟고, 사용자는 결국 MuseScore로 리듬을 손본다. neural beat-tracking 기반 양자화 연구를 차용하는 것이 개선 경로다. DTW/score-following 경험이 이 양자화에 직결된다.</w:t>
      </w:r>
    </w:p>
    <w:p>
      <w:pPr>
        <w:pStyle w:val="Heading3"/>
      </w:pPr>
      <w:bookmarkStart w:id="26" w:name="병목-b-프렛현-할당-fretstring-assignment"/>
      <w:r>
        <w:t xml:space="preserve">병목 B — 프렛/현 할당 (fret/string assignment)</w:t>
      </w:r>
      <w:bookmarkEnd w:id="26"/>
    </w:p>
    <w:p>
      <w:pPr>
        <w:pStyle w:val="FirstParagraph"/>
      </w:pPr>
      <w:r>
        <w:t xml:space="preserve">기타 탭 고유의 난제다. 한 음높이를 여러 (현, 프렛) 조합으로 칠 수 있어 오디오만으로는 위치 구분이 거의 불가능하다. 그래서</w:t>
      </w:r>
      <w:r>
        <w:t xml:space="preserve"> </w:t>
      </w:r>
      <w:r>
        <w:rPr>
          <w:b/>
        </w:rPr>
        <w:t xml:space="preserve">탭 F는 항상 multipitch F보다 낮다</w:t>
      </w:r>
      <w:r>
        <w:t xml:space="preserve">(음은 맞혀도 위치에서 점수를 잃는다). 측정지표는 TDR(맞은 피치 중 현/프렛까지 맞춘 비율)이다. 해법 알고리즘은 세 갈래다.</w:t>
      </w:r>
    </w:p>
    <w:p>
      <w:pPr>
        <w:numPr>
          <w:ilvl w:val="0"/>
          <w:numId w:val="1001"/>
        </w:numPr>
        <w:pStyle w:val="Compact"/>
      </w:pPr>
      <w:r>
        <w:rPr>
          <w:b/>
        </w:rPr>
        <w:t xml:space="preserve">HMM/Viterbi + 운지 전환 비용</w:t>
      </w:r>
      <w:r>
        <w:t xml:space="preserve">: 손이 한 위치에서 다음 위치로 옮기는 비용을 최소화하는 경로를 찾는다.</w:t>
      </w:r>
    </w:p>
    <w:p>
      <w:pPr>
        <w:numPr>
          <w:ilvl w:val="0"/>
          <w:numId w:val="1001"/>
        </w:numPr>
        <w:pStyle w:val="Compact"/>
      </w:pPr>
      <w:r>
        <w:rPr>
          <w:b/>
        </w:rPr>
        <w:t xml:space="preserve">그래프 최단경로</w:t>
      </w:r>
      <w:r>
        <w:t xml:space="preserve">: 가능한 운지들을 그래프로 놓고 가장 짧은(연주하기 쉬운) 경로를 고른다.</w:t>
      </w:r>
    </w:p>
    <w:p>
      <w:pPr>
        <w:numPr>
          <w:ilvl w:val="0"/>
          <w:numId w:val="1001"/>
        </w:numPr>
        <w:pStyle w:val="Compact"/>
      </w:pPr>
      <w:r>
        <w:rPr>
          <w:b/>
        </w:rPr>
        <w:t xml:space="preserve">신경망 inhibition</w:t>
      </w:r>
      <w:r>
        <w:t xml:space="preserve">: 물리적으로 불가능한 현 중복을 억제한다.</w:t>
      </w:r>
    </w:p>
    <w:p>
      <w:pPr>
        <w:pStyle w:val="BlockText"/>
      </w:pPr>
      <w:r>
        <w:t xml:space="preserve">⚠️ 오디오→렌더링된 탭까지의 end-to-end 오픈소스는 없다. 모든 성숙한 레포(FretNet/amt-tools 등)는</w:t>
      </w:r>
      <w:r>
        <w:t xml:space="preserve"> </w:t>
      </w:r>
      <w:r>
        <w:t xml:space="preserve">“</w:t>
      </w:r>
      <w:r>
        <w:t xml:space="preserve">오디오→음/현 데이터</w:t>
      </w:r>
      <w:r>
        <w:t xml:space="preserve">”</w:t>
      </w:r>
      <w:r>
        <w:t xml:space="preserve">에서 멈춘다. 따라서 [채보 모델] → [프렛 할당] → [GuitarPro/MusicXML 생성] → [alphaTab 렌더]의 3단 조립이 유일한 현실 경로다.</w:t>
      </w:r>
    </w:p>
    <w:p>
      <w:pPr>
        <w:pStyle w:val="Heading2"/>
      </w:pPr>
      <w:bookmarkStart w:id="27" w:name="출력-포맷-midi-musicxml-guitarpro"/>
      <w:r>
        <w:t xml:space="preserve">4. 출력 포맷: MIDI / MusicXML / GuitarPro</w:t>
      </w:r>
      <w:bookmarkEnd w:id="27"/>
    </w:p>
    <w:p>
      <w:pPr>
        <w:pStyle w:val="FirstParagraph"/>
      </w:pPr>
      <w:r>
        <w:t xml:space="preserve">세 포맷의 역할이 다르며, 어떤 출력을 목표로 하느냐가 도구 선택을 좌우한다.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포맷</w:t>
            </w:r>
          </w:p>
        </w:tc>
        <w:tc>
          <w:tcPr>
            <w:tcBorders>
              <w:bottom w:val="single"/>
            </w:tcBorders>
            <w:vAlign w:val="bottom"/>
          </w:tcPr>
          <w:p>
            <w:pPr>
              <w:pStyle w:val="Compact"/>
              <w:jc w:val="left"/>
            </w:pPr>
            <w:r>
              <w:t xml:space="preserve">담는 것</w:t>
            </w:r>
          </w:p>
        </w:tc>
        <w:tc>
          <w:tcPr>
            <w:tcBorders>
              <w:bottom w:val="single"/>
            </w:tcBorders>
            <w:vAlign w:val="bottom"/>
          </w:tcPr>
          <w:p>
            <w:pPr>
              <w:pStyle w:val="Compact"/>
              <w:jc w:val="left"/>
            </w:pPr>
            <w:r>
              <w:t xml:space="preserve">특징</w:t>
            </w:r>
          </w:p>
        </w:tc>
        <w:tc>
          <w:tcPr>
            <w:tcBorders>
              <w:bottom w:val="single"/>
            </w:tcBorders>
            <w:vAlign w:val="bottom"/>
          </w:tcPr>
          <w:p>
            <w:pPr>
              <w:pStyle w:val="Compact"/>
              <w:jc w:val="left"/>
            </w:pPr>
            <w:r>
              <w:t xml:space="preserve">한계</w:t>
            </w:r>
          </w:p>
        </w:tc>
      </w:tr>
      <w:tr>
        <w:tc>
          <w:p>
            <w:pPr>
              <w:pStyle w:val="Compact"/>
              <w:jc w:val="left"/>
            </w:pPr>
            <w:r>
              <w:rPr>
                <w:b/>
              </w:rPr>
              <w:t xml:space="preserve">MIDI</w:t>
            </w:r>
          </w:p>
        </w:tc>
        <w:tc>
          <w:p>
            <w:pPr>
              <w:pStyle w:val="Compact"/>
              <w:jc w:val="left"/>
            </w:pPr>
            <w:r>
              <w:t xml:space="preserve">피치·velocity·길이</w:t>
            </w:r>
          </w:p>
        </w:tc>
        <w:tc>
          <w:p>
            <w:pPr>
              <w:pStyle w:val="Compact"/>
              <w:jc w:val="left"/>
            </w:pPr>
            <w:r>
              <w:t xml:space="preserve">연주 데이터 1차 출력</w:t>
            </w:r>
          </w:p>
        </w:tc>
        <w:tc>
          <w:p>
            <w:pPr>
              <w:pStyle w:val="Compact"/>
              <w:jc w:val="left"/>
            </w:pPr>
            <w:r>
              <w:t xml:space="preserve">이명동음·박자·조표 없음 → 그대로는 악보 아님</w:t>
            </w:r>
          </w:p>
        </w:tc>
      </w:tr>
      <w:tr>
        <w:tc>
          <w:p>
            <w:pPr>
              <w:pStyle w:val="Compact"/>
              <w:jc w:val="left"/>
            </w:pPr>
            <w:r>
              <w:rPr>
                <w:b/>
              </w:rPr>
              <w:t xml:space="preserve">MusicXML</w:t>
            </w:r>
          </w:p>
        </w:tc>
        <w:tc>
          <w:p>
            <w:pPr>
              <w:pStyle w:val="Compact"/>
              <w:jc w:val="left"/>
            </w:pPr>
            <w:r>
              <w:t xml:space="preserve">올림/내림·박자·조표·마디</w:t>
            </w:r>
          </w:p>
        </w:tc>
        <w:tc>
          <w:p>
            <w:pPr>
              <w:pStyle w:val="Compact"/>
              <w:jc w:val="left"/>
            </w:pPr>
            <w:r>
              <w:t xml:space="preserve">악보 표기 교환 표준</w:t>
            </w:r>
          </w:p>
        </w:tc>
        <w:tc>
          <w:p>
            <w:pPr>
              <w:pStyle w:val="Compact"/>
              <w:jc w:val="left"/>
            </w:pPr>
            <w:r>
              <w:t xml:space="preserve">사람이 읽는 악보</w:t>
            </w:r>
          </w:p>
        </w:tc>
      </w:tr>
      <w:tr>
        <w:tc>
          <w:p>
            <w:pPr>
              <w:pStyle w:val="Compact"/>
              <w:jc w:val="left"/>
            </w:pPr>
            <w:r>
              <w:rPr>
                <w:b/>
              </w:rPr>
              <w:t xml:space="preserve">GuitarPro (.gp5/.gpx)</w:t>
            </w:r>
          </w:p>
        </w:tc>
        <w:tc>
          <w:p>
            <w:pPr>
              <w:pStyle w:val="Compact"/>
              <w:jc w:val="left"/>
            </w:pPr>
            <w:r>
              <w:t xml:space="preserve">탭+주법+재생</w:t>
            </w:r>
          </w:p>
        </w:tc>
        <w:tc>
          <w:p>
            <w:pPr>
              <w:pStyle w:val="Compact"/>
              <w:jc w:val="left"/>
            </w:pPr>
            <w:r>
              <w:t xml:space="preserve">TAB 교환 사실상 표준</w:t>
            </w:r>
          </w:p>
        </w:tc>
        <w:tc>
          <w:p>
            <w:pPr>
              <w:pStyle w:val="Compact"/>
              <w:jc w:val="left"/>
            </w:pPr>
            <w:r>
              <w:t xml:space="preserve">기타 전용</w:t>
            </w:r>
          </w:p>
        </w:tc>
      </w:tr>
    </w:tbl>
    <w:p>
      <w:pPr>
        <w:pStyle w:val="BodyText"/>
      </w:pPr>
      <w:r>
        <w:t xml:space="preserve">변환 허브는</w:t>
      </w:r>
      <w:r>
        <w:t xml:space="preserve"> </w:t>
      </w:r>
      <w:r>
        <w:rPr>
          <w:b/>
        </w:rPr>
        <w:t xml:space="preserve">music21</w:t>
      </w:r>
      <w:r>
        <w:t xml:space="preserve">(Python, MIT)으로 MIDI↔MusicXML↔LilyPond를 잇는다. 단 실연주 MIDI는 양자화 전처리를 거쳐야 깔끔한 악보가 된다.</w:t>
      </w:r>
    </w:p>
    <w:p>
      <w:pPr>
        <w:pStyle w:val="Heading2"/>
      </w:pPr>
      <w:bookmarkStart w:id="28" w:name="렌더링-alphatab"/>
      <w:r>
        <w:t xml:space="preserve">5. 렌더링: alphaTab</w:t>
      </w:r>
      <w:bookmarkEnd w:id="28"/>
    </w:p>
    <w:p>
      <w:pPr>
        <w:pStyle w:val="FirstParagraph"/>
      </w:pPr>
      <w:r>
        <w:t xml:space="preserve">웹에서 탭을 보여주고 재생까지 하려면</w:t>
      </w:r>
      <w:r>
        <w:t xml:space="preserve"> </w:t>
      </w:r>
      <w:r>
        <w:rPr>
          <w:b/>
        </w:rPr>
        <w:t xml:space="preserve">alphaTab</w:t>
      </w:r>
      <w:r>
        <w:t xml:space="preserve">(MPL-2.0)이 압도적이다. Songsterr 스타일에 가장 근접한 라이브러리다.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라이브러리</w:t>
            </w:r>
          </w:p>
        </w:tc>
        <w:tc>
          <w:tcPr>
            <w:tcBorders>
              <w:bottom w:val="single"/>
            </w:tcBorders>
            <w:vAlign w:val="bottom"/>
          </w:tcPr>
          <w:p>
            <w:pPr>
              <w:pStyle w:val="Compact"/>
              <w:jc w:val="left"/>
            </w:pPr>
            <w:r>
              <w:t xml:space="preserve">입력</w:t>
            </w:r>
          </w:p>
        </w:tc>
        <w:tc>
          <w:tcPr>
            <w:tcBorders>
              <w:bottom w:val="single"/>
            </w:tcBorders>
            <w:vAlign w:val="bottom"/>
          </w:tcPr>
          <w:p>
            <w:pPr>
              <w:pStyle w:val="Compact"/>
              <w:jc w:val="left"/>
            </w:pPr>
            <w:r>
              <w:t xml:space="preserve">TAB 렌더</w:t>
            </w:r>
          </w:p>
        </w:tc>
        <w:tc>
          <w:tcPr>
            <w:tcBorders>
              <w:bottom w:val="single"/>
            </w:tcBorders>
            <w:vAlign w:val="bottom"/>
          </w:tcPr>
          <w:p>
            <w:pPr>
              <w:pStyle w:val="Compact"/>
              <w:jc w:val="left"/>
            </w:pPr>
            <w:r>
              <w:t xml:space="preserve">싱크 재생</w:t>
            </w:r>
          </w:p>
        </w:tc>
      </w:tr>
      <w:tr>
        <w:tc>
          <w:p>
            <w:pPr>
              <w:pStyle w:val="Compact"/>
              <w:jc w:val="left"/>
            </w:pPr>
            <w:r>
              <w:rPr>
                <w:b/>
              </w:rPr>
              <w:t xml:space="preserve">alphaTab</w:t>
            </w:r>
            <w:r>
              <w:t xml:space="preserve"> </w:t>
            </w:r>
            <w:r>
              <w:t xml:space="preserve">⭐</w:t>
            </w:r>
          </w:p>
        </w:tc>
        <w:tc>
          <w:p>
            <w:pPr>
              <w:pStyle w:val="Compact"/>
              <w:jc w:val="left"/>
            </w:pPr>
            <w:r>
              <w:t xml:space="preserve">Guitar Pro 3-8 + MusicXML</w:t>
            </w:r>
          </w:p>
        </w:tc>
        <w:tc>
          <w:p>
            <w:pPr>
              <w:pStyle w:val="Compact"/>
              <w:jc w:val="left"/>
            </w:pPr>
            <w:r>
              <w:t xml:space="preserve">O</w:t>
            </w:r>
          </w:p>
        </w:tc>
        <w:tc>
          <w:p>
            <w:pPr>
              <w:pStyle w:val="Compact"/>
              <w:jc w:val="left"/>
            </w:pPr>
            <w:r>
              <w:rPr>
                <w:b/>
              </w:rPr>
              <w:t xml:space="preserve">O</w:t>
            </w:r>
            <w:r>
              <w:t xml:space="preserve"> </w:t>
            </w:r>
            <w:r>
              <w:t xml:space="preserve">(내장 신디+커서, 오디오/영상 싱크)</w:t>
            </w:r>
          </w:p>
        </w:tc>
      </w:tr>
      <w:tr>
        <w:tc>
          <w:p>
            <w:pPr>
              <w:pStyle w:val="Compact"/>
              <w:jc w:val="left"/>
            </w:pPr>
            <w:r>
              <w:t xml:space="preserve">VexFlow</w:t>
            </w:r>
          </w:p>
        </w:tc>
        <w:tc>
          <w:p>
            <w:pPr>
              <w:pStyle w:val="Compact"/>
              <w:jc w:val="left"/>
            </w:pPr>
            <w:r>
              <w:t xml:space="preserve">API 작성</w:t>
            </w:r>
          </w:p>
        </w:tc>
        <w:tc>
          <w:p>
            <w:pPr>
              <w:pStyle w:val="Compact"/>
              <w:jc w:val="left"/>
            </w:pPr>
            <w:r>
              <w:t xml:space="preserve">O</w:t>
            </w:r>
          </w:p>
        </w:tc>
        <w:tc>
          <w:p>
            <w:pPr>
              <w:pStyle w:val="Compact"/>
              <w:jc w:val="left"/>
            </w:pPr>
            <w:r>
              <w:t xml:space="preserve">X (렌더 전용)</w:t>
            </w:r>
          </w:p>
        </w:tc>
      </w:tr>
      <w:tr>
        <w:tc>
          <w:p>
            <w:pPr>
              <w:pStyle w:val="Compact"/>
              <w:jc w:val="left"/>
            </w:pPr>
            <w:r>
              <w:t xml:space="preserve">OpenSheetMusicDisplay</w:t>
            </w:r>
          </w:p>
        </w:tc>
        <w:tc>
          <w:p>
            <w:pPr>
              <w:pStyle w:val="Compact"/>
              <w:jc w:val="left"/>
            </w:pPr>
            <w:r>
              <w:t xml:space="preserve">MusicXML</w:t>
            </w:r>
          </w:p>
        </w:tc>
        <w:tc>
          <w:p>
            <w:pPr>
              <w:pStyle w:val="Compact"/>
              <w:jc w:val="left"/>
            </w:pPr>
            <w:r>
              <w:t xml:space="preserve">O</w:t>
            </w:r>
          </w:p>
        </w:tc>
        <w:tc>
          <w:p>
            <w:pPr>
              <w:pStyle w:val="Compact"/>
              <w:jc w:val="left"/>
            </w:pPr>
            <w:r>
              <w:t xml:space="preserve">재생 스폰서 게이트</w:t>
            </w:r>
          </w:p>
        </w:tc>
      </w:tr>
    </w:tbl>
    <w:p>
      <w:pPr>
        <w:pStyle w:val="BodyText"/>
      </w:pPr>
      <w:r>
        <w:t xml:space="preserve">alphaTab은 Guitar Pro .gp5/.gpx와 MusicXML을 모두 읽고, 내장 신디사이저로 커서를 따라가며 오디오/영상에 싱크해 재생한다.</w:t>
      </w:r>
      <w:r>
        <w:t xml:space="preserve"> </w:t>
      </w:r>
      <w:r>
        <w:rPr>
          <w:b/>
        </w:rPr>
        <w:t xml:space="preserve">Guitar Pro .gp5/.gpx가 사실상 교환 표준</w:t>
      </w:r>
      <w:r>
        <w:t xml:space="preserve">이므로, 탭 도구의 출력 목표를 여기에 맞추면 alphaTab으로 바로 렌더할 수 있다.</w:t>
      </w:r>
    </w:p>
    <w:p>
      <w:pPr>
        <w:pStyle w:val="Heading2"/>
      </w:pPr>
      <w:bookmarkStart w:id="29" w:name="종합-권장-스택"/>
      <w:r>
        <w:t xml:space="preserve">종합: 권장 스택</w:t>
      </w:r>
      <w:bookmarkEnd w:id="29"/>
    </w:p>
    <w:p>
      <w:pPr>
        <w:pStyle w:val="FirstParagraph"/>
      </w:pPr>
      <w:r>
        <w:t xml:space="preserve">오디오→기타 탭을 만든다면 가장 검증된 조합은 다음이다.</w:t>
      </w:r>
    </w:p>
    <w:p>
      <w:pPr>
        <w:pStyle w:val="SourceCode"/>
      </w:pPr>
      <w:r>
        <w:rPr>
          <w:rStyle w:val="VerbatimChar"/>
        </w:rPr>
        <w:t xml:space="preserve">Demucs (분리) → FretNet/basic-pitch (채보) → 프렛 할당(HMM/그래프)</w:t>
      </w:r>
      <w:r>
        <w:br/>
      </w:r>
      <w:r>
        <w:rPr>
          <w:rStyle w:val="VerbatimChar"/>
        </w:rPr>
        <w:t xml:space="preserve">→ music21 (양자화·MusicXML/GP 생성) → alphaTab (브라우저 탭 렌더+재생)</w:t>
      </w:r>
    </w:p>
    <w:p>
      <w:pPr>
        <w:pStyle w:val="FirstParagraph"/>
      </w:pPr>
      <w:r>
        <w:t xml:space="preserve">GPU는 Demucs·ByteDance·YourMT3+ 추론에 속도 이점이 있으나 필수는 아니며(basic-pitch는 CPU 충분), 비용은 곡당 몇 센트 수준이다. 지배적 비용은 모델이 아니라</w:t>
      </w:r>
      <w:r>
        <w:t xml:space="preserve"> </w:t>
      </w:r>
      <w:r>
        <w:rPr>
          <w:b/>
        </w:rPr>
        <w:t xml:space="preserve">양자화·프렛 할당·편집 UI에 들이는 개발 시간</w:t>
      </w:r>
      <w:r>
        <w:t xml:space="preserve">이며, 바로 거기서 경쟁우위가 쌓인다.</w:t>
      </w:r>
    </w:p>
    <w:p>
      <w:pPr>
        <w:pStyle w:val="Heading2"/>
      </w:pPr>
      <w:bookmarkStart w:id="30" w:name="관련-종합문서"/>
      <w:r>
        <w:t xml:space="preserve">관련 종합문서</w:t>
      </w:r>
      <w:bookmarkEnd w:id="30"/>
    </w:p>
    <w:p>
      <w:pPr>
        <w:numPr>
          <w:ilvl w:val="0"/>
          <w:numId w:val="1002"/>
        </w:numPr>
        <w:pStyle w:val="Compact"/>
      </w:pPr>
      <w:r>
        <w:t xml:space="preserve">제작 로드맵(단계별):</w:t>
      </w:r>
      <w:r>
        <w:t xml:space="preserve"> </w:t>
      </w:r>
      <w:r>
        <w:rPr>
          <w:rStyle w:val="VerbatimChar"/>
        </w:rPr>
        <w:t xml:space="preserve">14_제작_로드맵.md</w:t>
      </w:r>
    </w:p>
    <w:p>
      <w:pPr>
        <w:numPr>
          <w:ilvl w:val="0"/>
          <w:numId w:val="1002"/>
        </w:numPr>
        <w:pStyle w:val="Compact"/>
      </w:pPr>
      <w:r>
        <w:t xml:space="preserve">솔로 개발자 전략:</w:t>
      </w:r>
      <w:r>
        <w:t xml:space="preserve"> </w:t>
      </w:r>
      <w:r>
        <w:rPr>
          <w:rStyle w:val="VerbatimChar"/>
        </w:rPr>
        <w:t xml:space="preserve">15_솔로개발자_로드맵.md</w:t>
      </w:r>
    </w:p>
    <w:p>
      <w:pPr>
        <w:numPr>
          <w:ilvl w:val="0"/>
          <w:numId w:val="1002"/>
        </w:numPr>
        <w:pStyle w:val="Compact"/>
      </w:pPr>
      <w:r>
        <w:t xml:space="preserve">데이터셋:</w:t>
      </w:r>
      <w:r>
        <w:t xml:space="preserve"> </w:t>
      </w:r>
      <w:r>
        <w:rPr>
          <w:rStyle w:val="VerbatimChar"/>
        </w:rPr>
        <w:t xml:space="preserve">11_데이터셋_인벤토리.md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2026-06-21T00:44:56Z</dcterms:created>
  <dcterms:modified xsi:type="dcterms:W3CDTF">2026-06-21T00:44:56Z</dcterms:modified>
</cp:coreProperties>
</file>

<file path=docProps/custom.xml><?xml version="1.0" encoding="utf-8"?>
<Properties xmlns="http://schemas.openxmlformats.org/officeDocument/2006/custom-properties" xmlns:vt="http://schemas.openxmlformats.org/officeDocument/2006/docPropsVTypes"/>
</file>