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솔로-개발자-로드맵-경쟁-분석과-전략"/>
      <w:r>
        <w:t xml:space="preserve">솔로 개발자 로드맵 — 경쟁 분석과 전략</w:t>
      </w:r>
      <w:bookmarkEnd w:id="20"/>
    </w:p>
    <w:p>
      <w:pPr>
        <w:pStyle w:val="BlockText"/>
      </w:pPr>
      <w:r>
        <w:t xml:space="preserve">AMT 리서치 아카이브 종합문서 · 작성 2026-06-21</w:t>
      </w:r>
      <w:r>
        <w:t xml:space="preserve"> </w:t>
      </w:r>
      <w:r>
        <w:t xml:space="preserve">출처: AMT 통합 마스터 보고서 v2 §5 (솔로 개발자 경쟁 분석)</w:t>
      </w:r>
      <w:r>
        <w:t xml:space="preserve"> </w:t>
      </w:r>
      <w:r>
        <w:t xml:space="preserve">대상: 오디오 → 악보/기타 탭 변환 도구를 만들려는 솔로/소규모 개발자</w:t>
      </w:r>
      <w:r>
        <w:t xml:space="preserve"> </w:t>
      </w:r>
      <w:r>
        <w:t xml:space="preserve">톤: 정직하고 실행 가능하게.</w:t>
      </w:r>
    </w:p>
    <w:p>
      <w:pPr>
        <w:pStyle w:val="Heading2"/>
      </w:pPr>
      <w:bookmarkStart w:id="21" w:name="한-문장-전략"/>
      <w:r>
        <w:t xml:space="preserve">한 문장 전략</w:t>
      </w:r>
      <w:bookmarkEnd w:id="21"/>
    </w:p>
    <w:p>
      <w:pPr>
        <w:pStyle w:val="FirstParagraph"/>
      </w:pPr>
      <w:r>
        <w:rPr>
          <w:b/>
        </w:rPr>
        <w:t xml:space="preserve">모델을 학습하지 마라. 인커번트의 카탈로그와 싸우지 마라. 무료 사전학습 모델을 wrapping하고, 모두가 약한 노테이션 last mile과 큐레이션된 니치에 노력을 쏟아라.</w:t>
      </w:r>
      <w:r>
        <w:t xml:space="preserve"> </w:t>
      </w:r>
      <w:r>
        <w:t xml:space="preserve">인커번트의 진짜 해자는 AI가 아니라 콘텐츠+커뮤니티+라이선싱이고, 빅테크는 채보를 오픈소스로 풀어 버린다. 그 틈이 솔로 개발자의 자리다.</w:t>
      </w:r>
    </w:p>
    <w:p>
      <w:pPr>
        <w:pStyle w:val="SourceCode"/>
      </w:pPr>
      <w:r>
        <w:rPr>
          <w:rStyle w:val="VerbatimChar"/>
        </w:rPr>
        <w:t xml:space="preserve">flowchart TB</w:t>
      </w:r>
      <w:r>
        <w:br/>
      </w:r>
      <w:r>
        <w:rPr>
          <w:rStyle w:val="VerbatimChar"/>
        </w:rPr>
        <w:t xml:space="preserve">    subgraph WALL["넘을 수 없는 장벽 (시도 금지)"]</w:t>
      </w:r>
      <w:r>
        <w:br/>
      </w:r>
      <w:r>
        <w:rPr>
          <w:rStyle w:val="VerbatimChar"/>
        </w:rPr>
        <w:t xml:space="preserve">        W1["카탈로그·라이선싱&lt;br/&gt;UG 1.4M+ 탭, Hal Leonard 딜"]</w:t>
      </w:r>
      <w:r>
        <w:br/>
      </w:r>
      <w:r>
        <w:rPr>
          <w:rStyle w:val="VerbatimChar"/>
        </w:rPr>
        <w:t xml:space="preserve">        W2["foundation model 학습&lt;br/&gt;페어데이터 희소+막대한 컴퓨트"]</w:t>
      </w:r>
      <w:r>
        <w:br/>
      </w:r>
      <w:r>
        <w:rPr>
          <w:rStyle w:val="VerbatimChar"/>
        </w:rPr>
        <w:t xml:space="preserve">        W3["유통·SEO&lt;br/&gt;'[곡명] tab' 검색 장악"]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subgraph OPEN["열린 기회 (당신의 자리)"]</w:t>
      </w:r>
      <w:r>
        <w:br/>
      </w:r>
      <w:r>
        <w:rPr>
          <w:rStyle w:val="VerbatimChar"/>
        </w:rPr>
        <w:t xml:space="preserve">        O1["무료 사전학습 모델&lt;br/&gt;basic-pitch·ByteDance·YourMT3+·FretNet"]</w:t>
      </w:r>
      <w:r>
        <w:br/>
      </w:r>
      <w:r>
        <w:rPr>
          <w:rStyle w:val="VerbatimChar"/>
        </w:rPr>
        <w:t xml:space="preserve">        O2["노테이션 last mile&lt;br/&gt;양자화·프렛할당·표기 — 모두 약함"]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subgraph NICHE["니치 선택지"]</w:t>
      </w:r>
      <w:r>
        <w:br/>
      </w:r>
      <w:r>
        <w:rPr>
          <w:rStyle w:val="VerbatimChar"/>
        </w:rPr>
        <w:t xml:space="preserve">        N1["악기"]:::n</w:t>
      </w:r>
      <w:r>
        <w:br/>
      </w:r>
      <w:r>
        <w:rPr>
          <w:rStyle w:val="VerbatimChar"/>
        </w:rPr>
        <w:t xml:space="preserve">        N2["장르"]:::n</w:t>
      </w:r>
      <w:r>
        <w:br/>
      </w:r>
      <w:r>
        <w:rPr>
          <w:rStyle w:val="VerbatimChar"/>
        </w:rPr>
        <w:t xml:space="preserve">        N3["언어·지역"]:::n</w:t>
      </w:r>
      <w:r>
        <w:br/>
      </w:r>
      <w:r>
        <w:rPr>
          <w:rStyle w:val="VerbatimChar"/>
        </w:rPr>
        <w:t xml:space="preserve">        N4["워크플로"]:::n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WALL -.피하라.-&gt; OPEN</w:t>
      </w:r>
      <w:r>
        <w:br/>
      </w:r>
      <w:r>
        <w:rPr>
          <w:rStyle w:val="VerbatimChar"/>
        </w:rPr>
        <w:t xml:space="preserve">    OPEN --&gt; NICHE</w:t>
      </w:r>
      <w:r>
        <w:br/>
      </w:r>
      <w:r>
        <w:rPr>
          <w:rStyle w:val="VerbatimChar"/>
        </w:rPr>
        <w:t xml:space="preserve">    classDef n fill:#1b5e20,stroke:#fff,color:#fff</w:t>
      </w:r>
    </w:p>
    <w:p>
      <w:pPr>
        <w:pStyle w:val="Heading2"/>
      </w:pPr>
      <w:bookmarkStart w:id="22" w:name="넘을-수-없는-장벽-시도하지-말-것"/>
      <w:r>
        <w:t xml:space="preserve">1. 넘을 수 없는 장벽 (시도하지 말 것)</w:t>
      </w:r>
      <w:bookmarkEnd w:id="22"/>
    </w:p>
    <w:p>
      <w:pPr>
        <w:pStyle w:val="FirstParagraph"/>
      </w:pPr>
      <w:r>
        <w:t xml:space="preserve">솔로 개발자가 정면으로 싸우면 반드시 지는 세 영역이다. 마스터 보고서의 핵심 통찰은, 인커번트(Ultimate Guitar, Songsterr)의 해자가</w:t>
      </w:r>
      <w:r>
        <w:t xml:space="preserve"> </w:t>
      </w:r>
      <w:r>
        <w:rPr>
          <w:b/>
        </w:rPr>
        <w:t xml:space="preserve">AI가 아니라 콘텐츠+커뮤니티+라이선싱</w:t>
      </w:r>
      <w:r>
        <w:t xml:space="preserve">이라는 점이다.</w:t>
      </w:r>
    </w:p>
    <w:p>
      <w:pPr>
        <w:pStyle w:val="BodyText"/>
      </w:pPr>
      <w:r>
        <w:rPr>
          <w:b/>
        </w:rPr>
        <w:t xml:space="preserve">(a) 콘텐츠 라이브러리 &amp; 라이선싱.</w:t>
      </w:r>
      <w:r>
        <w:t xml:space="preserve"> </w:t>
      </w:r>
      <w:r>
        <w:t xml:space="preserve">Ultimate Guitar는 검수된 무료 사용자 탭만 약 140만 개(전체 텍스트 탭+코드 200만+), 월 6,000만+ 방문이다. 이 카탈로그는 자동 채보가 아니라</w:t>
      </w:r>
      <w:r>
        <w:t xml:space="preserve"> </w:t>
      </w:r>
      <w:r>
        <w:rPr>
          <w:b/>
        </w:rPr>
        <w:t xml:space="preserve">사람이 수작업으로 만든 크라우드소싱 탭 + 퍼블리셔 라이선스</w:t>
      </w:r>
      <w:r>
        <w:t xml:space="preserve">다. Songsterr도 공식 FAQ에서</w:t>
      </w:r>
      <w:r>
        <w:t xml:space="preserve"> </w:t>
      </w:r>
      <w:r>
        <w:t xml:space="preserve">“</w:t>
      </w:r>
      <w:r>
        <w:t xml:space="preserve">모든 탭은 사용자가 기여하며, 우리가 직접 채보하지 않는다</w:t>
      </w:r>
      <w:r>
        <w:t xml:space="preserve">”</w:t>
      </w:r>
      <w:r>
        <w:t xml:space="preserve">고 못박는다. 게다가 UG는 MuseScore·Audacity·Hal Leonard(최대 악보 퍼블리셔)까지 수직 통합해 학습→기보→출판→라이선싱 funnel을 장악했다. 100만+ 탭 크라우드소싱이나 Hal Leonard/Sony 퍼블리셔 딜은 솔로가 복제 불가능하다.</w:t>
      </w:r>
      <w:r>
        <w:t xml:space="preserve"> </w:t>
      </w:r>
      <w:r>
        <w:rPr>
          <w:b/>
        </w:rPr>
        <w:t xml:space="preserve">카탈로그로 경쟁하지 마라.</w:t>
      </w:r>
    </w:p>
    <w:p>
      <w:pPr>
        <w:pStyle w:val="BodyText"/>
      </w:pPr>
      <w:r>
        <w:rPr>
          <w:b/>
        </w:rPr>
        <w:t xml:space="preserve">(b) Foundation model 학습.</w:t>
      </w:r>
      <w:r>
        <w:t xml:space="preserve"> </w:t>
      </w:r>
      <w:r>
        <w:t xml:space="preserve">대규모 페어 데이터(비피아노는 희소)와 막대한 컴퓨트가 필요하다. 기타만 봐도 GuitarSet은 360발췌 클린뿐이고 DadaGP는 오디오가 없다 — 처음부터 학습할 데이터 자체가 없다.</w:t>
      </w:r>
      <w:r>
        <w:t xml:space="preserve"> </w:t>
      </w:r>
      <w:r>
        <w:rPr>
          <w:b/>
        </w:rPr>
        <w:t xml:space="preserve">처음부터 학습하지 마라.</w:t>
      </w:r>
    </w:p>
    <w:p>
      <w:pPr>
        <w:pStyle w:val="BodyText"/>
      </w:pPr>
      <w:r>
        <w:rPr>
          <w:b/>
        </w:rPr>
        <w:t xml:space="preserve">(c) 유통/SEO.</w:t>
      </w:r>
      <w:r>
        <w:t xml:space="preserve"> </w:t>
      </w:r>
      <w:r>
        <w:t xml:space="preserve">인커번트가</w:t>
      </w:r>
      <w:r>
        <w:t xml:space="preserve"> </w:t>
      </w:r>
      <w:r>
        <w:t xml:space="preserve">“</w:t>
      </w:r>
      <w:r>
        <w:t xml:space="preserve">[곡명] tab</w:t>
      </w:r>
      <w:r>
        <w:t xml:space="preserve">”</w:t>
      </w:r>
      <w:r>
        <w:t xml:space="preserve"> </w:t>
      </w:r>
      <w:r>
        <w:t xml:space="preserve">검색과 앱스토어를 장악했다. 신규 진입자가 검색 유입으로 이기기 어렵다.</w:t>
      </w:r>
    </w:p>
    <w:p>
      <w:pPr>
        <w:pStyle w:val="Heading2"/>
      </w:pPr>
      <w:bookmarkStart w:id="23" w:name="낮아진-장벽-당신의-기회"/>
      <w:r>
        <w:t xml:space="preserve">2. 낮아진 장벽 (당신의 기회)</w:t>
      </w:r>
      <w:bookmarkEnd w:id="23"/>
    </w:p>
    <w:p>
      <w:pPr>
        <w:pStyle w:val="FirstParagraph"/>
      </w:pPr>
      <w:r>
        <w:t xml:space="preserve">반대로 두 영역은 솔로에게 활짝 열려 있다.</w:t>
      </w:r>
    </w:p>
    <w:p>
      <w:pPr>
        <w:pStyle w:val="BodyText"/>
      </w:pPr>
      <w:r>
        <w:rPr>
          <w:b/>
        </w:rPr>
        <w:t xml:space="preserve">(a) 모델은 무료·사전학습이다.</w:t>
      </w:r>
      <w:r>
        <w:t xml:space="preserve"> </w:t>
      </w:r>
      <w:r>
        <w:t xml:space="preserve">basic-pitch(07), ByteDance(02), YourMT3+(06), FretNet(09)이 전부 오픈소스다. 빅테크(Spotify·Google·ByteDance)는 채보를 직접 수익화하지 않고 오픈소스로 풀어 생태계 영향력을 확보하며, 그 무료 엔진이 상용 제품의 부품이 된다(basic-pitch → NeuralNote가 증거). 추론은 곡당 몇 센트, 또는 CPU로 공짜다. 즉</w:t>
      </w:r>
      <w:r>
        <w:t xml:space="preserve"> </w:t>
      </w:r>
      <w:r>
        <w:rPr>
          <w:b/>
        </w:rPr>
        <w:t xml:space="preserve">모델이라는 가장 비싼 부품을 빅테크가 무료로 대주는</w:t>
      </w:r>
      <w:r>
        <w:t xml:space="preserve"> </w:t>
      </w:r>
      <w:r>
        <w:t xml:space="preserve">셈이다.</w:t>
      </w:r>
    </w:p>
    <w:p>
      <w:pPr>
        <w:pStyle w:val="BodyText"/>
      </w:pPr>
      <w:r>
        <w:rPr>
          <w:b/>
        </w:rPr>
        <w:t xml:space="preserve">(b) 노테이션 last mile이 미완성이다.</w:t>
      </w:r>
      <w:r>
        <w:t xml:space="preserve"> </w:t>
      </w:r>
      <w:r>
        <w:t xml:space="preserve">MIDI를 읽을 수 있는 악보로 바꾸는 일(양자화·성부 분리·프렛 할당·표기)은</w:t>
      </w:r>
      <w:r>
        <w:t xml:space="preserve"> </w:t>
      </w:r>
      <w:r>
        <w:rPr>
          <w:b/>
        </w:rPr>
        <w:t xml:space="preserve">상용 제품을 포함해 모두가 약하다.</w:t>
      </w:r>
      <w:r>
        <w:t xml:space="preserve"> </w:t>
      </w:r>
      <w:r>
        <w:t xml:space="preserve">AnthemScore는 멀티트랙을 한 보표에 쏟고, ScoreCloud는 음악 이론 지식을 요구하며, 사용자는 결국 MuseScore로 리듬을 손본다. 이 craft 문제가 솔로 개발자가 더 잘할 수 있는 지점이다.</w:t>
      </w:r>
    </w:p>
    <w:p>
      <w:pPr>
        <w:pStyle w:val="Heading2"/>
      </w:pPr>
      <w:bookmarkStart w:id="24" w:name="공략-가능한-니치"/>
      <w:r>
        <w:t xml:space="preserve">3. 공략 가능한 니치</w:t>
      </w:r>
      <w:bookmarkEnd w:id="24"/>
    </w:p>
    <w:p>
      <w:pPr>
        <w:pStyle w:val="FirstParagraph"/>
      </w:pPr>
      <w:r>
        <w:t xml:space="preserve">마스터 보고서가 꼽은 다섯 니치 축이다. 좁힐수록 인커번트의 규모 우위가 무력해진다.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축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내용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예시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악기</w:t>
            </w:r>
          </w:p>
        </w:tc>
        <w:tc>
          <w:p>
            <w:pPr>
              <w:pStyle w:val="Compact"/>
              <w:jc w:val="left"/>
            </w:pPr>
            <w:r>
              <w:t xml:space="preserve">인커번트가 소홀한 특정 악기의 고품질 처리</w:t>
            </w:r>
          </w:p>
        </w:tc>
        <w:tc>
          <w:p>
            <w:pPr>
              <w:pStyle w:val="Compact"/>
              <w:jc w:val="left"/>
            </w:pPr>
            <w:r>
              <w:t xml:space="preserve">기타 TAB의 정밀 프렛 할당 + 표현 표기(벤딩·슬라이드·해머온)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장르</w:t>
            </w:r>
          </w:p>
        </w:tc>
        <w:tc>
          <w:p>
            <w:pPr>
              <w:pStyle w:val="Compact"/>
              <w:jc w:val="left"/>
            </w:pPr>
            <w:r>
              <w:t xml:space="preserve">관용구가 있는 장르의 장르 인식 양자화·보이싱</w:t>
            </w:r>
          </w:p>
        </w:tc>
        <w:tc>
          <w:p>
            <w:pPr>
              <w:pStyle w:val="Compact"/>
              <w:jc w:val="left"/>
            </w:pPr>
            <w:r>
              <w:t xml:space="preserve">재즈 comping, 핑거스타일, K-pop, 워십/CCM, 메탈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언어·지역</w:t>
            </w:r>
          </w:p>
        </w:tc>
        <w:tc>
          <w:p>
            <w:pPr>
              <w:pStyle w:val="Compact"/>
              <w:jc w:val="left"/>
            </w:pPr>
            <w:r>
              <w:t xml:space="preserve">지역 커뮤니티·시장</w:t>
            </w:r>
          </w:p>
        </w:tc>
        <w:tc>
          <w:p>
            <w:pPr>
              <w:pStyle w:val="Compact"/>
              <w:jc w:val="left"/>
            </w:pPr>
            <w:r>
              <w:t xml:space="preserve">한국 채보 커뮤니티, 일본 시장(Klangio 상위 시장이 미·일·한)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워크플로</w:t>
            </w:r>
          </w:p>
        </w:tc>
        <w:tc>
          <w:p>
            <w:pPr>
              <w:pStyle w:val="Compact"/>
              <w:jc w:val="left"/>
            </w:pPr>
            <w:r>
              <w:t xml:space="preserve">오디오-싱크 편집 UX로 거친 출력을 빠르게 깔끔한 탭으로</w:t>
            </w:r>
          </w:p>
        </w:tc>
        <w:tc>
          <w:p>
            <w:pPr>
              <w:pStyle w:val="Compact"/>
              <w:jc w:val="left"/>
            </w:pPr>
            <w:r>
              <w:t xml:space="preserve">human-in-the-loop 에디터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포지셔닝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채보 도우미</w:t>
            </w:r>
            <w:r>
              <w:t xml:space="preserve">”</w:t>
            </w:r>
            <w:r>
              <w:t xml:space="preserve">이지</w:t>
            </w:r>
            <w:r>
              <w:t xml:space="preserve"> </w:t>
            </w:r>
            <w:r>
              <w:t xml:space="preserve">“</w:t>
            </w:r>
            <w:r>
              <w:t xml:space="preserve">마법 버튼</w:t>
            </w:r>
            <w:r>
              <w:t xml:space="preserve">”</w:t>
            </w:r>
            <w:r>
              <w:t xml:space="preserve">이 아님</w:t>
            </w:r>
          </w:p>
        </w:tc>
        <w:tc>
          <w:p>
            <w:pPr>
              <w:pStyle w:val="Compact"/>
              <w:jc w:val="left"/>
            </w:pPr>
            <w:r>
              <w:t xml:space="preserve">교정 루프 중심(Klangio Edit Mode, Soundslice 모델)</w:t>
            </w:r>
          </w:p>
        </w:tc>
      </w:tr>
    </w:tbl>
    <w:p>
      <w:pPr>
        <w:pStyle w:val="BodyText"/>
      </w:pPr>
      <w:r>
        <w:t xml:space="preserve">특히 마지막 축이 중요하다.</w:t>
      </w:r>
      <w:r>
        <w:t xml:space="preserve"> </w:t>
      </w:r>
      <w:r>
        <w:rPr>
          <w:b/>
        </w:rPr>
        <w:t xml:space="preserve">과대약속을 하지 마라.</w:t>
      </w:r>
      <w:r>
        <w:t xml:space="preserve"> </w:t>
      </w:r>
      <w:r>
        <w:t xml:space="preserve">Soundslice 창업자가 ChatGPT가 없는 기능을 안내해 곤란을 겪은 일화의 교훈처럼,</w:t>
      </w:r>
      <w:r>
        <w:t xml:space="preserve"> </w:t>
      </w:r>
      <w:r>
        <w:t xml:space="preserve">“</w:t>
      </w:r>
      <w:r>
        <w:t xml:space="preserve">버튼 한 번에 완벽한 탭</w:t>
      </w:r>
      <w:r>
        <w:t xml:space="preserve">”</w:t>
      </w:r>
      <w:r>
        <w:t xml:space="preserve">을 약속하면 실망을 부른다. confidence가 낮을 때 사용자에게 묻는 교정 루프 UX가 정직하고 실제로 더 강하다.</w:t>
      </w:r>
    </w:p>
    <w:p>
      <w:pPr>
        <w:pStyle w:val="Heading2"/>
      </w:pPr>
      <w:bookmarkStart w:id="25" w:name="전략적-통찰-왜-이-틈이-존재하는가"/>
      <w:r>
        <w:t xml:space="preserve">4. 전략적 통찰 — 왜 이 틈이 존재하는가</w:t>
      </w:r>
      <w:bookmarkEnd w:id="25"/>
    </w:p>
    <w:p>
      <w:pPr>
        <w:pStyle w:val="FirstParagraph"/>
      </w:pPr>
      <w:r>
        <w:t xml:space="preserve">세 가지 구조적 사실이 솔로 개발자의 기회를 만든다.</w:t>
      </w:r>
    </w:p>
    <w:p>
      <w:pPr>
        <w:pStyle w:val="BodyText"/>
      </w:pPr>
      <w:r>
        <w:rPr>
          <w:b/>
        </w:rPr>
        <w:t xml:space="preserve">(1) 인커번트의 해자는 콘텐츠+커뮤니티이지 AI가 아니다.</w:t>
      </w:r>
      <w:r>
        <w:t xml:space="preserve"> </w:t>
      </w:r>
      <w:r>
        <w:t xml:space="preserve">그들은 자동 채보로 카탈로그를 만든 게 아니라 20년간 크라우드소싱과 라이선싱으로 쌓았다. 즉 그들의 강점은 AI 기술 우위가 아니어서,</w:t>
      </w:r>
      <w:r>
        <w:t xml:space="preserve"> </w:t>
      </w:r>
      <w:r>
        <w:rPr>
          <w:b/>
        </w:rPr>
        <w:t xml:space="preserve">기술로는 따라잡을 게 별로 없다</w:t>
      </w:r>
      <w:r>
        <w:t xml:space="preserve">. 역으로 그들도 AI 노테이션 품질에서 특별히 앞서 있지 않다.</w:t>
      </w:r>
    </w:p>
    <w:p>
      <w:pPr>
        <w:pStyle w:val="BodyText"/>
      </w:pPr>
      <w:r>
        <w:rPr>
          <w:b/>
        </w:rPr>
        <w:t xml:space="preserve">(2) 빅테크는 채보를 오픈소스로 풀어 버린다.</w:t>
      </w:r>
      <w:r>
        <w:t xml:space="preserve"> </w:t>
      </w:r>
      <w:r>
        <w:t xml:space="preserve">Spotify·Google·ByteDance에게 채보는 수익원이 아니라 연구 평판·생태계 영향력의 도구다. 그래서 최고 수준의 엔진이 무료로 풀린다 — 솔로 개발자가 그 엔진을 그대로 부품으로 쓴다.</w:t>
      </w:r>
      <w:r>
        <w:t xml:space="preserve"> </w:t>
      </w:r>
      <w:r>
        <w:rPr>
          <w:b/>
        </w:rPr>
        <w:t xml:space="preserve">가장 비싼 R&amp;D를 거대 기업이 대신 해주고 공짜로 배포한다.</w:t>
      </w:r>
    </w:p>
    <w:p>
      <w:pPr>
        <w:pStyle w:val="BodyText"/>
      </w:pPr>
      <w:r>
        <w:rPr>
          <w:b/>
        </w:rPr>
        <w:t xml:space="preserve">(3) 상용 수익 축이 B2C 앱 → B2B API로 이동 중이고, 차별화 축은</w:t>
      </w:r>
      <w:r>
        <w:rPr>
          <w:b/>
        </w:rPr>
        <w:t xml:space="preserve"> </w:t>
      </w:r>
      <w:r>
        <w:rPr>
          <w:b/>
        </w:rPr>
        <w:t xml:space="preserve">“</w:t>
      </w:r>
      <w:r>
        <w:rPr>
          <w:b/>
        </w:rPr>
        <w:t xml:space="preserve">정확도 → 워크플로 통합</w:t>
      </w:r>
      <w:r>
        <w:rPr>
          <w:b/>
        </w:rPr>
        <w:t xml:space="preserve">”</w:t>
      </w:r>
      <w:r>
        <w:rPr>
          <w:b/>
        </w:rPr>
        <w:t xml:space="preserve">으로 이동했다.</w:t>
      </w:r>
      <w:r>
        <w:t xml:space="preserve"> </w:t>
      </w:r>
      <w:r>
        <w:t xml:space="preserve">정확도는 오픈 모델로 상향평준화됐으니, 경쟁은</w:t>
      </w:r>
      <w:r>
        <w:t xml:space="preserve"> </w:t>
      </w:r>
      <w:r>
        <w:t xml:space="preserve">“</w:t>
      </w:r>
      <w:r>
        <w:t xml:space="preserve">결과를 어떤 맥락(학습·작곡·DAW·노래방)에 끼우느냐</w:t>
      </w:r>
      <w:r>
        <w:t xml:space="preserve">”</w:t>
      </w:r>
      <w:r>
        <w:t xml:space="preserve">로 옮겨갔다. 이 워크플로 craft가 바로 솔로가 잘할 수 있는 영역이다.</w:t>
      </w:r>
    </w:p>
    <w:p>
      <w:pPr>
        <w:pStyle w:val="BodyText"/>
      </w:pPr>
      <w:r>
        <w:t xml:space="preserve">결론:</w:t>
      </w:r>
      <w:r>
        <w:t xml:space="preserve"> </w:t>
      </w:r>
      <w:r>
        <w:rPr>
          <w:b/>
        </w:rPr>
        <w:t xml:space="preserve">넘을 수 없는 벽(콘텐츠·foundation 학습·유통)은 피하고, 빅테크가 무료로 푼 모델 위에서 모두가 약한 노테이션 last mile과 좁은 니치를 공략하라.</w:t>
      </w:r>
      <w:r>
        <w:t xml:space="preserve"> </w:t>
      </w:r>
      <w:r>
        <w:t xml:space="preserve">AMT 채보는 사용자 제공 오디오를 처리하는 도구일 때 카탈로그 호스팅보다 저작권상으로도 안전하다(MXTabs 폐쇄 사례 — 카탈로그 구축형은 퍼블리셔 소송 리스크).</w:t>
      </w:r>
    </w:p>
    <w:p>
      <w:pPr>
        <w:pStyle w:val="Heading2"/>
      </w:pPr>
      <w:bookmarkStart w:id="26" w:name="계획-변경-트리거-언제-피벗할까"/>
      <w:r>
        <w:t xml:space="preserve">5. 계획 변경 트리거 (언제 피벗할까)</w:t>
      </w:r>
      <w:bookmarkEnd w:id="26"/>
    </w:p>
    <w:p>
      <w:pPr>
        <w:pStyle w:val="FirstParagraph"/>
      </w:pPr>
      <w:r>
        <w:t xml:space="preserve">정직한 로드맵에는 출구도 있어야 한다. 다음 신호가 보이면 전략을 바꾼다.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MuseScore NoteVision/Klangio가 우수한 무료 기타-탭-from-audio를 내면</w:t>
      </w:r>
      <w:r>
        <w:t xml:space="preserve"> </w:t>
      </w:r>
      <w:r>
        <w:t xml:space="preserve">→ 더 얇은 니치(장르/언어/워크플로)나 순수 툴/UX로 피벗.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대규모 페어 audio↔TAB 데이터를 구축·확보하면</w:t>
      </w:r>
      <w:r>
        <w:t xml:space="preserve"> </w:t>
      </w:r>
      <w:r>
        <w:t xml:space="preserve">→ 특화 모델 학습이 그 자체로 해자가 됨(이때만 학습이 정당화됨).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니치 커뮤니티(예: 채보 포럼)가 지불 의향을 보이면</w:t>
      </w:r>
      <w:r>
        <w:t xml:space="preserve"> </w:t>
      </w:r>
      <w:r>
        <w:t xml:space="preserve">→ 커뮤니티+큐레이션에 집중(인커번트 해자 중 솔로가 작게 복제 가능한 유일한 부분).</w:t>
      </w:r>
    </w:p>
    <w:p>
      <w:pPr>
        <w:pStyle w:val="Heading2"/>
      </w:pPr>
      <w:bookmarkStart w:id="27" w:name="종합-솔직한-결론"/>
      <w:r>
        <w:t xml:space="preserve">종합: 솔직한 결론</w:t>
      </w:r>
      <w:bookmarkEnd w:id="27"/>
    </w:p>
    <w:p>
      <w:pPr>
        <w:pStyle w:val="FirstParagraph"/>
      </w:pPr>
      <w:r>
        <w:t xml:space="preserve">솔로 개발자가 이길 수 있는 게임은 명확하다. 모델은 빌리고(빅테크가 무료로 줌), 카탈로그·유통은 포기하고(인커번트가 장악),</w:t>
      </w:r>
      <w:r>
        <w:t xml:space="preserve"> </w:t>
      </w:r>
      <w:r>
        <w:rPr>
          <w:b/>
        </w:rPr>
        <w:t xml:space="preserve">노테이션 last mile의 craft와 좁고 깊은 니치 커뮤니티</w:t>
      </w:r>
      <w:r>
        <w:t xml:space="preserve">에 전부를 건다. 추론 비용은 곡당 몇 센트로 무시할 만하고, 진짜 자산은 양자화·프렛 할당·편집 UX에 쏟은 시간과 큐레이션된 니치다. 이것이 거대 기업과 인커번트 사이의 좁지만 실재하는 틈이다.</w:t>
      </w:r>
    </w:p>
    <w:p>
      <w:pPr>
        <w:pStyle w:val="Heading2"/>
      </w:pPr>
      <w:bookmarkStart w:id="28" w:name="관련-종합문서"/>
      <w:r>
        <w:t xml:space="preserve">관련 종합문서</w:t>
      </w:r>
      <w:bookmarkEnd w:id="28"/>
    </w:p>
    <w:p>
      <w:pPr>
        <w:numPr>
          <w:ilvl w:val="0"/>
          <w:numId w:val="1002"/>
        </w:numPr>
        <w:pStyle w:val="Compact"/>
      </w:pPr>
      <w:r>
        <w:t xml:space="preserve">제작 단계별 로드맵:</w:t>
      </w:r>
      <w:r>
        <w:t xml:space="preserve"> </w:t>
      </w:r>
      <w:r>
        <w:rPr>
          <w:rStyle w:val="VerbatimChar"/>
        </w:rPr>
        <w:t xml:space="preserve">14_제작_로드맵.md</w:t>
      </w:r>
    </w:p>
    <w:p>
      <w:pPr>
        <w:numPr>
          <w:ilvl w:val="0"/>
          <w:numId w:val="1002"/>
        </w:numPr>
        <w:pStyle w:val="Compact"/>
      </w:pPr>
      <w:r>
        <w:t xml:space="preserve">적용·도구 권고:</w:t>
      </w:r>
      <w:r>
        <w:t xml:space="preserve"> </w:t>
      </w:r>
      <w:r>
        <w:rPr>
          <w:rStyle w:val="VerbatimChar"/>
        </w:rPr>
        <w:t xml:space="preserve">12_적용_권고.md</w:t>
      </w:r>
    </w:p>
    <w:p>
      <w:pPr>
        <w:numPr>
          <w:ilvl w:val="0"/>
          <w:numId w:val="1002"/>
        </w:numPr>
        <w:pStyle w:val="Compact"/>
      </w:pPr>
      <w:r>
        <w:t xml:space="preserve">2024~2026 동향:</w:t>
      </w:r>
      <w:r>
        <w:t xml:space="preserve"> </w:t>
      </w:r>
      <w:r>
        <w:rPr>
          <w:rStyle w:val="VerbatimChar"/>
        </w:rPr>
        <w:t xml:space="preserve">10_2025_2026_landscape.md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2026-06-21T00:44:57Z</dcterms:created>
  <dcterms:modified xsi:type="dcterms:W3CDTF">2026-06-21T00:44:57Z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