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d54bca428f60fa8de2f1b567203e175a300075"/>
      <w:r>
        <w:t xml:space="preserve">High-Resolution Piano Transcription with Pedals by Regressing Onset and Offset Times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 ByteDance(틱톡 모회사) 연구진이 제안한</w:t>
      </w:r>
      <w:r>
        <w:t xml:space="preserve"> </w:t>
      </w:r>
      <w:r>
        <w:rPr>
          <w:b/>
        </w:rPr>
        <w:t xml:space="preserve">고해상도 피아노 자동 채보(AMT)</w:t>
      </w:r>
      <w:r>
        <w:t xml:space="preserve"> </w:t>
      </w:r>
      <w:r>
        <w:t xml:space="preserve">시스템이다. 기존 모델들이 음의 시작·끝을 프레임 단위의</w:t>
      </w:r>
      <w:r>
        <w:t xml:space="preserve"> </w:t>
      </w:r>
      <w:r>
        <w:t xml:space="preserve">“</w:t>
      </w:r>
      <w:r>
        <w:t xml:space="preserve">있다/없다</w:t>
      </w:r>
      <w:r>
        <w:t xml:space="preserve">”</w:t>
      </w:r>
      <w:r>
        <w:t xml:space="preserve"> </w:t>
      </w:r>
      <w:r>
        <w:t xml:space="preserve">이진 분류로 판단해 시간 해상도가 프레임 간격(hop size)에 묶이는 한계가 있었던 데 반해, 이 연구는 각 음의</w:t>
      </w:r>
      <w:r>
        <w:t xml:space="preserve"> </w:t>
      </w:r>
      <w:r>
        <w:rPr>
          <w:b/>
        </w:rPr>
        <w:t xml:space="preserve">정확한 시작 시각·끝 시각을 연속값으로 회귀(regression)</w:t>
      </w:r>
      <w:r>
        <w:t xml:space="preserve"> </w:t>
      </w:r>
      <w:r>
        <w:t xml:space="preserve">한다. 추론 단계에서 인접한 세 프레임 예측값으로 삼각형 꼭짓점을 해석적(analytic)으로 계산해 프레임 간격보다 훨씬 정밀한 시각을 복원한다.</w:t>
      </w:r>
    </w:p>
    <w:p>
      <w:pPr>
        <w:pStyle w:val="BodyText"/>
      </w:pPr>
      <w:r>
        <w:t xml:space="preserve">핵심 성과는 세 가지다. 첫째, MAESTRO 데이터셋에서</w:t>
      </w:r>
      <w:r>
        <w:t xml:space="preserve"> </w:t>
      </w:r>
      <w:r>
        <w:rPr>
          <w:b/>
        </w:rPr>
        <w:t xml:space="preserve">note onset F1 96.72%</w:t>
      </w:r>
      <w:r>
        <w:t xml:space="preserve"> </w:t>
      </w:r>
      <w:r>
        <w:t xml:space="preserve">로 Onsets and Frames(94.80%)를 능가했다(</w:t>
      </w:r>
      <w:hyperlink r:id="rId22">
        <w:r>
          <w:rPr>
            <w:rStyle w:val="Hyperlink"/>
          </w:rPr>
          <w:t xml:space="preserve">초록</w:t>
        </w:r>
      </w:hyperlink>
      <w:r>
        <w:t xml:space="preserve">). 둘째, 라벨이 어긋나 있어도(misaligned) 거의 흔들리지 않는</w:t>
      </w:r>
      <w:r>
        <w:t xml:space="preserve"> </w:t>
      </w:r>
      <w:r>
        <w:rPr>
          <w:b/>
        </w:rPr>
        <w:t xml:space="preserve">강건성</w:t>
      </w:r>
      <w:r>
        <w:t xml:space="preserve">을 수학적으로 증명·실증했다. 셋째, 대규모 데이터셋에서</w:t>
      </w:r>
      <w:r>
        <w:t xml:space="preserve"> </w:t>
      </w:r>
      <w:r>
        <w:rPr>
          <w:b/>
        </w:rPr>
        <w:t xml:space="preserve">서스테인 페달</w:t>
      </w:r>
      <w:r>
        <w:t xml:space="preserve">을 채보한 최초의 벤치마크(pedal onset F1 91.86%)를 제시했다.</w:t>
      </w:r>
    </w:p>
    <w:p>
      <w:pPr>
        <w:pStyle w:val="BodyText"/>
      </w:pPr>
      <w:r>
        <w:t xml:space="preserve">이 시스템은 코드와 체크포인트가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  <w:r>
        <w:t xml:space="preserve">에 공개되었고, 이를 활용해 대규모 클래식 피아노 MIDI 데이터셋</w:t>
      </w:r>
      <w:r>
        <w:t xml:space="preserve"> </w:t>
      </w:r>
      <w:r>
        <w:rPr>
          <w:b/>
        </w:rPr>
        <w:t xml:space="preserve">GiantMIDI-Piano</w:t>
      </w:r>
      <w:r>
        <w:t xml:space="preserve">가 구축되었다. 현재 실무에서 가장 널리 쓰이는 피아노 채보 모델 중 하나다.</w:t>
      </w:r>
    </w:p>
    <w:p>
      <w:pPr>
        <w:pStyle w:val="Heading2"/>
      </w:pPr>
      <w:bookmarkStart w:id="24" w:name="서지-정보"/>
      <w:r>
        <w:t xml:space="preserve">서지 정보</w:t>
      </w:r>
      <w:bookmarkEnd w:id="24"/>
    </w:p>
    <w:p>
      <w:pPr>
        <w:pStyle w:val="FirstParagraph"/>
      </w:pPr>
      <w:r>
        <w:t xml:space="preserve">저자는 Qiuqiang Kong, Bochen Li, Xuchen Song, Yuan Wan, Yuxuan Wang이며 소속은</w:t>
      </w:r>
      <w:r>
        <w:t xml:space="preserve"> </w:t>
      </w:r>
      <w:r>
        <w:rPr>
          <w:b/>
        </w:rPr>
        <w:t xml:space="preserve">ByteDance</w:t>
      </w:r>
      <w:r>
        <w:t xml:space="preserve">다. 논문은</w:t>
      </w:r>
      <w:r>
        <w:t xml:space="preserve"> </w:t>
      </w:r>
      <w:hyperlink r:id="rId22">
        <w:r>
          <w:rPr>
            <w:rStyle w:val="Hyperlink"/>
          </w:rPr>
          <w:t xml:space="preserve">arXiv:2010.01815</w:t>
        </w:r>
      </w:hyperlink>
      <w:r>
        <w:t xml:space="preserve">(2020년 10월 최초 제출, 2021년 7월 v3 개정)로 공개되었고, 정식 출판은</w:t>
      </w:r>
      <w:r>
        <w:t xml:space="preserve"> </w:t>
      </w:r>
      <w:r>
        <w:rPr>
          <w:i/>
        </w:rPr>
        <w:t xml:space="preserve">IEEE/ACM Transactions on Audio, Speech, and Language Processing(TASLP)</w:t>
      </w:r>
      <w:r>
        <w:t xml:space="preserve"> </w:t>
      </w:r>
      <w:r>
        <w:t xml:space="preserve">2021이다. 소스 코드와 사전학습 가중치는</w:t>
      </w:r>
      <w:r>
        <w:t xml:space="preserve"> </w:t>
      </w:r>
      <w:hyperlink r:id="rId23">
        <w:r>
          <w:rPr>
            <w:rStyle w:val="Hyperlink"/>
          </w:rPr>
          <w:t xml:space="preserve">github.com/bytedance/piano_transcription</w:t>
        </w:r>
      </w:hyperlink>
      <w:r>
        <w:t xml:space="preserve">에 공개되어 있다.</w:t>
      </w:r>
    </w:p>
    <w:p>
      <w:pPr>
        <w:pStyle w:val="Heading2"/>
      </w:pPr>
      <w:bookmarkStart w:id="25" w:name="상세-요약"/>
      <w:r>
        <w:t xml:space="preserve">상세 요약</w:t>
      </w:r>
      <w:bookmarkEnd w:id="25"/>
    </w:p>
    <w:p>
      <w:pPr>
        <w:pStyle w:val="FirstParagraph"/>
      </w:pPr>
      <w:r>
        <w:t xml:space="preserve">이 논문의 출발점은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프레임 분류는 시간 해상도가 거칠다</w:t>
      </w:r>
      <w:r>
        <w:rPr>
          <w:b/>
        </w:rPr>
        <w:t xml:space="preserve">”</w:t>
      </w:r>
      <w:r>
        <w:t xml:space="preserve"> </w:t>
      </w:r>
      <w:r>
        <w:t xml:space="preserve">는 통찰이다. 프레임이 10 ms라면 음의 시작 시각은 ±10 ms 안에서밖에 못 잡는다. 저자들은 객체 검출 기법 YOLO(이미지를 격자로 나눠 각 격자가 객체까지의 연속 거리를 예측)에서 영감을 얻어,</w:t>
      </w:r>
      <w:r>
        <w:t xml:space="preserve"> </w:t>
      </w:r>
      <w:r>
        <w:t xml:space="preserve">“</w:t>
      </w:r>
      <w:r>
        <w:t xml:space="preserve">이 프레임이 가장 가까운 onset/offset에서 시간상 얼마나 떨어져 있는가</w:t>
      </w:r>
      <w:r>
        <w:t xml:space="preserve">”</w:t>
      </w:r>
      <w:r>
        <w:t xml:space="preserve">를 연속값으로 학습시킨다.</w:t>
      </w:r>
    </w:p>
    <w:p>
      <w:pPr>
        <w:pStyle w:val="BodyText"/>
      </w:pPr>
      <w:r>
        <w:t xml:space="preserve">구체적으로 회귀 타깃은</w:t>
      </w:r>
      <w:r>
        <w:t xml:space="preserve"> </w:t>
      </w:r>
      <w:r>
        <w:rPr>
          <w:b/>
        </w:rPr>
        <w:t xml:space="preserve">삼각형 모양</w:t>
      </w:r>
      <w:r>
        <w:t xml:space="preserve">이다. onset 시각에서 정확히 1.0이 되고, 멀어질수록 선형으로 0까지 감소하는 함수 g를 정의한다(영향 범위는 하이퍼파라미터 J가 조절, 기본 J=5면 전후 약 10프레임). 학습 후 추론할 때, 국소 최댓값(local maximum)인 프레임 B와 양옆 A·C의 예측값을 이용해 삼각형의 꼭짓점(=정확한 시각)을 대수적으로 풀어낸다. 그 결과 프레임 간격에 무관한 임의 시간 해상도를 얻는다.</w:t>
      </w:r>
    </w:p>
    <w:p>
      <w:pPr>
        <w:pStyle w:val="BodyText"/>
      </w:pPr>
      <w:r>
        <w:t xml:space="preserve">모델 구조는</w:t>
      </w:r>
      <w:r>
        <w:t xml:space="preserve"> </w:t>
      </w:r>
      <w:r>
        <w:rPr>
          <w:b/>
        </w:rPr>
        <w:t xml:space="preserve">4개의 서브모듈</w:t>
      </w:r>
      <w:r>
        <w:t xml:space="preserve">로 이루어진다: velocity 회귀, onset 회귀, frame 분류, offset 회귀. 각 서브모듈은 CRNN(합성곱 + 양방향 GRU)이다. 흥미로운 점은 서브모듈 간</w:t>
      </w:r>
      <w:r>
        <w:t xml:space="preserve"> </w:t>
      </w:r>
      <w:r>
        <w:rPr>
          <w:b/>
        </w:rPr>
        <w:t xml:space="preserve">조건화(conditioning)</w:t>
      </w:r>
      <w:r>
        <w:t xml:space="preserve"> </w:t>
      </w:r>
      <w:r>
        <w:t xml:space="preserve">다. velocity 출력이 onset 검출을 돕도록 연결되고(특히 여린 음 검출에 유리), onset·offset·frame 출력이 합쳐져 최종 frame 예측을 만든다. velocity 손실은 실제 onset이 있는 위치에서만 계산된다. 페달은 음과 별도로 학습되는 동일 구조의 서브모델(출력이 T×88 대신 T×1)이 onset·offset·frame을 예측한다.</w:t>
      </w:r>
    </w:p>
    <w:p>
      <w:pPr>
        <w:pStyle w:val="BodyText"/>
      </w:pPr>
      <w:r>
        <w:t xml:space="preserve">라벨 정렬 강건성은 이 논문의 백미다. 오디오와 MIDI 라벨이 균일하게 ±50 ms 어긋난 상황에서, 이진 타깃은 봉우리가 평평해져 정확한 시각을 잃지만, 회귀 타깃은 컨볼루션 후에도 봉우리 위치가 보존되어 정밀 시각을 복원할 수 있음을 수식으로 보였다.</w:t>
      </w:r>
    </w:p>
    <w:p>
      <w:pPr>
        <w:pStyle w:val="Heading2"/>
      </w:pPr>
      <w:bookmarkStart w:id="26" w:name="방법론과-데이터"/>
      <w:r>
        <w:t xml:space="preserve">방법론과 데이터</w:t>
      </w:r>
      <w:bookmarkEnd w:id="26"/>
    </w:p>
    <w:p>
      <w:pPr>
        <w:pStyle w:val="FirstParagraph"/>
      </w:pPr>
      <w:r>
        <w:t xml:space="preserve">입력은 16 kHz 오디오의 로그 멜 스펙트로그램(229 멜 빈, FFT 2048, hop 10 ms → 초당 100프레임)이다. 학습은</w:t>
      </w:r>
      <w:r>
        <w:t xml:space="preserve"> </w:t>
      </w:r>
      <w:r>
        <w:rPr>
          <w:b/>
        </w:rPr>
        <w:t xml:space="preserve">MAESTRO v2.0.0</w:t>
      </w:r>
      <w:r>
        <w:t xml:space="preserve">(200시간 이상의 솔로 피아노, 오디오-MIDI가 약 3 ms 정밀도로 정렬)으로 수행했다.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p>
            <w:pPr>
              <w:pStyle w:val="Compact"/>
              <w:jc w:val="left"/>
            </w:pPr>
            <w:r>
              <w:t xml:space="preserve">MAESTRO v2.0.0 (200시간+)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샘플레이트</w:t>
            </w:r>
          </w:p>
        </w:tc>
        <w:tc>
          <w:p>
            <w:pPr>
              <w:pStyle w:val="Compact"/>
              <w:jc w:val="left"/>
            </w:pPr>
            <w:r>
              <w:t xml:space="preserve">16 kHz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멜 빈 / 주파수 범위</w:t>
            </w:r>
          </w:p>
        </w:tc>
        <w:tc>
          <w:p>
            <w:pPr>
              <w:pStyle w:val="Compact"/>
              <w:jc w:val="left"/>
            </w:pPr>
            <w:r>
              <w:t xml:space="preserve">229 / 30–8000 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 / hop</w:t>
            </w:r>
          </w:p>
        </w:tc>
        <w:tc>
          <w:p>
            <w:pPr>
              <w:pStyle w:val="Compact"/>
              <w:jc w:val="left"/>
            </w:pPr>
            <w:r>
              <w:t xml:space="preserve">2048 / 10 ms (100 fps)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클립 길이</w:t>
            </w:r>
          </w:p>
        </w:tc>
        <w:tc>
          <w:p>
            <w:pPr>
              <w:pStyle w:val="Compact"/>
              <w:jc w:val="left"/>
            </w:pPr>
            <w:r>
              <w:t xml:space="preserve">10초 (입력 1001×229)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합성곱 채널</w:t>
            </w:r>
          </w:p>
        </w:tc>
        <w:tc>
          <w:p>
            <w:pPr>
              <w:pStyle w:val="Compact"/>
              <w:jc w:val="left"/>
            </w:pPr>
            <w:r>
              <w:t xml:space="preserve">48, 64, 92, 128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p>
            <w:pPr>
              <w:pStyle w:val="Compact"/>
              <w:jc w:val="left"/>
            </w:pPr>
            <w:r>
              <w:t xml:space="preserve">양방향, hidden 256 (2층)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서브모듈</w:t>
            </w:r>
          </w:p>
        </w:tc>
        <w:tc>
          <w:p>
            <w:pPr>
              <w:pStyle w:val="Compact"/>
              <w:jc w:val="left"/>
            </w:pPr>
            <w:r>
              <w:t xml:space="preserve">velocity, onset, offset, frame (+ pedal 별도)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회귀 타깃 J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옵티마이저</w:t>
            </w:r>
          </w:p>
        </w:tc>
        <w:tc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학습률</w:t>
            </w:r>
          </w:p>
        </w:tc>
        <w:tc>
          <w:p>
            <w:pPr>
              <w:pStyle w:val="Compact"/>
              <w:jc w:val="left"/>
            </w:pPr>
            <w:r>
              <w:t xml:space="preserve">0.0005 (1만 iter마다 0.9배)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크기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iter</w:t>
            </w:r>
          </w:p>
        </w:tc>
        <w:tc>
          <w:p>
            <w:pPr>
              <w:pStyle w:val="Compact"/>
              <w:jc w:val="left"/>
            </w:pPr>
            <w:r>
              <w:t xml:space="preserve">200,000 (V100 1장, 약 4일)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추론 임계값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총 파라미터</w:t>
            </w:r>
          </w:p>
        </w:tc>
        <w:tc>
          <w:p>
            <w:pPr>
              <w:pStyle w:val="Compact"/>
              <w:jc w:val="left"/>
            </w:pPr>
            <w:r>
              <w:t xml:space="preserve">20,218,778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A[오디오 16kHz] --&gt; B[로그 멜 스펙트로그램&lt;br/&gt;229 bins, 100fps]</w:t>
      </w:r>
      <w:r>
        <w:br/>
      </w:r>
      <w:r>
        <w:rPr>
          <w:rStyle w:val="VerbatimChar"/>
        </w:rPr>
        <w:t xml:space="preserve">    B --&gt; C[Velocity 회귀]</w:t>
      </w:r>
      <w:r>
        <w:br/>
      </w:r>
      <w:r>
        <w:rPr>
          <w:rStyle w:val="VerbatimChar"/>
        </w:rPr>
        <w:t xml:space="preserve">    B --&gt; D[Onset 회귀&lt;br/&gt;삼각형 타깃]</w:t>
      </w:r>
      <w:r>
        <w:br/>
      </w:r>
      <w:r>
        <w:rPr>
          <w:rStyle w:val="VerbatimChar"/>
        </w:rPr>
        <w:t xml:space="preserve">    B --&gt; E[Offset 회귀&lt;br/&gt;삼각형 타깃]</w:t>
      </w:r>
      <w:r>
        <w:br/>
      </w:r>
      <w:r>
        <w:rPr>
          <w:rStyle w:val="VerbatimChar"/>
        </w:rPr>
        <w:t xml:space="preserve">    B --&gt; F[Frame 분류]</w:t>
      </w:r>
      <w:r>
        <w:br/>
      </w:r>
      <w:r>
        <w:rPr>
          <w:rStyle w:val="VerbatimChar"/>
        </w:rPr>
        <w:t xml:space="preserve">    C --&gt;|조건화| D</w:t>
      </w:r>
      <w:r>
        <w:br/>
      </w:r>
      <w:r>
        <w:rPr>
          <w:rStyle w:val="VerbatimChar"/>
        </w:rPr>
        <w:t xml:space="preserve">    D --&gt; G[onset/offset/frame 결합&lt;br/&gt;BiGRU]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H[해석적 후처리&lt;br/&gt;삼각형 꼭짓점 = 정밀 시각]</w:t>
      </w:r>
      <w:r>
        <w:br/>
      </w:r>
      <w:r>
        <w:rPr>
          <w:rStyle w:val="VerbatimChar"/>
        </w:rPr>
        <w:t xml:space="preserve">    H --&gt; I[고해상도 MIDI + 페달]</w:t>
      </w:r>
    </w:p>
    <w:p>
      <w:pPr>
        <w:pStyle w:val="Heading2"/>
      </w:pPr>
      <w:bookmarkStart w:id="27" w:name="결과와-의의"/>
      <w:r>
        <w:t xml:space="preserve">결과와 의의</w:t>
      </w:r>
      <w:bookmarkEnd w:id="27"/>
    </w:p>
    <w:p>
      <w:pPr>
        <w:pStyle w:val="FirstParagraph"/>
      </w:pPr>
      <w:r>
        <w:t xml:space="preserve">MAESTRO 테스트셋에서의 F1(%) 결과는 다음과 같다(</w:t>
      </w:r>
      <w:hyperlink r:id="rId22">
        <w:r>
          <w:rPr>
            <w:rStyle w:val="Hyperlink"/>
          </w:rPr>
          <w:t xml:space="preserve">Table I</w:t>
        </w:r>
      </w:hyperlink>
      <w:r>
        <w:t xml:space="preserve">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 F1 (onset)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 w/ offset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offset+velocity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Onsets &amp; Frames (Hawthorne)</w:t>
            </w:r>
          </w:p>
        </w:tc>
        <w:tc>
          <w:p>
            <w:pPr>
              <w:pStyle w:val="Compact"/>
              <w:jc w:val="left"/>
            </w:pPr>
            <w:r>
              <w:t xml:space="preserve">89.19</w:t>
            </w:r>
          </w:p>
        </w:tc>
        <w:tc>
          <w:p>
            <w:pPr>
              <w:pStyle w:val="Compact"/>
              <w:jc w:val="left"/>
            </w:pPr>
            <w:r>
              <w:t xml:space="preserve">94.80</w:t>
            </w:r>
          </w:p>
        </w:tc>
        <w:tc>
          <w:p>
            <w:pPr>
              <w:pStyle w:val="Compact"/>
              <w:jc w:val="left"/>
            </w:pPr>
            <w:r>
              <w:t xml:space="preserve">79.67</w:t>
            </w:r>
          </w:p>
        </w:tc>
        <w:tc>
          <w:p>
            <w:pPr>
              <w:pStyle w:val="Compact"/>
              <w:jc w:val="left"/>
            </w:pPr>
            <w:r>
              <w:t xml:space="preserve">76.04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 논문 (regress on.+off.+vel.)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89.62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96.72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82.47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80.92</w:t>
            </w:r>
          </w:p>
        </w:tc>
      </w:tr>
    </w:tbl>
    <w:p>
      <w:pPr>
        <w:pStyle w:val="BodyText"/>
      </w:pPr>
      <w:r>
        <w:rPr>
          <w:b/>
        </w:rPr>
        <w:t xml:space="preserve">라벨 정렬 강건성</w:t>
      </w:r>
      <w:r>
        <w:t xml:space="preserve">(라벨을 ±50 ms 무작위 이동)에서 차이는 극적이다. Onsets &amp; Frames의 note F1은 93.92% → 76.52%로 급락한 반면, 본 시스템은 96.72% → 96.39%로 거의 그대로였다.</w:t>
      </w:r>
      <w:r>
        <w:t xml:space="preserve"> </w:t>
      </w:r>
      <w:r>
        <w:rPr>
          <w:b/>
        </w:rPr>
        <w:t xml:space="preserve">페달 채보</w:t>
      </w:r>
      <w:r>
        <w:t xml:space="preserve">(Table VI)에서는 pedal event(onset) F1 91.86%, pedal event w/ offset F1 86.58%를 기록하며 MAESTRO 최초 벤치마크를 세웠다. 시간 허용 오차를 5 ms로 좁혀도(Table IV) onset F1 65.32%로 Onsets &amp; Frames의 60.53%를 앞서, 진짜로</w:t>
      </w:r>
      <w:r>
        <w:t xml:space="preserve"> </w:t>
      </w:r>
      <w:r>
        <w:t xml:space="preserve">“</w:t>
      </w:r>
      <w:r>
        <w:t xml:space="preserve">고해상도</w:t>
      </w:r>
      <w:r>
        <w:t xml:space="preserve">”</w:t>
      </w:r>
      <w:r>
        <w:t xml:space="preserve">임을 입증했다. 회귀+해석적 후처리라는 패러다임은 이후 AMT 연구의 표준 도구가 되었다.</w:t>
      </w:r>
    </w:p>
    <w:p>
      <w:pPr>
        <w:pStyle w:val="Heading2"/>
      </w:pPr>
      <w:bookmarkStart w:id="28" w:name="한계와-비판"/>
      <w:r>
        <w:t xml:space="preserve">한계와 비판</w:t>
      </w:r>
      <w:bookmarkEnd w:id="28"/>
    </w:p>
    <w:p>
      <w:pPr>
        <w:pStyle w:val="FirstParagraph"/>
      </w:pPr>
      <w:r>
        <w:t xml:space="preserve">첫째,</w:t>
      </w:r>
      <w:r>
        <w:t xml:space="preserve"> </w:t>
      </w:r>
      <w:r>
        <w:rPr>
          <w:b/>
        </w:rPr>
        <w:t xml:space="preserve">국소 최댓값 검출 방식 때문에 4프레임(40 ms)보다 짧은 연속 동일음을 분리하지 못한다</w:t>
      </w:r>
      <w:r>
        <w:t xml:space="preserve">(실제 연주에서는 드물지만 빠른 트레몰로 등에서 문제 가능). 둘째, 페달은 on/off 이진만 다루고</w:t>
      </w:r>
      <w:r>
        <w:t xml:space="preserve"> </w:t>
      </w:r>
      <w:r>
        <w:rPr>
          <w:b/>
        </w:rPr>
        <w:t xml:space="preserve">하프 페달(half-pedal)은 처리하지 못한다.</w:t>
      </w:r>
      <w:r>
        <w:t xml:space="preserve"> </w:t>
      </w:r>
      <w:r>
        <w:t xml:space="preserve">셋째, 오류 분석에서 드러나듯 옥타브 오류(배음을 거짓 음으로 인식)와 음정이 맞지 않거나 녹음 품질이 낮은 피아노에서 성능이 떨어진다. 넷째, 저자 스스로 밝히듯</w:t>
      </w:r>
      <w:r>
        <w:t xml:space="preserve"> </w:t>
      </w:r>
      <w:r>
        <w:rPr>
          <w:b/>
        </w:rPr>
        <w:t xml:space="preserve">실시간 응용에는 구조 수정이 필요</w:t>
      </w:r>
      <w:r>
        <w:t xml:space="preserve">하다(현 구조는 10초 클립 단위 처리). 다섯째, 학습 데이터가 MAESTRO(Yamaha Disklavier 중심)에 치우쳐 다른 피아노·녹음 환경으로의 일반화는 별도 검증이 필요하다. 그럼에도 정밀도, 강건성, 페달 지원, 공개 코드라는 강점으로 실무 표준으로 자리잡았다.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arxiv.org/abs/2010.01815" TargetMode="External" /><Relationship Type="http://schemas.openxmlformats.org/officeDocument/2006/relationships/hyperlink" Id="rId23" Target="https://github.com/bytedance/piano_transcriptio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arxiv.org/abs/2010.01815" TargetMode="External" /><Relationship Type="http://schemas.openxmlformats.org/officeDocument/2006/relationships/hyperlink" Id="rId23" Target="https://github.com/bytedance/piano_transcrip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2026-06-21T00:44:51Z</dcterms:created>
  <dcterms:modified xsi:type="dcterms:W3CDTF">2026-06-21T00:44:51Z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