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ECEDC" w14:textId="462366F9" w:rsidR="00FD3A65" w:rsidRPr="00DF0727" w:rsidRDefault="00DF0727">
      <w:pPr>
        <w:rPr>
          <w:sz w:val="32"/>
          <w:szCs w:val="32"/>
        </w:rPr>
      </w:pPr>
      <w:r w:rsidRPr="00DF0727">
        <w:rPr>
          <w:sz w:val="32"/>
          <w:szCs w:val="32"/>
        </w:rPr>
        <w:t>Problem Set 5</w:t>
      </w:r>
    </w:p>
    <w:p w14:paraId="573246AE" w14:textId="510F59DB" w:rsidR="00DF0727" w:rsidRDefault="00DF0727">
      <w:r>
        <w:t>Kaiyue Wu</w:t>
      </w:r>
    </w:p>
    <w:p w14:paraId="54F6F515" w14:textId="21250E42" w:rsidR="00DF0727" w:rsidRDefault="00DF0727"/>
    <w:p w14:paraId="25A0B579" w14:textId="6F326E3B" w:rsidR="00DF0727" w:rsidRDefault="00DF0727" w:rsidP="00DF0727">
      <w:pPr>
        <w:pStyle w:val="ListParagraph"/>
        <w:numPr>
          <w:ilvl w:val="0"/>
          <w:numId w:val="1"/>
        </w:numPr>
      </w:pPr>
      <w:r>
        <w:t>Laguerre Polynomials</w:t>
      </w:r>
    </w:p>
    <w:p w14:paraId="7CBBBDAC" w14:textId="575E465B" w:rsidR="00DF0727" w:rsidRDefault="00DF0727" w:rsidP="00DF0727">
      <w:pPr>
        <w:pStyle w:val="ListParagraph"/>
      </w:pPr>
      <w:r w:rsidRPr="00DF0727">
        <w:drawing>
          <wp:inline distT="0" distB="0" distL="0" distR="0" wp14:anchorId="40D23B5F" wp14:editId="5C3C86FF">
            <wp:extent cx="3136900" cy="15494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136900" cy="1549400"/>
                    </a:xfrm>
                    <a:prstGeom prst="rect">
                      <a:avLst/>
                    </a:prstGeom>
                  </pic:spPr>
                </pic:pic>
              </a:graphicData>
            </a:graphic>
          </wp:inline>
        </w:drawing>
      </w:r>
    </w:p>
    <w:p w14:paraId="48EC7915" w14:textId="2BC5BDFD" w:rsidR="00DF0727" w:rsidRDefault="00DF0727" w:rsidP="00157E1D">
      <w:pPr>
        <w:pStyle w:val="ListParagraph"/>
      </w:pPr>
      <w:r>
        <w:t xml:space="preserve">As we can see, when k increases, the estimate value </w:t>
      </w:r>
      <w:r w:rsidR="00157E1D">
        <w:t>increase, when maturity time increases, the price increases as well.</w:t>
      </w:r>
    </w:p>
    <w:p w14:paraId="2516BB4F" w14:textId="77777777" w:rsidR="00157E1D" w:rsidRDefault="00157E1D" w:rsidP="00157E1D">
      <w:pPr>
        <w:pStyle w:val="ListParagraph"/>
      </w:pPr>
    </w:p>
    <w:p w14:paraId="559EFF95" w14:textId="1913DC86" w:rsidR="00DF0727" w:rsidRDefault="00DF0727" w:rsidP="00DF0727">
      <w:pPr>
        <w:pStyle w:val="ListParagraph"/>
        <w:numPr>
          <w:ilvl w:val="0"/>
          <w:numId w:val="1"/>
        </w:numPr>
      </w:pPr>
      <w:r>
        <w:t>Hermite Polynomials</w:t>
      </w:r>
    </w:p>
    <w:p w14:paraId="29FFCC22" w14:textId="5C1661E2" w:rsidR="00DF0727" w:rsidRDefault="00DF0727" w:rsidP="00DF0727">
      <w:pPr>
        <w:pStyle w:val="ListParagraph"/>
      </w:pPr>
      <w:r w:rsidRPr="00DF0727">
        <w:drawing>
          <wp:inline distT="0" distB="0" distL="0" distR="0" wp14:anchorId="6270E4AA" wp14:editId="200144BF">
            <wp:extent cx="3187700" cy="16764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3187700" cy="1676400"/>
                    </a:xfrm>
                    <a:prstGeom prst="rect">
                      <a:avLst/>
                    </a:prstGeom>
                  </pic:spPr>
                </pic:pic>
              </a:graphicData>
            </a:graphic>
          </wp:inline>
        </w:drawing>
      </w:r>
    </w:p>
    <w:p w14:paraId="61B6062C" w14:textId="28FBA112" w:rsidR="00157E1D" w:rsidRDefault="00EC73DB" w:rsidP="00DF0727">
      <w:pPr>
        <w:pStyle w:val="ListParagraph"/>
      </w:pPr>
      <w:r>
        <w:t>Like</w:t>
      </w:r>
      <w:r w:rsidR="00157E1D">
        <w:t xml:space="preserve"> </w:t>
      </w:r>
      <w:bookmarkStart w:id="0" w:name="OLE_LINK1"/>
      <w:r w:rsidR="00157E1D">
        <w:t>Laguerre polynomials</w:t>
      </w:r>
      <w:bookmarkEnd w:id="0"/>
      <w:r w:rsidR="00157E1D">
        <w:t xml:space="preserve">, prices increase along with the maturity time and degree of k, and it seems that </w:t>
      </w:r>
      <w:r>
        <w:t xml:space="preserve">there is no big difference comparing the result to </w:t>
      </w:r>
      <w:r>
        <w:t>Laguerre</w:t>
      </w:r>
      <w:r>
        <w:t xml:space="preserve"> </w:t>
      </w:r>
      <w:r>
        <w:t>polynomials</w:t>
      </w:r>
      <w:r>
        <w:t>.</w:t>
      </w:r>
    </w:p>
    <w:p w14:paraId="585EECD4" w14:textId="77777777" w:rsidR="00EC73DB" w:rsidRDefault="00EC73DB" w:rsidP="00DF0727">
      <w:pPr>
        <w:pStyle w:val="ListParagraph"/>
      </w:pPr>
    </w:p>
    <w:p w14:paraId="293B8619" w14:textId="6BB717F2" w:rsidR="00DF0727" w:rsidRDefault="00DF0727" w:rsidP="00DF0727">
      <w:pPr>
        <w:pStyle w:val="ListParagraph"/>
        <w:numPr>
          <w:ilvl w:val="0"/>
          <w:numId w:val="1"/>
        </w:numPr>
      </w:pPr>
      <w:r>
        <w:t>Simple Polynomials</w:t>
      </w:r>
    </w:p>
    <w:p w14:paraId="6A1E8078" w14:textId="4CB0712F" w:rsidR="00DF0727" w:rsidRDefault="00DF0727" w:rsidP="00DF0727">
      <w:pPr>
        <w:pStyle w:val="ListParagraph"/>
      </w:pPr>
      <w:r w:rsidRPr="00DF0727">
        <w:drawing>
          <wp:inline distT="0" distB="0" distL="0" distR="0" wp14:anchorId="1EB05CD4" wp14:editId="6EE5F379">
            <wp:extent cx="3276600" cy="16256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3276600" cy="1625600"/>
                    </a:xfrm>
                    <a:prstGeom prst="rect">
                      <a:avLst/>
                    </a:prstGeom>
                  </pic:spPr>
                </pic:pic>
              </a:graphicData>
            </a:graphic>
          </wp:inline>
        </w:drawing>
      </w:r>
    </w:p>
    <w:p w14:paraId="27F2EEB1" w14:textId="2DBBD53E" w:rsidR="00EC73DB" w:rsidRDefault="00EC73DB" w:rsidP="00DF0727">
      <w:pPr>
        <w:pStyle w:val="ListParagraph"/>
      </w:pPr>
    </w:p>
    <w:p w14:paraId="19F0764E" w14:textId="3E66F802" w:rsidR="00EC73DB" w:rsidRDefault="00EC73DB" w:rsidP="00DF0727">
      <w:pPr>
        <w:pStyle w:val="ListParagraph"/>
      </w:pPr>
      <w:r>
        <w:t xml:space="preserve">It shows the same pattern </w:t>
      </w:r>
      <w:proofErr w:type="gramStart"/>
      <w:r>
        <w:t xml:space="preserve">that </w:t>
      </w:r>
      <w:r>
        <w:t>prices</w:t>
      </w:r>
      <w:proofErr w:type="gramEnd"/>
      <w:r>
        <w:t xml:space="preserve"> increase along with the maturity time and degree of k</w:t>
      </w:r>
      <w:r w:rsidR="0080575C">
        <w:t xml:space="preserve">. </w:t>
      </w:r>
    </w:p>
    <w:p w14:paraId="023CC7E0" w14:textId="70CC85A8" w:rsidR="00EC73DB" w:rsidRDefault="00EC73DB" w:rsidP="00DF0727">
      <w:pPr>
        <w:pStyle w:val="ListParagraph"/>
      </w:pPr>
    </w:p>
    <w:p w14:paraId="71308175" w14:textId="77777777" w:rsidR="00EC73DB" w:rsidRDefault="00EC73DB" w:rsidP="00DF0727">
      <w:pPr>
        <w:pStyle w:val="ListParagraph"/>
      </w:pPr>
    </w:p>
    <w:p w14:paraId="6D19D6E1" w14:textId="2F015A75" w:rsidR="00DF0727" w:rsidRDefault="00DF0727" w:rsidP="00DF0727">
      <w:pPr>
        <w:pStyle w:val="ListParagraph"/>
        <w:numPr>
          <w:ilvl w:val="0"/>
          <w:numId w:val="1"/>
        </w:numPr>
      </w:pPr>
    </w:p>
    <w:p w14:paraId="390AB416" w14:textId="0F4540D1" w:rsidR="00DF0727" w:rsidRDefault="00DF0727" w:rsidP="00DF0727">
      <w:pPr>
        <w:rPr>
          <w:noProof/>
        </w:rPr>
      </w:pPr>
      <w:r w:rsidRPr="00DF0727">
        <w:drawing>
          <wp:inline distT="0" distB="0" distL="0" distR="0" wp14:anchorId="0EB4841D" wp14:editId="3D6EC521">
            <wp:extent cx="2808514" cy="1915832"/>
            <wp:effectExtent l="0" t="0" r="0" b="190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2864511" cy="1954030"/>
                    </a:xfrm>
                    <a:prstGeom prst="rect">
                      <a:avLst/>
                    </a:prstGeom>
                  </pic:spPr>
                </pic:pic>
              </a:graphicData>
            </a:graphic>
          </wp:inline>
        </w:drawing>
      </w:r>
      <w:r w:rsidRPr="00DF0727">
        <w:rPr>
          <w:noProof/>
        </w:rPr>
        <w:t xml:space="preserve"> </w:t>
      </w:r>
      <w:r w:rsidRPr="00DF0727">
        <w:drawing>
          <wp:inline distT="0" distB="0" distL="0" distR="0" wp14:anchorId="4B3695A6" wp14:editId="7FEC4A91">
            <wp:extent cx="2988129" cy="1912961"/>
            <wp:effectExtent l="0" t="0" r="0" b="508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009469" cy="1926622"/>
                    </a:xfrm>
                    <a:prstGeom prst="rect">
                      <a:avLst/>
                    </a:prstGeom>
                  </pic:spPr>
                </pic:pic>
              </a:graphicData>
            </a:graphic>
          </wp:inline>
        </w:drawing>
      </w:r>
      <w:r w:rsidRPr="00DF0727">
        <w:rPr>
          <w:noProof/>
        </w:rPr>
        <w:t xml:space="preserve"> </w:t>
      </w:r>
      <w:r w:rsidRPr="00DF0727">
        <w:rPr>
          <w:noProof/>
        </w:rPr>
        <w:drawing>
          <wp:inline distT="0" distB="0" distL="0" distR="0" wp14:anchorId="553C5081" wp14:editId="4AF227DB">
            <wp:extent cx="3025419" cy="2041072"/>
            <wp:effectExtent l="0" t="0" r="0" b="381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3062748" cy="2066256"/>
                    </a:xfrm>
                    <a:prstGeom prst="rect">
                      <a:avLst/>
                    </a:prstGeom>
                  </pic:spPr>
                </pic:pic>
              </a:graphicData>
            </a:graphic>
          </wp:inline>
        </w:drawing>
      </w:r>
    </w:p>
    <w:p w14:paraId="6ED44E77" w14:textId="61D32271" w:rsidR="0080575C" w:rsidRDefault="0080575C" w:rsidP="00DF0727">
      <w:pPr>
        <w:rPr>
          <w:noProof/>
        </w:rPr>
      </w:pPr>
    </w:p>
    <w:p w14:paraId="7BDD2296" w14:textId="156F688B" w:rsidR="0080575C" w:rsidRDefault="0080575C" w:rsidP="00DF0727">
      <w:pPr>
        <w:rPr>
          <w:noProof/>
        </w:rPr>
      </w:pPr>
      <w:r>
        <w:rPr>
          <w:noProof/>
        </w:rPr>
        <w:t>When we plot all the prices resulting from different polynomials methods, we really can not see big difference or discrepency among those method. However, it is obvious that the price of K=4 is constantly higher than K=3 and K=2.</w:t>
      </w:r>
    </w:p>
    <w:p w14:paraId="6E0A6C98" w14:textId="20F4E3BB" w:rsidR="0080575C" w:rsidRDefault="0080575C" w:rsidP="00DF0727">
      <w:pPr>
        <w:rPr>
          <w:noProof/>
        </w:rPr>
      </w:pPr>
    </w:p>
    <w:p w14:paraId="7F0BBBF7" w14:textId="77777777" w:rsidR="00A165C8" w:rsidRDefault="0080575C" w:rsidP="00DF0727">
      <w:pPr>
        <w:rPr>
          <w:noProof/>
        </w:rPr>
      </w:pPr>
      <w:r>
        <w:rPr>
          <w:noProof/>
        </w:rPr>
        <w:t xml:space="preserve">In order to better compare those method, I also apply binomial method </w:t>
      </w:r>
      <w:r w:rsidR="00A165C8">
        <w:rPr>
          <w:noProof/>
        </w:rPr>
        <w:t xml:space="preserve">to calculate the prices that: </w:t>
      </w:r>
    </w:p>
    <w:p w14:paraId="6DD12E9C" w14:textId="0036ED05" w:rsidR="0080575C" w:rsidRDefault="00A165C8" w:rsidP="00DF0727">
      <w:pPr>
        <w:rPr>
          <w:rFonts w:hint="eastAsia"/>
        </w:rPr>
      </w:pPr>
      <w:r w:rsidRPr="00A165C8">
        <w:rPr>
          <w:noProof/>
        </w:rPr>
        <w:drawing>
          <wp:inline distT="0" distB="0" distL="0" distR="0" wp14:anchorId="2399C55F" wp14:editId="34ADC94A">
            <wp:extent cx="1430100" cy="1281793"/>
            <wp:effectExtent l="0" t="0" r="5080" b="127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stretch>
                      <a:fillRect/>
                    </a:stretch>
                  </pic:blipFill>
                  <pic:spPr>
                    <a:xfrm>
                      <a:off x="0" y="0"/>
                      <a:ext cx="1436624" cy="1287641"/>
                    </a:xfrm>
                    <a:prstGeom prst="rect">
                      <a:avLst/>
                    </a:prstGeom>
                  </pic:spPr>
                </pic:pic>
              </a:graphicData>
            </a:graphic>
          </wp:inline>
        </w:drawing>
      </w:r>
    </w:p>
    <w:p w14:paraId="562F76B6" w14:textId="75EA102A" w:rsidR="00A165C8" w:rsidRDefault="00A165C8" w:rsidP="00DF0727"/>
    <w:p w14:paraId="2F7B00A3" w14:textId="78E54DFB" w:rsidR="00A165C8" w:rsidRDefault="00A165C8" w:rsidP="00DF0727">
      <w:r>
        <w:t xml:space="preserve">Then we compare the </w:t>
      </w:r>
      <w:proofErr w:type="gramStart"/>
      <w:r>
        <w:t>prices</w:t>
      </w:r>
      <w:proofErr w:type="gramEnd"/>
      <w:r>
        <w:t xml:space="preserve"> and we see when the price of K=4 is the closest to the Binomial prices, </w:t>
      </w:r>
      <w:r w:rsidR="00993CC5">
        <w:t>thus we might propose that higher degree of K would be more precise in practice.</w:t>
      </w:r>
    </w:p>
    <w:sectPr w:rsidR="00A16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23299"/>
    <w:multiLevelType w:val="hybridMultilevel"/>
    <w:tmpl w:val="85CED7D0"/>
    <w:lvl w:ilvl="0" w:tplc="2594E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2875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27"/>
    <w:rsid w:val="00157E1D"/>
    <w:rsid w:val="00207BB1"/>
    <w:rsid w:val="0080575C"/>
    <w:rsid w:val="00993CC5"/>
    <w:rsid w:val="00A165C8"/>
    <w:rsid w:val="00DF0727"/>
    <w:rsid w:val="00EC73DB"/>
    <w:rsid w:val="00FD3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0728CD"/>
  <w15:chartTrackingRefBased/>
  <w15:docId w15:val="{18BDB26F-1CDE-5448-A342-CBCEC2CC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948075">
      <w:bodyDiv w:val="1"/>
      <w:marLeft w:val="0"/>
      <w:marRight w:val="0"/>
      <w:marTop w:val="0"/>
      <w:marBottom w:val="0"/>
      <w:divBdr>
        <w:top w:val="none" w:sz="0" w:space="0" w:color="auto"/>
        <w:left w:val="none" w:sz="0" w:space="0" w:color="auto"/>
        <w:bottom w:val="none" w:sz="0" w:space="0" w:color="auto"/>
        <w:right w:val="none" w:sz="0" w:space="0" w:color="auto"/>
      </w:divBdr>
    </w:div>
    <w:div w:id="178658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Kaiyue</dc:creator>
  <cp:keywords/>
  <dc:description/>
  <cp:lastModifiedBy>Wu, Kaiyue</cp:lastModifiedBy>
  <cp:revision>3</cp:revision>
  <cp:lastPrinted>2022-05-06T01:53:00Z</cp:lastPrinted>
  <dcterms:created xsi:type="dcterms:W3CDTF">2022-05-06T01:28:00Z</dcterms:created>
  <dcterms:modified xsi:type="dcterms:W3CDTF">2022-05-06T01:53:00Z</dcterms:modified>
</cp:coreProperties>
</file>