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B9C8" w14:textId="5DE806A4" w:rsidR="00FD3A65" w:rsidRDefault="00D22A6A">
      <w:r>
        <w:t>Problem Set 8</w:t>
      </w:r>
    </w:p>
    <w:p w14:paraId="2953B74B" w14:textId="67AFB292" w:rsidR="00D22A6A" w:rsidRDefault="00D22A6A">
      <w:r>
        <w:t>Kaiyue Wu</w:t>
      </w:r>
    </w:p>
    <w:p w14:paraId="5A626913" w14:textId="0C65D62C" w:rsidR="00AF6E01" w:rsidRDefault="00AF6E01"/>
    <w:p w14:paraId="12D4BADF" w14:textId="3CC4A443" w:rsidR="00AF6E01" w:rsidRDefault="00AF6E01" w:rsidP="00AF6E01">
      <w:pPr>
        <w:pStyle w:val="ListParagraph"/>
        <w:numPr>
          <w:ilvl w:val="0"/>
          <w:numId w:val="2"/>
        </w:numPr>
      </w:pPr>
      <w:r>
        <w:t>Vasicek Model</w:t>
      </w:r>
    </w:p>
    <w:p w14:paraId="5EDE6333" w14:textId="5D9D5D70" w:rsidR="00AF6E01" w:rsidRDefault="00AF6E01" w:rsidP="008B5171">
      <w:pPr>
        <w:pStyle w:val="ListParagraph"/>
        <w:numPr>
          <w:ilvl w:val="1"/>
          <w:numId w:val="2"/>
        </w:numPr>
      </w:pPr>
      <w:r>
        <w:t xml:space="preserve">Price of Pure Discount Bond by Monte Carlo: </w:t>
      </w:r>
      <w:r w:rsidRPr="008B5171">
        <w:rPr>
          <w:b/>
          <w:bCs/>
        </w:rPr>
        <w:t>$975.43</w:t>
      </w:r>
    </w:p>
    <w:p w14:paraId="303CA930" w14:textId="0FB8436C" w:rsidR="00AF6E01" w:rsidRPr="008B5171" w:rsidRDefault="00AF6E01" w:rsidP="00AF6E0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Price of Coupon Paying Bond by Monte Carlo:  </w:t>
      </w:r>
      <w:r w:rsidRPr="008B5171">
        <w:rPr>
          <w:b/>
          <w:bCs/>
        </w:rPr>
        <w:t>$1053.2217</w:t>
      </w:r>
    </w:p>
    <w:p w14:paraId="5E38BD73" w14:textId="55BE7490" w:rsidR="00AF6E01" w:rsidRPr="008B5171" w:rsidRDefault="00AF6E01" w:rsidP="00AF6E01">
      <w:pPr>
        <w:pStyle w:val="ListParagraph"/>
        <w:numPr>
          <w:ilvl w:val="1"/>
          <w:numId w:val="2"/>
        </w:numPr>
        <w:rPr>
          <w:b/>
          <w:bCs/>
        </w:rPr>
      </w:pPr>
      <w:r>
        <w:t>Price</w:t>
      </w:r>
      <w:r w:rsidRPr="00AF6E01">
        <w:t xml:space="preserve"> </w:t>
      </w:r>
      <w:r>
        <w:t xml:space="preserve">of Euro Call on Pure Discount Bond by Monte Carlo: </w:t>
      </w:r>
      <w:r w:rsidRPr="008B5171">
        <w:rPr>
          <w:b/>
          <w:bCs/>
        </w:rPr>
        <w:t>$9.94</w:t>
      </w:r>
    </w:p>
    <w:p w14:paraId="66C3B4A7" w14:textId="71B86C09" w:rsidR="00AF6E01" w:rsidRPr="008B5171" w:rsidRDefault="00AF6E01" w:rsidP="00AF6E01">
      <w:pPr>
        <w:pStyle w:val="ListParagraph"/>
        <w:numPr>
          <w:ilvl w:val="1"/>
          <w:numId w:val="2"/>
        </w:numPr>
        <w:rPr>
          <w:b/>
          <w:bCs/>
        </w:rPr>
      </w:pPr>
      <w:r>
        <w:t>Price</w:t>
      </w:r>
      <w:r w:rsidRPr="00AF6E01">
        <w:t xml:space="preserve"> </w:t>
      </w:r>
      <w:r>
        <w:t>of Euro Call on Coupon Paying Bond by Monte Carlo:</w:t>
      </w:r>
      <w:r w:rsidR="008E0A4B">
        <w:t xml:space="preserve"> </w:t>
      </w:r>
      <w:r w:rsidR="008E0A4B" w:rsidRPr="008B5171">
        <w:rPr>
          <w:b/>
          <w:bCs/>
        </w:rPr>
        <w:t>$80.98</w:t>
      </w:r>
    </w:p>
    <w:p w14:paraId="797C76D1" w14:textId="5EB13133" w:rsidR="00AF6E01" w:rsidRDefault="00AF6E01" w:rsidP="00AF6E01">
      <w:pPr>
        <w:pStyle w:val="ListParagraph"/>
        <w:numPr>
          <w:ilvl w:val="1"/>
          <w:numId w:val="2"/>
        </w:numPr>
        <w:rPr>
          <w:b/>
          <w:bCs/>
        </w:rPr>
      </w:pPr>
      <w:r>
        <w:t>Price of Euro Call on Coupon Paying Bond by Explicit Method:</w:t>
      </w:r>
      <w:r w:rsidR="008E0A4B">
        <w:t xml:space="preserve"> </w:t>
      </w:r>
      <w:r w:rsidR="008E0A4B" w:rsidRPr="008B5171">
        <w:rPr>
          <w:b/>
          <w:bCs/>
        </w:rPr>
        <w:t>$81.74</w:t>
      </w:r>
    </w:p>
    <w:p w14:paraId="4EB9630B" w14:textId="183257CF" w:rsidR="00FB1ADC" w:rsidRDefault="00FB1ADC" w:rsidP="00FB1ADC">
      <w:pPr>
        <w:pStyle w:val="ListParagraph"/>
        <w:ind w:left="1440"/>
        <w:rPr>
          <w:b/>
          <w:bCs/>
        </w:rPr>
      </w:pPr>
    </w:p>
    <w:p w14:paraId="5E5F4C7B" w14:textId="2CE762D0" w:rsidR="00FB1ADC" w:rsidRPr="008B5171" w:rsidRDefault="00FB1ADC" w:rsidP="00FB1ADC">
      <w:pPr>
        <w:pStyle w:val="ListParagraph"/>
        <w:ind w:left="1440"/>
        <w:rPr>
          <w:b/>
          <w:bCs/>
        </w:rPr>
      </w:pPr>
      <w:r>
        <w:rPr>
          <w:b/>
          <w:bCs/>
        </w:rPr>
        <w:t>The prices calculated by Monte Carlo Simulation and Explicit Method are quite similar</w:t>
      </w:r>
      <w:r w:rsidR="00AD0557">
        <w:rPr>
          <w:b/>
          <w:bCs/>
        </w:rPr>
        <w:t xml:space="preserve">. However, Monte Carlo simulation also introduces variance. If we increase the path, the price </w:t>
      </w:r>
      <w:proofErr w:type="gramStart"/>
      <w:r w:rsidR="00AD0557">
        <w:rPr>
          <w:b/>
          <w:bCs/>
        </w:rPr>
        <w:t>would</w:t>
      </w:r>
      <w:proofErr w:type="gramEnd"/>
      <w:r w:rsidR="00AD0557">
        <w:rPr>
          <w:b/>
          <w:bCs/>
        </w:rPr>
        <w:t xml:space="preserve"> converge to the explicit method, even though it may take more computational time.</w:t>
      </w:r>
    </w:p>
    <w:p w14:paraId="7213D959" w14:textId="77777777" w:rsidR="00AF6E01" w:rsidRDefault="00AF6E01" w:rsidP="00AF6E01">
      <w:pPr>
        <w:pStyle w:val="ListParagraph"/>
        <w:ind w:left="1440"/>
      </w:pPr>
    </w:p>
    <w:p w14:paraId="4CD6AF8F" w14:textId="6B73493E" w:rsidR="00AF6E01" w:rsidRDefault="00AF6E01" w:rsidP="00AF6E01">
      <w:pPr>
        <w:pStyle w:val="ListParagraph"/>
        <w:numPr>
          <w:ilvl w:val="0"/>
          <w:numId w:val="2"/>
        </w:numPr>
      </w:pPr>
      <w:r>
        <w:t>CIR Model</w:t>
      </w:r>
    </w:p>
    <w:p w14:paraId="2BFBB1D8" w14:textId="346F182D" w:rsidR="00AF6E01" w:rsidRPr="008B5171" w:rsidRDefault="00AF6E01" w:rsidP="00AF6E01">
      <w:pPr>
        <w:pStyle w:val="ListParagraph"/>
        <w:numPr>
          <w:ilvl w:val="1"/>
          <w:numId w:val="2"/>
        </w:numPr>
        <w:rPr>
          <w:b/>
          <w:bCs/>
        </w:rPr>
      </w:pPr>
      <w:r>
        <w:t>Price</w:t>
      </w:r>
      <w:r w:rsidR="008B5171">
        <w:t xml:space="preserve"> by Monte Carlo</w:t>
      </w:r>
      <w:r>
        <w:t>:</w:t>
      </w:r>
      <w:r w:rsidR="008B5171">
        <w:t xml:space="preserve"> </w:t>
      </w:r>
      <w:r w:rsidR="008B5171" w:rsidRPr="008B5171">
        <w:rPr>
          <w:b/>
          <w:bCs/>
        </w:rPr>
        <w:t>$0.4241</w:t>
      </w:r>
    </w:p>
    <w:p w14:paraId="71E288E7" w14:textId="71F25778" w:rsidR="00AF6E01" w:rsidRPr="008B5171" w:rsidRDefault="00AF6E01" w:rsidP="00AF6E01">
      <w:pPr>
        <w:pStyle w:val="ListParagraph"/>
        <w:numPr>
          <w:ilvl w:val="1"/>
          <w:numId w:val="2"/>
        </w:numPr>
        <w:rPr>
          <w:b/>
          <w:bCs/>
        </w:rPr>
      </w:pPr>
      <w:r>
        <w:t>Price</w:t>
      </w:r>
      <w:r w:rsidR="008B5171">
        <w:t xml:space="preserve"> by Implicit Method</w:t>
      </w:r>
      <w:r>
        <w:t>:</w:t>
      </w:r>
      <w:r w:rsidR="008B5171">
        <w:t xml:space="preserve"> </w:t>
      </w:r>
      <w:r w:rsidR="008B5171" w:rsidRPr="008B5171">
        <w:rPr>
          <w:b/>
          <w:bCs/>
        </w:rPr>
        <w:t>$0.4564</w:t>
      </w:r>
    </w:p>
    <w:p w14:paraId="40CDB188" w14:textId="205D4964" w:rsidR="00AF6E01" w:rsidRDefault="00AF6E01" w:rsidP="00AF6E01">
      <w:pPr>
        <w:pStyle w:val="ListParagraph"/>
        <w:numPr>
          <w:ilvl w:val="1"/>
          <w:numId w:val="2"/>
        </w:numPr>
        <w:rPr>
          <w:b/>
          <w:bCs/>
        </w:rPr>
      </w:pPr>
      <w:r>
        <w:t>Price</w:t>
      </w:r>
      <w:r w:rsidR="008B5171">
        <w:t xml:space="preserve"> by Explicit Method</w:t>
      </w:r>
      <w:r>
        <w:t>:</w:t>
      </w:r>
      <w:r w:rsidR="008B5171">
        <w:t xml:space="preserve"> </w:t>
      </w:r>
      <w:r w:rsidR="008B5171" w:rsidRPr="008B5171">
        <w:rPr>
          <w:b/>
          <w:bCs/>
        </w:rPr>
        <w:t>$0.3941</w:t>
      </w:r>
    </w:p>
    <w:p w14:paraId="35D54C09" w14:textId="52D2C36B" w:rsidR="00FB1ADC" w:rsidRDefault="00FB1ADC" w:rsidP="00FB1ADC">
      <w:pPr>
        <w:pStyle w:val="ListParagraph"/>
        <w:ind w:left="1440"/>
        <w:rPr>
          <w:b/>
          <w:bCs/>
        </w:rPr>
      </w:pPr>
    </w:p>
    <w:p w14:paraId="7A9FCB04" w14:textId="58B29E4C" w:rsidR="00FB1ADC" w:rsidRPr="008B5171" w:rsidRDefault="00FB1ADC" w:rsidP="00FB1ADC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Implicit Method uses regression, explicit method uses complex formulas, while their results are like Monte Carlo. In terms of simplicity, Monte Carlo is the easiest to deploy. </w:t>
      </w:r>
      <w:r w:rsidR="00AD0557">
        <w:rPr>
          <w:b/>
          <w:bCs/>
        </w:rPr>
        <w:t>Therefore, in CIR model, Monte Carlo seems more reasonable to be used.</w:t>
      </w:r>
    </w:p>
    <w:p w14:paraId="7C832101" w14:textId="77777777" w:rsidR="00AF6E01" w:rsidRDefault="00AF6E01" w:rsidP="00AF6E01">
      <w:pPr>
        <w:pStyle w:val="ListParagraph"/>
        <w:ind w:left="1440"/>
      </w:pPr>
    </w:p>
    <w:p w14:paraId="789332D6" w14:textId="619EFCCE" w:rsidR="00AF6E01" w:rsidRDefault="00AF6E01" w:rsidP="00AF6E01">
      <w:pPr>
        <w:pStyle w:val="ListParagraph"/>
        <w:numPr>
          <w:ilvl w:val="0"/>
          <w:numId w:val="2"/>
        </w:numPr>
      </w:pPr>
      <w:r>
        <w:t>G2 ++ Model</w:t>
      </w:r>
    </w:p>
    <w:p w14:paraId="0215C891" w14:textId="363FFEA7" w:rsidR="00AF6E01" w:rsidRPr="008B5171" w:rsidRDefault="00AF6E01" w:rsidP="00AF6E01">
      <w:pPr>
        <w:pStyle w:val="ListParagraph"/>
        <w:numPr>
          <w:ilvl w:val="1"/>
          <w:numId w:val="2"/>
        </w:numPr>
        <w:rPr>
          <w:b/>
          <w:bCs/>
        </w:rPr>
      </w:pPr>
      <w:r>
        <w:t>Price</w:t>
      </w:r>
      <w:r w:rsidR="008B5171">
        <w:t xml:space="preserve"> by Monte Carlo</w:t>
      </w:r>
      <w:r>
        <w:t>:</w:t>
      </w:r>
      <w:r w:rsidR="008B5171">
        <w:t xml:space="preserve"> </w:t>
      </w:r>
      <w:r w:rsidR="008B5171" w:rsidRPr="008B5171">
        <w:rPr>
          <w:b/>
          <w:bCs/>
        </w:rPr>
        <w:t>$1.4175</w:t>
      </w:r>
    </w:p>
    <w:p w14:paraId="18BC0B4A" w14:textId="6CAD3409" w:rsidR="00AF6E01" w:rsidRPr="008B5171" w:rsidRDefault="00AF6E01" w:rsidP="00AF6E01">
      <w:pPr>
        <w:pStyle w:val="ListParagraph"/>
        <w:numPr>
          <w:ilvl w:val="1"/>
          <w:numId w:val="2"/>
        </w:numPr>
        <w:rPr>
          <w:b/>
          <w:bCs/>
        </w:rPr>
      </w:pPr>
      <w:r>
        <w:t>Price</w:t>
      </w:r>
      <w:r w:rsidR="008B5171">
        <w:t xml:space="preserve"> by Explicit Method</w:t>
      </w:r>
      <w:r>
        <w:t>:</w:t>
      </w:r>
      <w:r w:rsidR="008B5171">
        <w:t xml:space="preserve"> </w:t>
      </w:r>
      <w:r w:rsidR="008B5171" w:rsidRPr="008B5171">
        <w:rPr>
          <w:b/>
          <w:bCs/>
        </w:rPr>
        <w:t>$1.861</w:t>
      </w:r>
    </w:p>
    <w:p w14:paraId="53261730" w14:textId="77777777" w:rsidR="00AD0557" w:rsidRDefault="00AD0557" w:rsidP="00AD0557">
      <w:pPr>
        <w:pStyle w:val="ListParagraph"/>
        <w:rPr>
          <w:b/>
          <w:bCs/>
        </w:rPr>
      </w:pPr>
    </w:p>
    <w:p w14:paraId="1AB8F1D0" w14:textId="7C2134AB" w:rsidR="00AD0557" w:rsidRPr="008B5171" w:rsidRDefault="00AD0557" w:rsidP="00AD0557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It’s like the first question. </w:t>
      </w:r>
      <w:r>
        <w:rPr>
          <w:b/>
          <w:bCs/>
        </w:rPr>
        <w:t xml:space="preserve">The prices calculated by Monte Carlo Simulation and Explicit Method are quite similar. However, Monte Carlo simulation also introduces variance. If we increase the path, the price </w:t>
      </w:r>
      <w:r>
        <w:rPr>
          <w:b/>
          <w:bCs/>
        </w:rPr>
        <w:t>will</w:t>
      </w:r>
      <w:r>
        <w:rPr>
          <w:b/>
          <w:bCs/>
        </w:rPr>
        <w:t xml:space="preserve"> converge to the explicit method, even though it may take more computational time.</w:t>
      </w:r>
    </w:p>
    <w:p w14:paraId="2B554A72" w14:textId="77777777" w:rsidR="00AF6E01" w:rsidRDefault="00AF6E01" w:rsidP="00AF6E01">
      <w:pPr>
        <w:pStyle w:val="ListParagraph"/>
        <w:ind w:left="1440"/>
      </w:pPr>
    </w:p>
    <w:sectPr w:rsidR="00AF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2CDC"/>
    <w:multiLevelType w:val="hybridMultilevel"/>
    <w:tmpl w:val="40486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143D5"/>
    <w:multiLevelType w:val="hybridMultilevel"/>
    <w:tmpl w:val="1F64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187807">
    <w:abstractNumId w:val="0"/>
  </w:num>
  <w:num w:numId="2" w16cid:durableId="1174417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6A"/>
    <w:rsid w:val="008B5171"/>
    <w:rsid w:val="008E0A4B"/>
    <w:rsid w:val="00AD0557"/>
    <w:rsid w:val="00AF6E01"/>
    <w:rsid w:val="00D22A6A"/>
    <w:rsid w:val="00FB1ADC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B9284"/>
  <w15:chartTrackingRefBased/>
  <w15:docId w15:val="{1DD8D2FF-4B98-0147-9C0C-37248443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Kaiyue</dc:creator>
  <cp:keywords/>
  <dc:description/>
  <cp:lastModifiedBy>Wu, Kaiyue</cp:lastModifiedBy>
  <cp:revision>4</cp:revision>
  <dcterms:created xsi:type="dcterms:W3CDTF">2022-05-26T06:47:00Z</dcterms:created>
  <dcterms:modified xsi:type="dcterms:W3CDTF">2022-05-28T23:20:00Z</dcterms:modified>
</cp:coreProperties>
</file>