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1F03" w:rsidRDefault="00331F03" w:rsidP="00F678C5">
      <w:pPr>
        <w:jc w:val="center"/>
        <w:rPr>
          <w:rFonts w:ascii="OCR A Extended" w:hAnsi="OCR A Extended"/>
          <w:sz w:val="36"/>
          <w:szCs w:val="36"/>
        </w:rPr>
      </w:pPr>
      <w:r w:rsidRPr="00331F03">
        <w:rPr>
          <w:rFonts w:ascii="OCR A Extended" w:hAnsi="OCR A Extended"/>
          <w:sz w:val="36"/>
          <w:szCs w:val="36"/>
        </w:rPr>
        <w:t>Visualizing website clickstream data</w:t>
      </w:r>
    </w:p>
    <w:p w:rsidR="00331F03" w:rsidRPr="00331F03" w:rsidRDefault="00331F03" w:rsidP="00F678C5">
      <w:pPr>
        <w:pStyle w:val="NormalWeb"/>
        <w:shd w:val="clear" w:color="auto" w:fill="FFFFFF"/>
        <w:spacing w:line="360" w:lineRule="atLeast"/>
        <w:jc w:val="both"/>
        <w:rPr>
          <w:rFonts w:ascii="OCR A Extended" w:hAnsi="OCR A Extended"/>
        </w:rPr>
      </w:pPr>
      <w:r>
        <w:rPr>
          <w:rFonts w:ascii="OCR A Extended" w:hAnsi="OCR A Extended"/>
        </w:rPr>
        <w:t xml:space="preserve">Firstly we need some clickstream data to kick start our project. Thanks to GitHub! </w:t>
      </w:r>
      <w:r w:rsidRPr="00331F03">
        <w:rPr>
          <w:rFonts w:ascii="OCR A Extended" w:hAnsi="OCR A Extended"/>
        </w:rPr>
        <w:t>Here’s a summary of the data we’re working with:</w:t>
      </w:r>
    </w:p>
    <w:p w:rsidR="00331F03" w:rsidRPr="00331F03" w:rsidRDefault="00331F03" w:rsidP="00F678C5">
      <w:pPr>
        <w:numPr>
          <w:ilvl w:val="0"/>
          <w:numId w:val="2"/>
        </w:num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sz w:val="24"/>
          <w:szCs w:val="24"/>
        </w:rPr>
      </w:pPr>
      <w:r w:rsidRPr="00331F03">
        <w:rPr>
          <w:rFonts w:ascii="OCR A Extended" w:eastAsia="Times New Roman" w:hAnsi="OCR A Extended" w:cs="Times New Roman"/>
          <w:sz w:val="24"/>
          <w:szCs w:val="24"/>
          <w:highlight w:val="yellow"/>
        </w:rPr>
        <w:t>Omniture logs*</w:t>
      </w:r>
      <w:r w:rsidRPr="00331F03">
        <w:rPr>
          <w:rFonts w:ascii="OCR A Extended" w:eastAsia="Times New Roman" w:hAnsi="OCR A Extended" w:cs="Times New Roman"/>
          <w:sz w:val="24"/>
          <w:szCs w:val="24"/>
        </w:rPr>
        <w:t xml:space="preserve"> – website log files containing information such as URL, timestamp, IP address, geocoded IP address, and user ID (SWID).</w:t>
      </w:r>
    </w:p>
    <w:p w:rsidR="00331F03" w:rsidRPr="00331F03" w:rsidRDefault="00331F03" w:rsidP="00F678C5">
      <w:pPr>
        <w:numPr>
          <w:ilvl w:val="0"/>
          <w:numId w:val="2"/>
        </w:num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sz w:val="24"/>
          <w:szCs w:val="24"/>
        </w:rPr>
      </w:pPr>
      <w:r w:rsidRPr="00331F03">
        <w:rPr>
          <w:rFonts w:ascii="OCR A Extended" w:eastAsia="Times New Roman" w:hAnsi="OCR A Extended" w:cs="Times New Roman"/>
          <w:sz w:val="24"/>
          <w:szCs w:val="24"/>
          <w:highlight w:val="yellow"/>
        </w:rPr>
        <w:t>users*</w:t>
      </w:r>
      <w:r w:rsidRPr="00331F03">
        <w:rPr>
          <w:rFonts w:ascii="OCR A Extended" w:eastAsia="Times New Roman" w:hAnsi="OCR A Extended" w:cs="Times New Roman"/>
          <w:sz w:val="24"/>
          <w:szCs w:val="24"/>
        </w:rPr>
        <w:t xml:space="preserve"> – CRM user data listing SWIDs (Software User IDs) along with date of birth and gender.</w:t>
      </w:r>
    </w:p>
    <w:p w:rsidR="00331F03" w:rsidRDefault="00331F03" w:rsidP="00F678C5">
      <w:pPr>
        <w:numPr>
          <w:ilvl w:val="0"/>
          <w:numId w:val="2"/>
        </w:num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sz w:val="24"/>
          <w:szCs w:val="24"/>
        </w:rPr>
      </w:pPr>
      <w:r w:rsidRPr="00331F03">
        <w:rPr>
          <w:rFonts w:ascii="OCR A Extended" w:eastAsia="Times New Roman" w:hAnsi="OCR A Extended" w:cs="Times New Roman"/>
          <w:sz w:val="24"/>
          <w:szCs w:val="24"/>
          <w:highlight w:val="yellow"/>
        </w:rPr>
        <w:t>products*</w:t>
      </w:r>
      <w:r w:rsidRPr="00331F03">
        <w:rPr>
          <w:rFonts w:ascii="OCR A Extended" w:eastAsia="Times New Roman" w:hAnsi="OCR A Extended" w:cs="Times New Roman"/>
          <w:sz w:val="24"/>
          <w:szCs w:val="24"/>
        </w:rPr>
        <w:t xml:space="preserve"> – CMS data that maps product categories to website URLs.</w:t>
      </w:r>
    </w:p>
    <w:p w:rsidR="00331F03" w:rsidRDefault="00EA4759" w:rsidP="00F678C5">
      <w:p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sz w:val="24"/>
          <w:szCs w:val="24"/>
        </w:rPr>
      </w:pPr>
      <w:r>
        <w:rPr>
          <w:rFonts w:ascii="OCR A Extended" w:eastAsia="Times New Roman" w:hAnsi="OCR A Extended" w:cs="Times New Roman"/>
          <w:sz w:val="24"/>
          <w:szCs w:val="24"/>
        </w:rPr>
        <w:t>Next, let’s open our Hortonwork Sandbox. OMG! It is so damn slow..</w:t>
      </w:r>
    </w:p>
    <w:p w:rsidR="00EA4759" w:rsidRDefault="00EA4759" w:rsidP="00F678C5">
      <w:p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sz w:val="24"/>
          <w:szCs w:val="24"/>
        </w:rPr>
      </w:pPr>
      <w:r>
        <w:rPr>
          <w:rFonts w:ascii="OCR A Extended" w:eastAsia="Times New Roman" w:hAnsi="OCR A Extended" w:cs="Times New Roman"/>
          <w:sz w:val="24"/>
          <w:szCs w:val="24"/>
        </w:rPr>
        <w:t>Once it opens, login and lo</w:t>
      </w:r>
      <w:r w:rsidR="002D6A90">
        <w:rPr>
          <w:rFonts w:ascii="OCR A Extended" w:eastAsia="Times New Roman" w:hAnsi="OCR A Extended" w:cs="Times New Roman"/>
          <w:sz w:val="24"/>
          <w:szCs w:val="24"/>
        </w:rPr>
        <w:t>ad the clickstream data to the HDFS. Now you can see your files in the File Browser:</w:t>
      </w:r>
    </w:p>
    <w:p w:rsidR="002D6A90" w:rsidRDefault="00AF44AA" w:rsidP="00F678C5">
      <w:p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sz w:val="24"/>
          <w:szCs w:val="24"/>
        </w:rPr>
      </w:pPr>
      <w:r w:rsidRPr="00AF44AA">
        <w:rPr>
          <w:rFonts w:ascii="OCR A Extended" w:eastAsia="Times New Roman" w:hAnsi="OCR A Extended" w:cs="Times New Roman"/>
          <w:noProof/>
          <w:sz w:val="24"/>
          <w:szCs w:val="24"/>
        </w:rPr>
        <w:drawing>
          <wp:inline distT="0" distB="0" distL="0" distR="0">
            <wp:extent cx="5943600" cy="3084929"/>
            <wp:effectExtent l="0" t="0" r="0" b="1270"/>
            <wp:docPr id="1" name="Picture 1" descr="C:\Users\Gayathri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yathri\Desktop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4AA" w:rsidRDefault="000A448B" w:rsidP="00F678C5">
      <w:p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sz w:val="24"/>
          <w:szCs w:val="24"/>
        </w:rPr>
      </w:pPr>
      <w:r>
        <w:rPr>
          <w:rFonts w:ascii="OCR A Extended" w:eastAsia="Times New Roman" w:hAnsi="OCR A Extended" w:cs="Times New Roman"/>
          <w:sz w:val="24"/>
          <w:szCs w:val="24"/>
        </w:rPr>
        <w:t xml:space="preserve">The </w:t>
      </w:r>
      <w:r w:rsidRPr="00331F03">
        <w:rPr>
          <w:rFonts w:ascii="OCR A Extended" w:eastAsia="Times New Roman" w:hAnsi="OCR A Extended" w:cs="Times New Roman"/>
          <w:sz w:val="24"/>
          <w:szCs w:val="24"/>
          <w:highlight w:val="yellow"/>
        </w:rPr>
        <w:t>Omniture logs*</w:t>
      </w:r>
      <w:r>
        <w:rPr>
          <w:rFonts w:ascii="OCR A Extended" w:eastAsia="Times New Roman" w:hAnsi="OCR A Extended" w:cs="Times New Roman"/>
          <w:sz w:val="24"/>
          <w:szCs w:val="24"/>
        </w:rPr>
        <w:t xml:space="preserve"> file consists of 5 days of clickstream data with almost 4 million rows!! That’s huge!! </w:t>
      </w:r>
    </w:p>
    <w:p w:rsidR="000A448B" w:rsidRDefault="00C80A91" w:rsidP="00F678C5">
      <w:p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sz w:val="24"/>
          <w:szCs w:val="24"/>
        </w:rPr>
      </w:pPr>
      <w:r w:rsidRPr="00C80A91">
        <w:rPr>
          <w:rFonts w:ascii="OCR A Extended" w:eastAsia="Times New Roman" w:hAnsi="OCR A Extended" w:cs="Times New Roman"/>
          <w:sz w:val="24"/>
          <w:szCs w:val="24"/>
        </w:rPr>
        <w:lastRenderedPageBreak/>
        <w:t>Click the HCat icon in the</w:t>
      </w:r>
      <w:r w:rsidR="0012555F">
        <w:rPr>
          <w:rFonts w:ascii="OCR A Extended" w:eastAsia="Times New Roman" w:hAnsi="OCR A Extended" w:cs="Times New Roman"/>
          <w:sz w:val="24"/>
          <w:szCs w:val="24"/>
        </w:rPr>
        <w:t xml:space="preserve"> toolbar at the top of the page. We don’t have any tables created prior. So, let’s create </w:t>
      </w:r>
      <w:r w:rsidR="006756DD">
        <w:rPr>
          <w:rFonts w:ascii="OCR A Extended" w:eastAsia="Times New Roman" w:hAnsi="OCR A Extended" w:cs="Times New Roman"/>
          <w:sz w:val="24"/>
          <w:szCs w:val="24"/>
        </w:rPr>
        <w:t>the</w:t>
      </w:r>
      <w:r w:rsidR="0012555F">
        <w:rPr>
          <w:rFonts w:ascii="OCR A Extended" w:eastAsia="Times New Roman" w:hAnsi="OCR A Extended" w:cs="Times New Roman"/>
          <w:sz w:val="24"/>
          <w:szCs w:val="24"/>
        </w:rPr>
        <w:t xml:space="preserve"> tables: </w:t>
      </w:r>
      <w:r w:rsidR="006756DD" w:rsidRPr="006756DD">
        <w:rPr>
          <w:rFonts w:ascii="OCR A Extended" w:eastAsia="Times New Roman" w:hAnsi="OCR A Extended" w:cs="Times New Roman"/>
          <w:b/>
          <w:sz w:val="24"/>
          <w:szCs w:val="24"/>
        </w:rPr>
        <w:t>omniturelogs</w:t>
      </w:r>
      <w:r w:rsidR="006756DD">
        <w:rPr>
          <w:rFonts w:ascii="OCR A Extended" w:eastAsia="Times New Roman" w:hAnsi="OCR A Extended" w:cs="Times New Roman"/>
          <w:sz w:val="24"/>
          <w:szCs w:val="24"/>
        </w:rPr>
        <w:t xml:space="preserve">, </w:t>
      </w:r>
      <w:r w:rsidR="0012555F" w:rsidRPr="00867B4B">
        <w:rPr>
          <w:rFonts w:ascii="OCR A Extended" w:eastAsia="Times New Roman" w:hAnsi="OCR A Extended" w:cs="Times New Roman"/>
          <w:b/>
          <w:sz w:val="24"/>
          <w:szCs w:val="24"/>
        </w:rPr>
        <w:t>users</w:t>
      </w:r>
      <w:r w:rsidR="0012555F">
        <w:rPr>
          <w:rFonts w:ascii="OCR A Extended" w:eastAsia="Times New Roman" w:hAnsi="OCR A Extended" w:cs="Times New Roman"/>
          <w:sz w:val="24"/>
          <w:szCs w:val="24"/>
        </w:rPr>
        <w:t xml:space="preserve"> and </w:t>
      </w:r>
      <w:r w:rsidR="0012555F" w:rsidRPr="00867B4B">
        <w:rPr>
          <w:rFonts w:ascii="OCR A Extended" w:eastAsia="Times New Roman" w:hAnsi="OCR A Extended" w:cs="Times New Roman"/>
          <w:b/>
          <w:sz w:val="24"/>
          <w:szCs w:val="24"/>
        </w:rPr>
        <w:t>products</w:t>
      </w:r>
      <w:r w:rsidR="006756DD">
        <w:rPr>
          <w:rFonts w:ascii="OCR A Extended" w:eastAsia="Times New Roman" w:hAnsi="OCR A Extended" w:cs="Times New Roman"/>
          <w:sz w:val="24"/>
          <w:szCs w:val="24"/>
        </w:rPr>
        <w:t xml:space="preserve">. You can click </w:t>
      </w:r>
      <w:r w:rsidR="006756DD">
        <w:rPr>
          <w:rFonts w:ascii="OCR A Extended" w:eastAsia="Times New Roman" w:hAnsi="OCR A Extended" w:cs="Times New Roman"/>
          <w:b/>
          <w:sz w:val="24"/>
          <w:szCs w:val="24"/>
        </w:rPr>
        <w:t>Browse data</w:t>
      </w:r>
      <w:r w:rsidR="0045406A">
        <w:rPr>
          <w:rFonts w:ascii="OCR A Extended" w:eastAsia="Times New Roman" w:hAnsi="OCR A Extended" w:cs="Times New Roman"/>
          <w:sz w:val="24"/>
          <w:szCs w:val="24"/>
        </w:rPr>
        <w:t xml:space="preserve"> option to see the data. </w:t>
      </w:r>
    </w:p>
    <w:p w:rsidR="0045406A" w:rsidRDefault="0045406A" w:rsidP="00F678C5">
      <w:p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sz w:val="24"/>
          <w:szCs w:val="24"/>
        </w:rPr>
      </w:pPr>
      <w:r w:rsidRPr="0045406A">
        <w:rPr>
          <w:rFonts w:ascii="OCR A Extended" w:eastAsia="Times New Roman" w:hAnsi="OCR A Extended" w:cs="Times New Roman"/>
          <w:sz w:val="24"/>
          <w:szCs w:val="24"/>
        </w:rPr>
        <w:t>The user</w:t>
      </w:r>
      <w:r>
        <w:rPr>
          <w:rFonts w:ascii="OCR A Extended" w:eastAsia="Times New Roman" w:hAnsi="OCR A Extended" w:cs="Times New Roman"/>
          <w:sz w:val="24"/>
          <w:szCs w:val="24"/>
        </w:rPr>
        <w:t xml:space="preserve">s table consists of </w:t>
      </w:r>
      <w:r w:rsidRPr="0045406A">
        <w:rPr>
          <w:rFonts w:ascii="OCR A Extended" w:eastAsia="Times New Roman" w:hAnsi="OCR A Extended" w:cs="Times New Roman"/>
          <w:sz w:val="24"/>
          <w:szCs w:val="24"/>
        </w:rPr>
        <w:t>the SWID, birth date, and gender columns</w:t>
      </w:r>
      <w:r>
        <w:rPr>
          <w:rFonts w:ascii="OCR A Extended" w:eastAsia="Times New Roman" w:hAnsi="OCR A Extended" w:cs="Times New Roman"/>
          <w:sz w:val="24"/>
          <w:szCs w:val="24"/>
        </w:rPr>
        <w:t>:</w:t>
      </w:r>
    </w:p>
    <w:p w:rsidR="0045406A" w:rsidRDefault="00AA4129" w:rsidP="00F678C5">
      <w:p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sz w:val="24"/>
          <w:szCs w:val="24"/>
        </w:rPr>
      </w:pPr>
      <w:r w:rsidRPr="00AA4129">
        <w:rPr>
          <w:rFonts w:ascii="OCR A Extended" w:eastAsia="Times New Roman" w:hAnsi="OCR A Extended" w:cs="Times New Roman"/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3" name="Picture 3" descr="C:\Users\Gayathri\Desktop\us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yathri\Desktop\user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129" w:rsidRDefault="00AA4129" w:rsidP="00F678C5">
      <w:p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sz w:val="24"/>
          <w:szCs w:val="24"/>
        </w:rPr>
      </w:pPr>
      <w:r>
        <w:rPr>
          <w:rFonts w:ascii="OCR A Extended" w:eastAsia="Times New Roman" w:hAnsi="OCR A Extended" w:cs="Times New Roman"/>
          <w:sz w:val="24"/>
          <w:szCs w:val="24"/>
        </w:rPr>
        <w:t>T</w:t>
      </w:r>
      <w:r w:rsidRPr="00AA4129">
        <w:rPr>
          <w:rFonts w:ascii="OCR A Extended" w:eastAsia="Times New Roman" w:hAnsi="OCR A Extended" w:cs="Times New Roman"/>
          <w:sz w:val="24"/>
          <w:szCs w:val="24"/>
        </w:rPr>
        <w:t>he d</w:t>
      </w:r>
      <w:r>
        <w:rPr>
          <w:rFonts w:ascii="OCR A Extended" w:eastAsia="Times New Roman" w:hAnsi="OCR A Extended" w:cs="Times New Roman"/>
          <w:sz w:val="24"/>
          <w:szCs w:val="24"/>
        </w:rPr>
        <w:t>ata in the products table</w:t>
      </w:r>
      <w:r w:rsidRPr="00AA4129">
        <w:rPr>
          <w:rFonts w:ascii="OCR A Extended" w:eastAsia="Times New Roman" w:hAnsi="OCR A Extended" w:cs="Times New Roman"/>
          <w:sz w:val="24"/>
          <w:szCs w:val="24"/>
        </w:rPr>
        <w:t xml:space="preserve"> maps product categories to website URLs</w:t>
      </w:r>
      <w:r>
        <w:rPr>
          <w:rFonts w:ascii="OCR A Extended" w:eastAsia="Times New Roman" w:hAnsi="OCR A Extended" w:cs="Times New Roman"/>
          <w:sz w:val="24"/>
          <w:szCs w:val="24"/>
        </w:rPr>
        <w:t>:</w:t>
      </w:r>
    </w:p>
    <w:p w:rsidR="00AA4129" w:rsidRDefault="00791CE0" w:rsidP="00F678C5">
      <w:p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sz w:val="24"/>
          <w:szCs w:val="24"/>
        </w:rPr>
      </w:pPr>
      <w:r w:rsidRPr="00791CE0">
        <w:rPr>
          <w:rFonts w:ascii="OCR A Extended" w:eastAsia="Times New Roman" w:hAnsi="OCR A Extended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63248"/>
            <wp:effectExtent l="0" t="0" r="0" b="0"/>
            <wp:docPr id="4" name="Picture 4" descr="C:\Users\Gayathri\Desktop\produc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yathri\Desktop\product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79A" w:rsidRDefault="0002579A" w:rsidP="00F678C5">
      <w:p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sz w:val="24"/>
          <w:szCs w:val="24"/>
        </w:rPr>
      </w:pPr>
      <w:r>
        <w:rPr>
          <w:rFonts w:ascii="OCR A Extended" w:eastAsia="Times New Roman" w:hAnsi="OCR A Extended" w:cs="Times New Roman"/>
          <w:sz w:val="24"/>
          <w:szCs w:val="24"/>
        </w:rPr>
        <w:t xml:space="preserve">Now that we have all the data needed, we need to sort the data and pull up only the required fields. We need to write a bunch of </w:t>
      </w:r>
      <w:r>
        <w:rPr>
          <w:rFonts w:ascii="OCR A Extended" w:eastAsia="Times New Roman" w:hAnsi="OCR A Extended" w:cs="Times New Roman"/>
          <w:b/>
          <w:sz w:val="24"/>
          <w:szCs w:val="24"/>
        </w:rPr>
        <w:t xml:space="preserve">hive </w:t>
      </w:r>
      <w:r w:rsidR="00791CE0">
        <w:rPr>
          <w:rFonts w:ascii="OCR A Extended" w:eastAsia="Times New Roman" w:hAnsi="OCR A Extended" w:cs="Times New Roman"/>
          <w:sz w:val="24"/>
          <w:szCs w:val="24"/>
        </w:rPr>
        <w:t>queries to get this done:</w:t>
      </w:r>
    </w:p>
    <w:p w:rsidR="00791CE0" w:rsidRDefault="00791CE0" w:rsidP="00F678C5">
      <w:p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sz w:val="24"/>
          <w:szCs w:val="24"/>
        </w:rPr>
      </w:pPr>
      <w:r w:rsidRPr="00791CE0">
        <w:rPr>
          <w:rFonts w:ascii="OCR A Extended" w:eastAsia="Times New Roman" w:hAnsi="OCR A Extended" w:cs="Times New Roman"/>
          <w:sz w:val="24"/>
          <w:szCs w:val="24"/>
        </w:rPr>
        <w:t>First, we used a Hive script to generate an “omniture” view that contain</w:t>
      </w:r>
      <w:r w:rsidR="00A55A16">
        <w:rPr>
          <w:rFonts w:ascii="OCR A Extended" w:eastAsia="Times New Roman" w:hAnsi="OCR A Extended" w:cs="Times New Roman"/>
          <w:sz w:val="24"/>
          <w:szCs w:val="24"/>
        </w:rPr>
        <w:t>ed a subset of the data in the omniture</w:t>
      </w:r>
      <w:r w:rsidRPr="00791CE0">
        <w:rPr>
          <w:rFonts w:ascii="OCR A Extended" w:eastAsia="Times New Roman" w:hAnsi="OCR A Extended" w:cs="Times New Roman"/>
          <w:sz w:val="24"/>
          <w:szCs w:val="24"/>
        </w:rPr>
        <w:t>log</w:t>
      </w:r>
      <w:r w:rsidR="00A55A16">
        <w:rPr>
          <w:rFonts w:ascii="OCR A Extended" w:eastAsia="Times New Roman" w:hAnsi="OCR A Extended" w:cs="Times New Roman"/>
          <w:sz w:val="24"/>
          <w:szCs w:val="24"/>
        </w:rPr>
        <w:t>s</w:t>
      </w:r>
      <w:r w:rsidRPr="00791CE0">
        <w:rPr>
          <w:rFonts w:ascii="OCR A Extended" w:eastAsia="Times New Roman" w:hAnsi="OCR A Extended" w:cs="Times New Roman"/>
          <w:sz w:val="24"/>
          <w:szCs w:val="24"/>
        </w:rPr>
        <w:t xml:space="preserve"> table</w:t>
      </w:r>
      <w:r>
        <w:rPr>
          <w:rFonts w:ascii="OCR A Extended" w:eastAsia="Times New Roman" w:hAnsi="OCR A Extended" w:cs="Times New Roman"/>
          <w:sz w:val="24"/>
          <w:szCs w:val="24"/>
        </w:rPr>
        <w:t>:</w:t>
      </w:r>
    </w:p>
    <w:p w:rsidR="00791CE0" w:rsidRDefault="00106A95" w:rsidP="00F678C5">
      <w:p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sz w:val="24"/>
          <w:szCs w:val="24"/>
        </w:rPr>
      </w:pPr>
      <w:r w:rsidRPr="00106A95">
        <w:rPr>
          <w:rFonts w:ascii="OCR A Extended" w:eastAsia="Times New Roman" w:hAnsi="OCR A Extended" w:cs="Times New Roman"/>
          <w:noProof/>
          <w:sz w:val="24"/>
          <w:szCs w:val="24"/>
        </w:rPr>
        <w:drawing>
          <wp:inline distT="0" distB="0" distL="0" distR="0">
            <wp:extent cx="5943600" cy="3176302"/>
            <wp:effectExtent l="0" t="0" r="0" b="5080"/>
            <wp:docPr id="5" name="Picture 5" descr="C:\Users\Gayathri\Desktop\omni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yathri\Desktop\omnitur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64B" w:rsidRDefault="00106A95" w:rsidP="00F678C5">
      <w:p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b/>
          <w:bCs/>
          <w:sz w:val="24"/>
          <w:szCs w:val="24"/>
        </w:rPr>
      </w:pPr>
      <w:r w:rsidRPr="00106A95">
        <w:rPr>
          <w:rFonts w:ascii="OCR A Extended" w:eastAsia="Times New Roman" w:hAnsi="OCR A Extended" w:cs="Times New Roman"/>
          <w:sz w:val="24"/>
          <w:szCs w:val="24"/>
        </w:rPr>
        <w:lastRenderedPageBreak/>
        <w:t>To view the omniture data in Hive, click</w:t>
      </w:r>
      <w:r w:rsidRPr="00106A95">
        <w:rPr>
          <w:rFonts w:ascii="OCR A Extended" w:eastAsia="Times New Roman" w:hAnsi="OCR A Extended" w:cs="Times New Roman"/>
          <w:sz w:val="24"/>
          <w:szCs w:val="24"/>
        </w:rPr>
        <w:t> </w:t>
      </w:r>
      <w:r w:rsidRPr="00106A95">
        <w:rPr>
          <w:rFonts w:ascii="OCR A Extended" w:eastAsia="Times New Roman" w:hAnsi="OCR A Extended" w:cs="Times New Roman"/>
          <w:b/>
          <w:bCs/>
          <w:sz w:val="24"/>
          <w:szCs w:val="24"/>
        </w:rPr>
        <w:t>Table</w:t>
      </w:r>
      <w:r w:rsidRPr="00106A95">
        <w:rPr>
          <w:rFonts w:ascii="OCR A Extended" w:eastAsia="Times New Roman" w:hAnsi="OCR A Extended" w:cs="Times New Roman"/>
          <w:sz w:val="24"/>
          <w:szCs w:val="24"/>
        </w:rPr>
        <w:t xml:space="preserve">, then </w:t>
      </w:r>
      <w:r>
        <w:rPr>
          <w:rFonts w:ascii="OCR A Extended" w:eastAsia="Times New Roman" w:hAnsi="OCR A Extended" w:cs="Times New Roman"/>
          <w:sz w:val="24"/>
          <w:szCs w:val="24"/>
        </w:rPr>
        <w:t>c</w:t>
      </w:r>
      <w:r w:rsidRPr="00106A95">
        <w:rPr>
          <w:rFonts w:ascii="OCR A Extended" w:eastAsia="Times New Roman" w:hAnsi="OCR A Extended" w:cs="Times New Roman"/>
          <w:sz w:val="24"/>
          <w:szCs w:val="24"/>
        </w:rPr>
        <w:t>lick</w:t>
      </w:r>
      <w:r w:rsidRPr="00106A95">
        <w:rPr>
          <w:rFonts w:ascii="OCR A Extended" w:eastAsia="Times New Roman" w:hAnsi="OCR A Extended" w:cs="Times New Roman"/>
          <w:sz w:val="24"/>
          <w:szCs w:val="24"/>
        </w:rPr>
        <w:t> </w:t>
      </w:r>
      <w:r w:rsidRPr="00106A95">
        <w:rPr>
          <w:rFonts w:ascii="OCR A Extended" w:eastAsia="Times New Roman" w:hAnsi="OCR A Extended" w:cs="Times New Roman"/>
          <w:b/>
          <w:bCs/>
          <w:sz w:val="24"/>
          <w:szCs w:val="24"/>
        </w:rPr>
        <w:t>Browse Data</w:t>
      </w:r>
      <w:r w:rsidR="0017664B">
        <w:rPr>
          <w:rFonts w:ascii="OCR A Extended" w:eastAsia="Times New Roman" w:hAnsi="OCR A Extended" w:cs="Times New Roman"/>
          <w:b/>
          <w:bCs/>
          <w:sz w:val="24"/>
          <w:szCs w:val="24"/>
        </w:rPr>
        <w:t>.</w:t>
      </w:r>
    </w:p>
    <w:p w:rsidR="0017664B" w:rsidRDefault="0017664B" w:rsidP="00F678C5">
      <w:p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>
        <w:rPr>
          <w:rFonts w:ascii="OCR A Extended" w:eastAsia="Times New Roman" w:hAnsi="OCR A Extended" w:cs="Times New Roman"/>
          <w:bCs/>
          <w:sz w:val="24"/>
          <w:szCs w:val="24"/>
        </w:rPr>
        <w:t xml:space="preserve">Moving on, </w:t>
      </w:r>
      <w:r w:rsidRPr="0017664B">
        <w:rPr>
          <w:rFonts w:ascii="OCR A Extended" w:eastAsia="Times New Roman" w:hAnsi="OCR A Extended" w:cs="Times New Roman"/>
          <w:bCs/>
          <w:sz w:val="24"/>
          <w:szCs w:val="24"/>
        </w:rPr>
        <w:t>we created a “webloganalytics” script to join the omniture website log data to the CRM data (registered users) and CMS data (products). This Hive query executed a join to create a unified dataset across our data sources</w:t>
      </w:r>
      <w:r w:rsidR="008F124E">
        <w:rPr>
          <w:rFonts w:ascii="OCR A Extended" w:eastAsia="Times New Roman" w:hAnsi="OCR A Extended" w:cs="Times New Roman"/>
          <w:bCs/>
          <w:sz w:val="24"/>
          <w:szCs w:val="24"/>
        </w:rPr>
        <w:t>:</w:t>
      </w:r>
    </w:p>
    <w:p w:rsidR="008F124E" w:rsidRDefault="00CA21E6" w:rsidP="00F678C5">
      <w:p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CA21E6">
        <w:rPr>
          <w:rFonts w:ascii="OCR A Extended" w:eastAsia="Times New Roman" w:hAnsi="OCR A Extended" w:cs="Times New Roman"/>
          <w:bCs/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6" name="Picture 6" descr="C:\Users\Gayathri\Desktop\weblog_h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yathri\Desktop\weblog_hiv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1E6" w:rsidRDefault="00CA21E6" w:rsidP="00F678C5">
      <w:p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>
        <w:rPr>
          <w:rFonts w:ascii="OCR A Extended" w:eastAsia="Times New Roman" w:hAnsi="OCR A Extended" w:cs="Times New Roman"/>
          <w:bCs/>
          <w:sz w:val="24"/>
          <w:szCs w:val="24"/>
        </w:rPr>
        <w:t>You can browse the data once the query is executed and the data is loaded into the table:</w:t>
      </w:r>
    </w:p>
    <w:p w:rsidR="00CA21E6" w:rsidRDefault="009A55AC" w:rsidP="00F678C5">
      <w:p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9A55AC">
        <w:rPr>
          <w:rFonts w:ascii="OCR A Extended" w:eastAsia="Times New Roman" w:hAnsi="OCR A Extended" w:cs="Times New Roman"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167599"/>
            <wp:effectExtent l="0" t="0" r="0" b="0"/>
            <wp:docPr id="7" name="Picture 7" descr="C:\Users\Gayathri\Desktop\webloganalyti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yathri\Desktop\webloganalytic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5AC" w:rsidRDefault="009A55AC" w:rsidP="00F678C5">
      <w:p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>
        <w:rPr>
          <w:rFonts w:ascii="OCR A Extended" w:eastAsia="Times New Roman" w:hAnsi="OCR A Extended" w:cs="Times New Roman"/>
          <w:bCs/>
          <w:sz w:val="24"/>
          <w:szCs w:val="24"/>
        </w:rPr>
        <w:t xml:space="preserve">Now is the time to visualize this stuff on our Excel spreadsheet to view exciting results. I have tried for more than hour to install and connect the ODBC connector to the Excel </w:t>
      </w:r>
      <w:r w:rsidR="008A569A">
        <w:rPr>
          <w:rFonts w:ascii="OCR A Extended" w:eastAsia="Times New Roman" w:hAnsi="OCR A Extended" w:cs="Times New Roman"/>
          <w:bCs/>
          <w:sz w:val="24"/>
          <w:szCs w:val="24"/>
        </w:rPr>
        <w:t xml:space="preserve">so that we can directly import the data using the option – From Microsoft Query. My Bad! I couldn’t do it. So, I’ve simply downloaded the CSV format file of the </w:t>
      </w:r>
      <w:r w:rsidR="008A569A" w:rsidRPr="008A569A">
        <w:rPr>
          <w:rFonts w:ascii="OCR A Extended" w:eastAsia="Times New Roman" w:hAnsi="OCR A Extended" w:cs="Times New Roman"/>
          <w:bCs/>
          <w:sz w:val="24"/>
          <w:szCs w:val="24"/>
          <w:highlight w:val="yellow"/>
        </w:rPr>
        <w:t>webloganalytics</w:t>
      </w:r>
      <w:r w:rsidR="008A569A">
        <w:rPr>
          <w:rFonts w:ascii="OCR A Extended" w:eastAsia="Times New Roman" w:hAnsi="OCR A Extended" w:cs="Times New Roman"/>
          <w:bCs/>
          <w:sz w:val="24"/>
          <w:szCs w:val="24"/>
        </w:rPr>
        <w:t xml:space="preserve"> table. [You can see the option available in the picture above.]</w:t>
      </w:r>
    </w:p>
    <w:p w:rsidR="008A569A" w:rsidRDefault="008A569A" w:rsidP="00F678C5">
      <w:p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>
        <w:rPr>
          <w:rFonts w:ascii="OCR A Extended" w:eastAsia="Times New Roman" w:hAnsi="OCR A Extended" w:cs="Times New Roman"/>
          <w:bCs/>
          <w:sz w:val="24"/>
          <w:szCs w:val="24"/>
        </w:rPr>
        <w:t xml:space="preserve">Now we can import the data by opening Excel workbook, selecting </w:t>
      </w:r>
      <w:r w:rsidRPr="008A569A">
        <w:rPr>
          <w:rFonts w:ascii="OCR A Extended" w:eastAsia="Times New Roman" w:hAnsi="OCR A Extended" w:cs="Times New Roman"/>
          <w:b/>
          <w:bCs/>
          <w:sz w:val="24"/>
          <w:szCs w:val="24"/>
        </w:rPr>
        <w:t>DATA</w:t>
      </w:r>
      <w:r>
        <w:rPr>
          <w:rFonts w:ascii="OCR A Extended" w:eastAsia="Times New Roman" w:hAnsi="OCR A Extended" w:cs="Times New Roman"/>
          <w:bCs/>
          <w:sz w:val="24"/>
          <w:szCs w:val="24"/>
        </w:rPr>
        <w:t xml:space="preserve"> option in the menu and select </w:t>
      </w:r>
      <w:r w:rsidRPr="008A569A">
        <w:rPr>
          <w:rFonts w:ascii="OCR A Extended" w:eastAsia="Times New Roman" w:hAnsi="OCR A Extended" w:cs="Times New Roman"/>
          <w:b/>
          <w:bCs/>
          <w:sz w:val="24"/>
          <w:szCs w:val="24"/>
        </w:rPr>
        <w:t>FROM TEXT</w:t>
      </w:r>
      <w:r>
        <w:rPr>
          <w:rFonts w:ascii="OCR A Extended" w:eastAsia="Times New Roman" w:hAnsi="OCR A Extended" w:cs="Times New Roman"/>
          <w:bCs/>
          <w:sz w:val="24"/>
          <w:szCs w:val="24"/>
        </w:rPr>
        <w:t xml:space="preserve"> option. It prompts you to browse for a file. Select the downloaded .csv file. The data gets dumped into the Excel sheet:</w:t>
      </w:r>
    </w:p>
    <w:p w:rsidR="008A569A" w:rsidRDefault="008A569A" w:rsidP="00F678C5">
      <w:p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8A569A">
        <w:rPr>
          <w:rFonts w:ascii="OCR A Extended" w:eastAsia="Times New Roman" w:hAnsi="OCR A Extended" w:cs="Times New Roman"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137142"/>
            <wp:effectExtent l="0" t="0" r="0" b="6350"/>
            <wp:docPr id="8" name="Picture 8" descr="C:\Users\Gayathri\Desktop\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yathri\Desktop\dat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B0B" w:rsidRDefault="008A569A" w:rsidP="00F678C5">
      <w:pPr>
        <w:shd w:val="clear" w:color="auto" w:fill="FFFFFF"/>
        <w:spacing w:before="75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8A569A">
        <w:rPr>
          <w:rFonts w:ascii="OCR A Extended" w:eastAsia="Times New Roman" w:hAnsi="OCR A Extended" w:cs="Times New Roman"/>
          <w:bCs/>
          <w:sz w:val="24"/>
          <w:szCs w:val="24"/>
        </w:rPr>
        <w:t xml:space="preserve">Data visualization can help you optimize your website and convert more visits into sales and revenue. </w:t>
      </w:r>
    </w:p>
    <w:p w:rsidR="008A569A" w:rsidRPr="008A569A" w:rsidRDefault="008A569A" w:rsidP="00F678C5">
      <w:pPr>
        <w:shd w:val="clear" w:color="auto" w:fill="FFFFFF"/>
        <w:spacing w:before="75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>
        <w:rPr>
          <w:rFonts w:ascii="OCR A Extended" w:eastAsia="Times New Roman" w:hAnsi="OCR A Extended" w:cs="Times New Roman"/>
          <w:bCs/>
          <w:sz w:val="24"/>
          <w:szCs w:val="24"/>
        </w:rPr>
        <w:t xml:space="preserve">Here, </w:t>
      </w:r>
      <w:r w:rsidRPr="008A569A">
        <w:rPr>
          <w:rFonts w:ascii="OCR A Extended" w:eastAsia="Times New Roman" w:hAnsi="OCR A Extended" w:cs="Times New Roman"/>
          <w:bCs/>
          <w:sz w:val="24"/>
          <w:szCs w:val="24"/>
        </w:rPr>
        <w:t>we will:</w:t>
      </w:r>
    </w:p>
    <w:p w:rsidR="008A569A" w:rsidRPr="008A569A" w:rsidRDefault="008A569A" w:rsidP="00F678C5">
      <w:pPr>
        <w:numPr>
          <w:ilvl w:val="0"/>
          <w:numId w:val="4"/>
        </w:num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8A569A">
        <w:rPr>
          <w:rFonts w:ascii="OCR A Extended" w:eastAsia="Times New Roman" w:hAnsi="OCR A Extended" w:cs="Times New Roman"/>
          <w:bCs/>
          <w:sz w:val="24"/>
          <w:szCs w:val="24"/>
        </w:rPr>
        <w:t>Analyze the clickstream data by location</w:t>
      </w:r>
    </w:p>
    <w:p w:rsidR="008A569A" w:rsidRPr="008A569A" w:rsidRDefault="008A569A" w:rsidP="00F678C5">
      <w:pPr>
        <w:numPr>
          <w:ilvl w:val="0"/>
          <w:numId w:val="4"/>
        </w:num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8A569A">
        <w:rPr>
          <w:rFonts w:ascii="OCR A Extended" w:eastAsia="Times New Roman" w:hAnsi="OCR A Extended" w:cs="Times New Roman"/>
          <w:bCs/>
          <w:sz w:val="24"/>
          <w:szCs w:val="24"/>
        </w:rPr>
        <w:t>Filter the data by product category</w:t>
      </w:r>
    </w:p>
    <w:p w:rsidR="008A569A" w:rsidRPr="008A569A" w:rsidRDefault="008A569A" w:rsidP="00F678C5">
      <w:pPr>
        <w:numPr>
          <w:ilvl w:val="0"/>
          <w:numId w:val="4"/>
        </w:num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8A569A">
        <w:rPr>
          <w:rFonts w:ascii="OCR A Extended" w:eastAsia="Times New Roman" w:hAnsi="OCR A Extended" w:cs="Times New Roman"/>
          <w:bCs/>
          <w:sz w:val="24"/>
          <w:szCs w:val="24"/>
        </w:rPr>
        <w:t>Graph the website user data by age and gender</w:t>
      </w:r>
    </w:p>
    <w:p w:rsidR="008A569A" w:rsidRPr="008A569A" w:rsidRDefault="008A569A" w:rsidP="00F678C5">
      <w:pPr>
        <w:numPr>
          <w:ilvl w:val="0"/>
          <w:numId w:val="4"/>
        </w:num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8A569A">
        <w:rPr>
          <w:rFonts w:ascii="OCR A Extended" w:eastAsia="Times New Roman" w:hAnsi="OCR A Extended" w:cs="Times New Roman"/>
          <w:bCs/>
          <w:sz w:val="24"/>
          <w:szCs w:val="24"/>
        </w:rPr>
        <w:t>Pick a target customer segment</w:t>
      </w:r>
    </w:p>
    <w:p w:rsidR="008A569A" w:rsidRPr="008A569A" w:rsidRDefault="008A569A" w:rsidP="00F678C5">
      <w:pPr>
        <w:numPr>
          <w:ilvl w:val="0"/>
          <w:numId w:val="4"/>
        </w:num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8A569A">
        <w:rPr>
          <w:rFonts w:ascii="OCR A Extended" w:eastAsia="Times New Roman" w:hAnsi="OCR A Extended" w:cs="Times New Roman"/>
          <w:bCs/>
          <w:sz w:val="24"/>
          <w:szCs w:val="24"/>
        </w:rPr>
        <w:t>Identify a few web pages with the highest bounce rates</w:t>
      </w:r>
    </w:p>
    <w:p w:rsidR="0017664B" w:rsidRDefault="008A569A" w:rsidP="00F678C5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8A569A">
        <w:rPr>
          <w:rFonts w:ascii="OCR A Extended" w:eastAsia="Times New Roman" w:hAnsi="OCR A Extended" w:cs="Times New Roman"/>
          <w:bCs/>
          <w:sz w:val="24"/>
          <w:szCs w:val="24"/>
        </w:rPr>
        <w:t>In the Excel workbook with the imported webloganalytics data, select Insert &gt; Power View to open a new Power View report.</w:t>
      </w:r>
    </w:p>
    <w:p w:rsidR="00DA404F" w:rsidRDefault="00EC568A" w:rsidP="00F678C5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 xml:space="preserve">Let’s start by taking a look at the countries of origin of our website visitors. </w:t>
      </w:r>
    </w:p>
    <w:p w:rsidR="00B617A0" w:rsidRPr="00B617A0" w:rsidRDefault="00EC568A" w:rsidP="00F678C5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In the Power View Fields area, leave the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B617A0">
        <w:rPr>
          <w:rFonts w:ascii="OCR A Extended" w:eastAsia="Times New Roman" w:hAnsi="OCR A Extended" w:cs="Times New Roman"/>
          <w:b/>
          <w:sz w:val="24"/>
          <w:szCs w:val="24"/>
        </w:rPr>
        <w:t>country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checkbox selected, and clear all of the other checkboxes. The data table will update to reflect the selections.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 xml:space="preserve"> </w:t>
      </w:r>
    </w:p>
    <w:p w:rsidR="00B617A0" w:rsidRDefault="00EC568A" w:rsidP="00F678C5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On the Design tab in the top menu, click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B617A0">
        <w:rPr>
          <w:rFonts w:ascii="OCR A Extended" w:eastAsia="Times New Roman" w:hAnsi="OCR A Extended" w:cs="Times New Roman"/>
          <w:b/>
          <w:sz w:val="24"/>
          <w:szCs w:val="24"/>
        </w:rPr>
        <w:t>Map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.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 xml:space="preserve"> 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 xml:space="preserve">The map view displays a global view of the data. </w:t>
      </w:r>
    </w:p>
    <w:p w:rsidR="00DA404F" w:rsidRPr="00DA404F" w:rsidRDefault="00DA404F" w:rsidP="00DA404F">
      <w:pPr>
        <w:shd w:val="clear" w:color="auto" w:fill="FFFFFF"/>
        <w:spacing w:before="100" w:beforeAutospacing="1" w:after="100" w:afterAutospacing="1" w:line="360" w:lineRule="atLeast"/>
        <w:ind w:left="360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8D4FEE">
        <w:rPr>
          <w:rFonts w:ascii="OCR A Extended" w:eastAsia="Times New Roman" w:hAnsi="OCR A Extended" w:cs="Times New Roman"/>
          <w:bCs/>
          <w:noProof/>
          <w:sz w:val="24"/>
          <w:szCs w:val="24"/>
        </w:rPr>
        <w:lastRenderedPageBreak/>
        <w:drawing>
          <wp:inline distT="0" distB="0" distL="0" distR="0" wp14:anchorId="0AC07534" wp14:editId="145CF42B">
            <wp:extent cx="5943600" cy="3176270"/>
            <wp:effectExtent l="0" t="0" r="0" b="5080"/>
            <wp:docPr id="11" name="Picture 11" descr="C:\Users\Gayathri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yathri\Desktop\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7A0" w:rsidRPr="00B617A0" w:rsidRDefault="00EC568A" w:rsidP="00F678C5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 xml:space="preserve">Now let’s take a look at a count of IP address by state. </w:t>
      </w:r>
    </w:p>
    <w:p w:rsidR="008D4FEE" w:rsidRPr="00DA404F" w:rsidRDefault="00EC568A" w:rsidP="00DA404F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First, drag the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B617A0">
        <w:rPr>
          <w:rFonts w:ascii="OCR A Extended" w:eastAsia="Times New Roman" w:hAnsi="OCR A Extended" w:cs="Times New Roman"/>
          <w:b/>
          <w:sz w:val="24"/>
          <w:szCs w:val="24"/>
        </w:rPr>
        <w:t>ip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field into the SIZE box.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 xml:space="preserve"> </w:t>
      </w:r>
    </w:p>
    <w:p w:rsidR="00B617A0" w:rsidRPr="00B617A0" w:rsidRDefault="00EC568A" w:rsidP="00F678C5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Drag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B617A0">
        <w:rPr>
          <w:rFonts w:ascii="OCR A Extended" w:eastAsia="Times New Roman" w:hAnsi="OCR A Extended" w:cs="Times New Roman"/>
          <w:b/>
          <w:sz w:val="24"/>
          <w:szCs w:val="24"/>
        </w:rPr>
        <w:t>country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from the Power View Fields area into the Filters area, then select the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B617A0">
        <w:rPr>
          <w:rFonts w:ascii="OCR A Extended" w:eastAsia="Times New Roman" w:hAnsi="OCR A Extended" w:cs="Times New Roman"/>
          <w:b/>
          <w:sz w:val="24"/>
          <w:szCs w:val="24"/>
        </w:rPr>
        <w:t>usa</w:t>
      </w:r>
      <w:r w:rsidR="00B617A0" w:rsidRPr="00B617A0">
        <w:rPr>
          <w:rFonts w:ascii="OCR A Extended" w:eastAsia="Times New Roman" w:hAnsi="OCR A Extended" w:cs="Times New Roman"/>
          <w:b/>
          <w:sz w:val="24"/>
          <w:szCs w:val="24"/>
        </w:rPr>
        <w:t xml:space="preserve"> 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checkbox.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 xml:space="preserve"> </w:t>
      </w:r>
    </w:p>
    <w:p w:rsidR="00B617A0" w:rsidRPr="00B617A0" w:rsidRDefault="00B617A0" w:rsidP="00F678C5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Next, drag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B617A0">
        <w:rPr>
          <w:rFonts w:ascii="OCR A Extended" w:eastAsia="Times New Roman" w:hAnsi="OCR A Extended" w:cs="Times New Roman"/>
          <w:b/>
          <w:sz w:val="24"/>
          <w:szCs w:val="24"/>
        </w:rPr>
        <w:t>state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 xml:space="preserve">into the LOCATIONS box. </w:t>
      </w:r>
    </w:p>
    <w:p w:rsidR="00B617A0" w:rsidRPr="00B617A0" w:rsidRDefault="00B617A0" w:rsidP="00F678C5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Remove the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B617A0">
        <w:rPr>
          <w:rFonts w:ascii="OCR A Extended" w:eastAsia="Times New Roman" w:hAnsi="OCR A Extended" w:cs="Times New Roman"/>
          <w:b/>
          <w:sz w:val="24"/>
          <w:szCs w:val="24"/>
        </w:rPr>
        <w:t>country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field from the LOCATIONS box by clicking the down-arrow and then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B617A0">
        <w:rPr>
          <w:rFonts w:ascii="OCR A Extended" w:eastAsia="Times New Roman" w:hAnsi="OCR A Extended" w:cs="Times New Roman"/>
          <w:b/>
          <w:sz w:val="24"/>
          <w:szCs w:val="24"/>
        </w:rPr>
        <w:t>Remove Field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.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 xml:space="preserve"> </w:t>
      </w:r>
    </w:p>
    <w:p w:rsidR="00B617A0" w:rsidRPr="00B617A0" w:rsidRDefault="00B617A0" w:rsidP="00F678C5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Use the map controls to zoom in on the United States. Move the pointer over each state to display the IP count for that state.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 xml:space="preserve"> </w:t>
      </w:r>
    </w:p>
    <w:p w:rsidR="00B617A0" w:rsidRPr="00B617A0" w:rsidRDefault="00B617A0" w:rsidP="00F678C5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 xml:space="preserve">Our dataset includes product data, so we can display the product categories viewed by website visitors in each state. </w:t>
      </w:r>
    </w:p>
    <w:p w:rsidR="00B617A0" w:rsidRPr="00B617A0" w:rsidRDefault="00B617A0" w:rsidP="00F678C5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To display product categories in the map by color, drag the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B617A0">
        <w:rPr>
          <w:rFonts w:ascii="OCR A Extended" w:eastAsia="Times New Roman" w:hAnsi="OCR A Extended" w:cs="Times New Roman"/>
          <w:b/>
          <w:sz w:val="24"/>
          <w:szCs w:val="24"/>
        </w:rPr>
        <w:t>category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field into the COLOR box.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 xml:space="preserve"> 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 xml:space="preserve">The map displays the product categories by color for each state. </w:t>
      </w:r>
    </w:p>
    <w:p w:rsidR="00EC568A" w:rsidRDefault="00B617A0" w:rsidP="00F678C5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>Move the pointer over each state to display detailed category information. We can see that the largest number of page hits were for clothing, followed by shoes.</w:t>
      </w:r>
      <w:r w:rsidRPr="00B617A0">
        <w:rPr>
          <w:rFonts w:ascii="OCR A Extended" w:eastAsia="Times New Roman" w:hAnsi="OCR A Extended" w:cs="Times New Roman"/>
          <w:bCs/>
          <w:sz w:val="24"/>
          <w:szCs w:val="24"/>
        </w:rPr>
        <w:t xml:space="preserve"> </w:t>
      </w:r>
    </w:p>
    <w:p w:rsidR="00B617A0" w:rsidRDefault="00795F77" w:rsidP="00F678C5">
      <w:pPr>
        <w:shd w:val="clear" w:color="auto" w:fill="FFFFFF"/>
        <w:spacing w:before="100" w:beforeAutospacing="1" w:after="100" w:afterAutospacing="1" w:line="360" w:lineRule="atLeast"/>
        <w:ind w:left="360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795F77">
        <w:rPr>
          <w:rFonts w:ascii="OCR A Extended" w:eastAsia="Times New Roman" w:hAnsi="OCR A Extended" w:cs="Times New Roman"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171951"/>
            <wp:effectExtent l="0" t="0" r="0" b="9525"/>
            <wp:docPr id="9" name="Picture 9" descr="C:\Users\Gayathri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yathri\Desktop\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F77" w:rsidRPr="00795F77" w:rsidRDefault="00795F77" w:rsidP="00F678C5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t xml:space="preserve">Now let’s look at the </w:t>
      </w:r>
      <w:r>
        <w:rPr>
          <w:rFonts w:ascii="OCR A Extended" w:eastAsia="Times New Roman" w:hAnsi="OCR A Extended" w:cs="Times New Roman"/>
          <w:bCs/>
          <w:sz w:val="24"/>
          <w:szCs w:val="24"/>
        </w:rPr>
        <w:t>movies</w:t>
      </w: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t xml:space="preserve"> data by age and gender so we can optimize our content for these customers. Select</w:t>
      </w: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795F77">
        <w:rPr>
          <w:rFonts w:ascii="OCR A Extended" w:eastAsia="Times New Roman" w:hAnsi="OCR A Extended" w:cs="Times New Roman"/>
          <w:b/>
          <w:sz w:val="24"/>
          <w:szCs w:val="24"/>
        </w:rPr>
        <w:t>Insert &gt; Power View</w:t>
      </w: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t>to open a new Power View report.</w:t>
      </w:r>
    </w:p>
    <w:p w:rsidR="00795F77" w:rsidRPr="00795F77" w:rsidRDefault="00795F77" w:rsidP="00F678C5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t>To set up the data, set the following fields and filters:</w:t>
      </w:r>
    </w:p>
    <w:p w:rsidR="00795F77" w:rsidRPr="00795F77" w:rsidRDefault="00795F77" w:rsidP="00F678C5">
      <w:pPr>
        <w:numPr>
          <w:ilvl w:val="0"/>
          <w:numId w:val="6"/>
        </w:num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t>In the Power View Fields area, select ip and age. All of the other fields should be unselected.</w:t>
      </w:r>
    </w:p>
    <w:p w:rsidR="00795F77" w:rsidRPr="00795F77" w:rsidRDefault="00795F77" w:rsidP="00F678C5">
      <w:pPr>
        <w:numPr>
          <w:ilvl w:val="0"/>
          <w:numId w:val="6"/>
        </w:num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t>Drag category from the Power View Fields area into the Filters area, then select the </w:t>
      </w:r>
      <w:r>
        <w:rPr>
          <w:rFonts w:ascii="OCR A Extended" w:eastAsia="Times New Roman" w:hAnsi="OCR A Extended" w:cs="Times New Roman"/>
          <w:bCs/>
          <w:sz w:val="24"/>
          <w:szCs w:val="24"/>
        </w:rPr>
        <w:t xml:space="preserve">movies </w:t>
      </w: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t>checkbox.</w:t>
      </w:r>
    </w:p>
    <w:p w:rsidR="00795F77" w:rsidRPr="00795F77" w:rsidRDefault="00795F77" w:rsidP="00F678C5">
      <w:pPr>
        <w:numPr>
          <w:ilvl w:val="0"/>
          <w:numId w:val="6"/>
        </w:num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t>Drag gender from the Power View Fields area into the Filters area, then select the M (male) checkbox.</w:t>
      </w:r>
    </w:p>
    <w:p w:rsidR="00795F77" w:rsidRDefault="00795F77" w:rsidP="00F678C5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t>After setting these fields and filters, select Column Chart &gt; Clustered Column in the top menu.</w:t>
      </w:r>
    </w:p>
    <w:p w:rsidR="00DA6849" w:rsidRDefault="00795F77" w:rsidP="00F678C5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t>To finish setting up the chart, drag</w:t>
      </w: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795F77">
        <w:rPr>
          <w:rFonts w:ascii="OCR A Extended" w:eastAsia="Times New Roman" w:hAnsi="OCR A Extended" w:cs="Times New Roman"/>
          <w:b/>
          <w:sz w:val="24"/>
          <w:szCs w:val="24"/>
        </w:rPr>
        <w:t>age</w:t>
      </w: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t xml:space="preserve">into the AXIS box. </w:t>
      </w:r>
    </w:p>
    <w:p w:rsidR="00795F77" w:rsidRDefault="00795F77" w:rsidP="00F678C5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t>Also, remove</w:t>
      </w: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795F77">
        <w:rPr>
          <w:rFonts w:ascii="OCR A Extended" w:eastAsia="Times New Roman" w:hAnsi="OCR A Extended" w:cs="Times New Roman"/>
          <w:b/>
          <w:sz w:val="24"/>
          <w:szCs w:val="24"/>
        </w:rPr>
        <w:t>ip</w:t>
      </w: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t>from the AXIS box by clicking the down-arrow and then</w:t>
      </w: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795F77">
        <w:rPr>
          <w:rFonts w:ascii="OCR A Extended" w:eastAsia="Times New Roman" w:hAnsi="OCR A Extended" w:cs="Times New Roman"/>
          <w:b/>
          <w:sz w:val="24"/>
          <w:szCs w:val="24"/>
        </w:rPr>
        <w:t>Remove Field</w:t>
      </w: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t xml:space="preserve">. The chart shows that the majority of men shopping for </w:t>
      </w:r>
      <w:r>
        <w:rPr>
          <w:rFonts w:ascii="OCR A Extended" w:eastAsia="Times New Roman" w:hAnsi="OCR A Extended" w:cs="Times New Roman"/>
          <w:bCs/>
          <w:sz w:val="24"/>
          <w:szCs w:val="24"/>
        </w:rPr>
        <w:t>movies</w:t>
      </w: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t xml:space="preserve"> on our website are between the ages of 22 and </w:t>
      </w:r>
      <w:r w:rsidRPr="00795F77">
        <w:rPr>
          <w:rFonts w:ascii="OCR A Extended" w:eastAsia="Times New Roman" w:hAnsi="OCR A Extended" w:cs="Times New Roman"/>
          <w:bCs/>
          <w:sz w:val="24"/>
          <w:szCs w:val="24"/>
        </w:rPr>
        <w:lastRenderedPageBreak/>
        <w:t>30. With this information, we can optimize our content for this market segment.</w:t>
      </w:r>
    </w:p>
    <w:p w:rsidR="005425F0" w:rsidRDefault="005425F0" w:rsidP="00F678C5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5425F0">
        <w:rPr>
          <w:rFonts w:ascii="OCR A Extended" w:eastAsia="Times New Roman" w:hAnsi="OCR A Extended" w:cs="Times New Roman"/>
          <w:bCs/>
          <w:noProof/>
          <w:sz w:val="24"/>
          <w:szCs w:val="24"/>
        </w:rPr>
        <w:drawing>
          <wp:inline distT="0" distB="0" distL="0" distR="0">
            <wp:extent cx="5943600" cy="3171951"/>
            <wp:effectExtent l="0" t="0" r="0" b="9525"/>
            <wp:docPr id="10" name="Picture 10" descr="C:\Users\Gayathri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yathri\Desktop\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849" w:rsidRDefault="008D4FEE" w:rsidP="00F678C5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E846EB">
        <w:rPr>
          <w:rFonts w:ascii="OCR A Extended" w:eastAsia="Times New Roman" w:hAnsi="OCR A Extended" w:cs="Times New Roman"/>
          <w:bCs/>
          <w:sz w:val="24"/>
          <w:szCs w:val="24"/>
        </w:rPr>
        <w:t xml:space="preserve">Let’s assume that our data includes information about website pages (URLs) with high bounce rates. </w:t>
      </w:r>
    </w:p>
    <w:p w:rsidR="00E846EB" w:rsidRDefault="008D4FEE" w:rsidP="00F678C5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E846EB">
        <w:rPr>
          <w:rFonts w:ascii="OCR A Extended" w:eastAsia="Times New Roman" w:hAnsi="OCR A Extended" w:cs="Times New Roman"/>
          <w:bCs/>
          <w:sz w:val="24"/>
          <w:szCs w:val="24"/>
        </w:rPr>
        <w:t xml:space="preserve">A page is considered to have a high bounce rate if it is the last page a user visited before leaving the website. </w:t>
      </w:r>
    </w:p>
    <w:p w:rsidR="00E846EB" w:rsidRDefault="008D4FEE" w:rsidP="00F678C5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E846EB">
        <w:rPr>
          <w:rFonts w:ascii="OCR A Extended" w:eastAsia="Times New Roman" w:hAnsi="OCR A Extended" w:cs="Times New Roman"/>
          <w:bCs/>
          <w:sz w:val="24"/>
          <w:szCs w:val="24"/>
        </w:rPr>
        <w:t xml:space="preserve">By filtering this URL data by our target age group, we can find out exactly which website pages we should optimize for this market segment. </w:t>
      </w:r>
    </w:p>
    <w:p w:rsidR="00795F77" w:rsidRDefault="008D4FEE" w:rsidP="00F678C5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E846EB">
        <w:rPr>
          <w:rFonts w:ascii="OCR A Extended" w:eastAsia="Times New Roman" w:hAnsi="OCR A Extended" w:cs="Times New Roman"/>
          <w:bCs/>
          <w:sz w:val="24"/>
          <w:szCs w:val="24"/>
        </w:rPr>
        <w:t>Select</w:t>
      </w:r>
      <w:r w:rsidRPr="00E846EB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E846EB">
        <w:rPr>
          <w:rFonts w:ascii="OCR A Extended" w:eastAsia="Times New Roman" w:hAnsi="OCR A Extended" w:cs="Times New Roman"/>
          <w:b/>
          <w:sz w:val="24"/>
          <w:szCs w:val="24"/>
        </w:rPr>
        <w:t>Insert &gt; Power View</w:t>
      </w:r>
      <w:r w:rsidRPr="00E846EB">
        <w:rPr>
          <w:rFonts w:ascii="OCR A Extended" w:eastAsia="Times New Roman" w:hAnsi="OCR A Extended" w:cs="Times New Roman"/>
          <w:bCs/>
          <w:sz w:val="24"/>
          <w:szCs w:val="24"/>
        </w:rPr>
        <w:t> </w:t>
      </w:r>
      <w:r w:rsidRPr="00E846EB">
        <w:rPr>
          <w:rFonts w:ascii="OCR A Extended" w:eastAsia="Times New Roman" w:hAnsi="OCR A Extended" w:cs="Times New Roman"/>
          <w:bCs/>
          <w:sz w:val="24"/>
          <w:szCs w:val="24"/>
        </w:rPr>
        <w:t>to open a new Power View report.</w:t>
      </w:r>
    </w:p>
    <w:p w:rsidR="00E846EB" w:rsidRPr="00E846EB" w:rsidRDefault="00E846EB" w:rsidP="00F678C5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E846EB">
        <w:rPr>
          <w:rFonts w:ascii="OCR A Extended" w:eastAsia="Times New Roman" w:hAnsi="OCR A Extended" w:cs="Times New Roman"/>
          <w:bCs/>
          <w:sz w:val="24"/>
          <w:szCs w:val="24"/>
        </w:rPr>
        <w:t>To set up the data, set the following fields and filters:</w:t>
      </w:r>
    </w:p>
    <w:p w:rsidR="00E846EB" w:rsidRPr="00E846EB" w:rsidRDefault="00E846EB" w:rsidP="00F678C5">
      <w:pPr>
        <w:numPr>
          <w:ilvl w:val="0"/>
          <w:numId w:val="7"/>
        </w:num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E846EB">
        <w:rPr>
          <w:rFonts w:ascii="OCR A Extended" w:eastAsia="Times New Roman" w:hAnsi="OCR A Extended" w:cs="Times New Roman"/>
          <w:bCs/>
          <w:sz w:val="24"/>
          <w:szCs w:val="24"/>
        </w:rPr>
        <w:t>Drag age from the Power View Fields area into the Filters area, then drag the sliders to set the age range from 22 to 30.</w:t>
      </w:r>
    </w:p>
    <w:p w:rsidR="00E846EB" w:rsidRPr="00E846EB" w:rsidRDefault="00E846EB" w:rsidP="00F678C5">
      <w:pPr>
        <w:numPr>
          <w:ilvl w:val="0"/>
          <w:numId w:val="7"/>
        </w:num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E846EB">
        <w:rPr>
          <w:rFonts w:ascii="OCR A Extended" w:eastAsia="Times New Roman" w:hAnsi="OCR A Extended" w:cs="Times New Roman"/>
          <w:bCs/>
          <w:sz w:val="24"/>
          <w:szCs w:val="24"/>
        </w:rPr>
        <w:t>Drag gender from the Power View Fields area into the Filters area, then select the M (male) checkbox.</w:t>
      </w:r>
    </w:p>
    <w:p w:rsidR="00E846EB" w:rsidRPr="00E846EB" w:rsidRDefault="00E846EB" w:rsidP="00F678C5">
      <w:pPr>
        <w:numPr>
          <w:ilvl w:val="0"/>
          <w:numId w:val="7"/>
        </w:num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E846EB">
        <w:rPr>
          <w:rFonts w:ascii="OCR A Extended" w:eastAsia="Times New Roman" w:hAnsi="OCR A Extended" w:cs="Times New Roman"/>
          <w:bCs/>
          <w:sz w:val="24"/>
          <w:szCs w:val="24"/>
        </w:rPr>
        <w:lastRenderedPageBreak/>
        <w:t>Drag country from the Power View Fields area into the Filters area, then select the usa</w:t>
      </w:r>
      <w:r>
        <w:rPr>
          <w:rFonts w:ascii="OCR A Extended" w:eastAsia="Times New Roman" w:hAnsi="OCR A Extended" w:cs="Times New Roman"/>
          <w:bCs/>
          <w:sz w:val="24"/>
          <w:szCs w:val="24"/>
        </w:rPr>
        <w:t xml:space="preserve"> </w:t>
      </w:r>
      <w:r w:rsidRPr="00E846EB">
        <w:rPr>
          <w:rFonts w:ascii="OCR A Extended" w:eastAsia="Times New Roman" w:hAnsi="OCR A Extended" w:cs="Times New Roman"/>
          <w:bCs/>
          <w:sz w:val="24"/>
          <w:szCs w:val="24"/>
        </w:rPr>
        <w:t>checkbox.</w:t>
      </w:r>
    </w:p>
    <w:p w:rsidR="00E846EB" w:rsidRPr="00E846EB" w:rsidRDefault="00E846EB" w:rsidP="00F678C5">
      <w:pPr>
        <w:numPr>
          <w:ilvl w:val="0"/>
          <w:numId w:val="7"/>
        </w:num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E846EB">
        <w:rPr>
          <w:rFonts w:ascii="OCR A Extended" w:eastAsia="Times New Roman" w:hAnsi="OCR A Extended" w:cs="Times New Roman"/>
          <w:bCs/>
          <w:sz w:val="24"/>
          <w:szCs w:val="24"/>
        </w:rPr>
        <w:t>In the Power View Fields area, select url. All of the other fields should be unselected.</w:t>
      </w:r>
    </w:p>
    <w:p w:rsidR="00E846EB" w:rsidRPr="00E846EB" w:rsidRDefault="00E846EB" w:rsidP="00F678C5">
      <w:pPr>
        <w:numPr>
          <w:ilvl w:val="0"/>
          <w:numId w:val="7"/>
        </w:numPr>
        <w:shd w:val="clear" w:color="auto" w:fill="FFFFFF"/>
        <w:spacing w:before="100" w:beforeAutospacing="1" w:after="150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E846EB">
        <w:rPr>
          <w:rFonts w:ascii="OCR A Extended" w:eastAsia="Times New Roman" w:hAnsi="OCR A Extended" w:cs="Times New Roman"/>
          <w:bCs/>
          <w:sz w:val="24"/>
          <w:szCs w:val="24"/>
        </w:rPr>
        <w:t>In the Power View Fields area, move the pointer over url, click the down-arrow, and then select</w:t>
      </w:r>
      <w:r>
        <w:rPr>
          <w:rFonts w:ascii="OCR A Extended" w:eastAsia="Times New Roman" w:hAnsi="OCR A Extended" w:cs="Times New Roman"/>
          <w:bCs/>
          <w:sz w:val="24"/>
          <w:szCs w:val="24"/>
        </w:rPr>
        <w:t xml:space="preserve"> </w:t>
      </w:r>
      <w:r w:rsidRPr="00E846EB">
        <w:rPr>
          <w:rFonts w:ascii="OCR A Extended" w:eastAsia="Times New Roman" w:hAnsi="OCR A Extended" w:cs="Times New Roman"/>
          <w:bCs/>
          <w:sz w:val="24"/>
          <w:szCs w:val="24"/>
        </w:rPr>
        <w:t>Add to Table as Count.</w:t>
      </w:r>
    </w:p>
    <w:p w:rsidR="00E846EB" w:rsidRDefault="00E846EB" w:rsidP="00F678C5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E846EB">
        <w:rPr>
          <w:rFonts w:ascii="OCR A Extended" w:eastAsia="Times New Roman" w:hAnsi="OCR A Extended" w:cs="Times New Roman"/>
          <w:bCs/>
          <w:sz w:val="24"/>
          <w:szCs w:val="24"/>
        </w:rPr>
        <w:t>After setting these fields and filters, select </w:t>
      </w:r>
      <w:r w:rsidRPr="00B43888">
        <w:rPr>
          <w:rFonts w:ascii="OCR A Extended" w:eastAsia="Times New Roman" w:hAnsi="OCR A Extended" w:cs="Times New Roman"/>
          <w:b/>
          <w:bCs/>
          <w:sz w:val="24"/>
          <w:szCs w:val="24"/>
        </w:rPr>
        <w:t>Column Chart &gt; Clustered Column </w:t>
      </w:r>
      <w:r w:rsidRPr="00E846EB">
        <w:rPr>
          <w:rFonts w:ascii="OCR A Extended" w:eastAsia="Times New Roman" w:hAnsi="OCR A Extended" w:cs="Times New Roman"/>
          <w:bCs/>
          <w:sz w:val="24"/>
          <w:szCs w:val="24"/>
        </w:rPr>
        <w:t>in the top menu.</w:t>
      </w:r>
    </w:p>
    <w:p w:rsidR="001C386B" w:rsidRDefault="00F678C5" w:rsidP="00F678C5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F678C5">
        <w:rPr>
          <w:rFonts w:ascii="OCR A Extended" w:eastAsia="Times New Roman" w:hAnsi="OCR A Extended" w:cs="Times New Roman"/>
          <w:bCs/>
          <w:sz w:val="24"/>
          <w:szCs w:val="24"/>
        </w:rPr>
        <w:t xml:space="preserve">The chart shows that we should focus on optimizing four of our website pages for the market segment of men between the ages of 22 and 30. </w:t>
      </w:r>
    </w:p>
    <w:p w:rsidR="00F678C5" w:rsidRDefault="00F678C5" w:rsidP="00F678C5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F678C5">
        <w:rPr>
          <w:rFonts w:ascii="OCR A Extended" w:eastAsia="Times New Roman" w:hAnsi="OCR A Extended" w:cs="Times New Roman"/>
          <w:bCs/>
          <w:sz w:val="24"/>
          <w:szCs w:val="24"/>
        </w:rPr>
        <w:t>Now we can redesign these four pages and test the new designs based on our target demographic, thereby reducing the bounce rate and increasing customer retention and sales.</w:t>
      </w:r>
    </w:p>
    <w:p w:rsidR="00F678C5" w:rsidRDefault="002A241A" w:rsidP="00F678C5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2A241A">
        <w:rPr>
          <w:rFonts w:ascii="OCR A Extended" w:eastAsia="Times New Roman" w:hAnsi="OCR A Extended" w:cs="Times New Roman"/>
          <w:bCs/>
          <w:noProof/>
          <w:sz w:val="24"/>
          <w:szCs w:val="24"/>
        </w:rPr>
        <w:drawing>
          <wp:inline distT="0" distB="0" distL="0" distR="0">
            <wp:extent cx="5943600" cy="3171951"/>
            <wp:effectExtent l="0" t="0" r="0" b="9525"/>
            <wp:docPr id="13" name="Picture 13" descr="C:\Users\Gayathri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yathri\Desktop\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8C5" w:rsidRDefault="00F678C5" w:rsidP="00F678C5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>
        <w:rPr>
          <w:rFonts w:ascii="OCR A Extended" w:eastAsia="Times New Roman" w:hAnsi="OCR A Extended" w:cs="Times New Roman"/>
          <w:bCs/>
          <w:sz w:val="24"/>
          <w:szCs w:val="24"/>
        </w:rPr>
        <w:t xml:space="preserve">Note: </w:t>
      </w:r>
      <w:r w:rsidRPr="00F678C5">
        <w:rPr>
          <w:rFonts w:ascii="OCR A Extended" w:eastAsia="Times New Roman" w:hAnsi="OCR A Extended" w:cs="Times New Roman"/>
          <w:bCs/>
          <w:sz w:val="24"/>
          <w:szCs w:val="24"/>
        </w:rPr>
        <w:t>You can use the controls in the upper left corner of the map to sort by Count of URL in ascending</w:t>
      </w:r>
      <w:r w:rsidR="001B1CC7">
        <w:rPr>
          <w:rFonts w:ascii="OCR A Extended" w:eastAsia="Times New Roman" w:hAnsi="OCR A Extended" w:cs="Times New Roman"/>
          <w:bCs/>
          <w:sz w:val="24"/>
          <w:szCs w:val="24"/>
        </w:rPr>
        <w:t xml:space="preserve"> or descending</w:t>
      </w:r>
      <w:r w:rsidRPr="00F678C5">
        <w:rPr>
          <w:rFonts w:ascii="OCR A Extended" w:eastAsia="Times New Roman" w:hAnsi="OCR A Extended" w:cs="Times New Roman"/>
          <w:bCs/>
          <w:sz w:val="24"/>
          <w:szCs w:val="24"/>
        </w:rPr>
        <w:t xml:space="preserve"> order.</w:t>
      </w:r>
    </w:p>
    <w:p w:rsidR="00F678C5" w:rsidRDefault="002A241A" w:rsidP="00F678C5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 w:rsidRPr="002A241A">
        <w:rPr>
          <w:rFonts w:ascii="OCR A Extended" w:eastAsia="Times New Roman" w:hAnsi="OCR A Extended" w:cs="Times New Roman"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171951"/>
            <wp:effectExtent l="0" t="0" r="0" b="9525"/>
            <wp:docPr id="14" name="Picture 14" descr="C:\Users\Gayathri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yathri\Desktop\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6EB" w:rsidRPr="00B617A0" w:rsidRDefault="002A241A" w:rsidP="00F678C5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OCR A Extended" w:eastAsia="Times New Roman" w:hAnsi="OCR A Extended" w:cs="Times New Roman"/>
          <w:bCs/>
          <w:sz w:val="24"/>
          <w:szCs w:val="24"/>
        </w:rPr>
      </w:pPr>
      <w:r>
        <w:rPr>
          <w:rFonts w:ascii="OCR A Extended" w:eastAsia="Times New Roman" w:hAnsi="OCR A Extended" w:cs="Times New Roman"/>
          <w:bCs/>
          <w:sz w:val="24"/>
          <w:szCs w:val="24"/>
        </w:rPr>
        <w:t>That’s it!!</w:t>
      </w:r>
      <w:r w:rsidR="00E75B34">
        <w:rPr>
          <w:rFonts w:ascii="OCR A Extended" w:eastAsia="Times New Roman" w:hAnsi="OCR A Extended" w:cs="Times New Roman"/>
          <w:bCs/>
          <w:sz w:val="24"/>
          <w:szCs w:val="24"/>
        </w:rPr>
        <w:t xml:space="preserve"> We can still play around with the data, </w:t>
      </w:r>
      <w:r w:rsidR="00E75B34" w:rsidRPr="00E75B34">
        <w:rPr>
          <w:rFonts w:ascii="OCR A Extended" w:eastAsia="Times New Roman" w:hAnsi="OCR A Extended" w:cs="Times New Roman"/>
          <w:bCs/>
          <w:sz w:val="24"/>
          <w:szCs w:val="24"/>
        </w:rPr>
        <w:t xml:space="preserve">which can be </w:t>
      </w:r>
      <w:r w:rsidR="00E75B34" w:rsidRPr="00E75B34">
        <w:rPr>
          <w:rFonts w:ascii="OCR A Extended" w:eastAsia="Times New Roman" w:hAnsi="OCR A Extended" w:cs="Times New Roman"/>
          <w:bCs/>
          <w:sz w:val="24"/>
          <w:szCs w:val="24"/>
        </w:rPr>
        <w:t>used for basket analysis, A/B testing, personalized product recommendations, and other sales optimization activities.</w:t>
      </w:r>
      <w:r w:rsidR="00E75B34">
        <w:rPr>
          <w:rFonts w:ascii="OCR A Extended" w:eastAsia="Times New Roman" w:hAnsi="OCR A Extended" w:cs="Times New Roman"/>
          <w:bCs/>
          <w:sz w:val="24"/>
          <w:szCs w:val="24"/>
        </w:rPr>
        <w:t xml:space="preserve"> (Basket analysis and A/B testing are the terms that I’ve heard from you!</w:t>
      </w:r>
      <w:r w:rsidR="00BB7D64">
        <w:rPr>
          <w:rFonts w:ascii="OCR A Extended" w:eastAsia="Times New Roman" w:hAnsi="OCR A Extended" w:cs="Times New Roman"/>
          <w:bCs/>
          <w:sz w:val="24"/>
          <w:szCs w:val="24"/>
        </w:rPr>
        <w:t xml:space="preserve"> I felt, we could apply the same here.</w:t>
      </w:r>
      <w:bookmarkStart w:id="0" w:name="_GoBack"/>
      <w:bookmarkEnd w:id="0"/>
      <w:r w:rsidR="00E75B34">
        <w:rPr>
          <w:rFonts w:ascii="OCR A Extended" w:eastAsia="Times New Roman" w:hAnsi="OCR A Extended" w:cs="Times New Roman"/>
          <w:bCs/>
          <w:sz w:val="24"/>
          <w:szCs w:val="24"/>
        </w:rPr>
        <w:t>)</w:t>
      </w:r>
    </w:p>
    <w:sectPr w:rsidR="00E846EB" w:rsidRPr="00B617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EE21F6"/>
    <w:multiLevelType w:val="multilevel"/>
    <w:tmpl w:val="4B50D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B6435A"/>
    <w:multiLevelType w:val="multilevel"/>
    <w:tmpl w:val="3FB6A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D73C0A"/>
    <w:multiLevelType w:val="hybridMultilevel"/>
    <w:tmpl w:val="346A0CBE"/>
    <w:lvl w:ilvl="0" w:tplc="D2E8CC0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F93644"/>
    <w:multiLevelType w:val="multilevel"/>
    <w:tmpl w:val="24100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7438C7"/>
    <w:multiLevelType w:val="hybridMultilevel"/>
    <w:tmpl w:val="1F2884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9626B2"/>
    <w:multiLevelType w:val="hybridMultilevel"/>
    <w:tmpl w:val="862E3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ED0544"/>
    <w:multiLevelType w:val="multilevel"/>
    <w:tmpl w:val="61F0C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F03"/>
    <w:rsid w:val="0002579A"/>
    <w:rsid w:val="000A448B"/>
    <w:rsid w:val="00106A95"/>
    <w:rsid w:val="0012555F"/>
    <w:rsid w:val="0017664B"/>
    <w:rsid w:val="001B1CC7"/>
    <w:rsid w:val="001C386B"/>
    <w:rsid w:val="001C63DD"/>
    <w:rsid w:val="002A241A"/>
    <w:rsid w:val="002D6A90"/>
    <w:rsid w:val="00331F03"/>
    <w:rsid w:val="0045406A"/>
    <w:rsid w:val="005425F0"/>
    <w:rsid w:val="006756DD"/>
    <w:rsid w:val="00761E47"/>
    <w:rsid w:val="00791CE0"/>
    <w:rsid w:val="00795F77"/>
    <w:rsid w:val="0083582E"/>
    <w:rsid w:val="00867B4B"/>
    <w:rsid w:val="008938BC"/>
    <w:rsid w:val="008A569A"/>
    <w:rsid w:val="008B62D6"/>
    <w:rsid w:val="008D4FEE"/>
    <w:rsid w:val="008F124E"/>
    <w:rsid w:val="009A55AC"/>
    <w:rsid w:val="00A00154"/>
    <w:rsid w:val="00A55A16"/>
    <w:rsid w:val="00AA4129"/>
    <w:rsid w:val="00AA586F"/>
    <w:rsid w:val="00AF44AA"/>
    <w:rsid w:val="00B43888"/>
    <w:rsid w:val="00B617A0"/>
    <w:rsid w:val="00B64B0B"/>
    <w:rsid w:val="00BB7D64"/>
    <w:rsid w:val="00C80A91"/>
    <w:rsid w:val="00CA21E6"/>
    <w:rsid w:val="00D1716E"/>
    <w:rsid w:val="00DA404F"/>
    <w:rsid w:val="00DA6849"/>
    <w:rsid w:val="00E75B34"/>
    <w:rsid w:val="00E846EB"/>
    <w:rsid w:val="00EA4759"/>
    <w:rsid w:val="00EC568A"/>
    <w:rsid w:val="00F019BD"/>
    <w:rsid w:val="00F678C5"/>
    <w:rsid w:val="00F74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B079BA-FF0E-491C-98D4-255035DC3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F0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31F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31F03"/>
    <w:rPr>
      <w:b/>
      <w:bCs/>
    </w:rPr>
  </w:style>
  <w:style w:type="character" w:customStyle="1" w:styleId="apple-converted-space">
    <w:name w:val="apple-converted-space"/>
    <w:basedOn w:val="DefaultParagraphFont"/>
    <w:rsid w:val="00C80A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5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11</Pages>
  <Words>1035</Words>
  <Characters>5905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Kannepalli</dc:creator>
  <cp:keywords/>
  <dc:description/>
  <cp:lastModifiedBy>Gayathri Kannepalli</cp:lastModifiedBy>
  <cp:revision>39</cp:revision>
  <cp:lastPrinted>2015-10-16T05:41:00Z</cp:lastPrinted>
  <dcterms:created xsi:type="dcterms:W3CDTF">2015-10-15T16:47:00Z</dcterms:created>
  <dcterms:modified xsi:type="dcterms:W3CDTF">2015-10-16T05:50:00Z</dcterms:modified>
</cp:coreProperties>
</file>