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Курсовая работа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 тему: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“Онлайн аренда жилья”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righ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Студентки группы ПВ921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righ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Носовой Алины Витальевны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г. Кривой Рог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202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г.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  <w:sectPr>
          <w:pgSz w:w="11906" w:h="16838"/>
          <w:pgMar w:top="1134" w:right="850" w:bottom="1134" w:left="1701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Содержание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ВВЕДЕНИЕ ......................................................…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…</w:t>
      </w:r>
      <w:r>
        <w:rPr>
          <w:rFonts w:hint="default" w:ascii="Times New Roman" w:hAnsi="Times New Roman" w:cs="Times New Roman"/>
          <w:sz w:val="28"/>
          <w:szCs w:val="28"/>
        </w:rPr>
        <w:t xml:space="preserve">.............................3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ПОСТАНОВКА ЗАДАЧИ ..................................................…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............3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Требования к функциональным характеристикам системы ............ 3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МИНИМАЛЬНЫЕ ТЕХНИЧИСКИЕ ТРЕБОВАНИЯ...................... 3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ПРОГРАММНЫЕ ТРЕБОВАНИЯ….....................…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………….</w:t>
      </w:r>
      <w:r>
        <w:rPr>
          <w:rFonts w:hint="default" w:ascii="Times New Roman" w:hAnsi="Times New Roman" w:cs="Times New Roman"/>
          <w:sz w:val="28"/>
          <w:szCs w:val="28"/>
        </w:rPr>
        <w:t xml:space="preserve">........ 4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ПРОЕКТИРОВАНИЕ СИСТЕМЫ .............................….................... 4 Проектирование алгоритмов .......................…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….</w:t>
      </w:r>
      <w:r>
        <w:rPr>
          <w:rFonts w:hint="default" w:ascii="Times New Roman" w:hAnsi="Times New Roman" w:cs="Times New Roman"/>
          <w:sz w:val="28"/>
          <w:szCs w:val="28"/>
        </w:rPr>
        <w:t xml:space="preserve">.............................. 4 Проектирование диаграммы классов ................................................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Проектирование базы данных ...............................................…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........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РУКОВОДСТВО ПРОГРАММИСТА ..........................…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…</w:t>
      </w:r>
      <w:r>
        <w:rPr>
          <w:rFonts w:hint="default" w:ascii="Times New Roman" w:hAnsi="Times New Roman" w:cs="Times New Roman"/>
          <w:sz w:val="28"/>
          <w:szCs w:val="28"/>
        </w:rPr>
        <w:t xml:space="preserve">.............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РУКОВОДСТВО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АРЕНДАТОРА</w:t>
      </w:r>
      <w:r>
        <w:rPr>
          <w:rFonts w:hint="default" w:ascii="Times New Roman" w:hAnsi="Times New Roman" w:cs="Times New Roman"/>
          <w:sz w:val="28"/>
          <w:szCs w:val="28"/>
        </w:rPr>
        <w:t>.....…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…</w:t>
      </w:r>
      <w:r>
        <w:rPr>
          <w:rFonts w:hint="default" w:ascii="Times New Roman" w:hAnsi="Times New Roman" w:cs="Times New Roman"/>
          <w:sz w:val="28"/>
          <w:szCs w:val="28"/>
        </w:rPr>
        <w:t>........................…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.….</w:t>
      </w:r>
      <w:r>
        <w:rPr>
          <w:rFonts w:hint="default" w:ascii="Times New Roman" w:hAnsi="Times New Roman" w:cs="Times New Roman"/>
          <w:sz w:val="28"/>
          <w:szCs w:val="28"/>
        </w:rPr>
        <w:t xml:space="preserve">........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РУКОВОДСТВО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АРЕНДОДАТЕЛЯ</w:t>
      </w:r>
      <w:r>
        <w:rPr>
          <w:rFonts w:hint="default" w:ascii="Times New Roman" w:hAnsi="Times New Roman" w:cs="Times New Roman"/>
          <w:sz w:val="28"/>
          <w:szCs w:val="28"/>
        </w:rPr>
        <w:t>...............................…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.….</w:t>
      </w:r>
      <w:r>
        <w:rPr>
          <w:rFonts w:hint="default" w:ascii="Times New Roman" w:hAnsi="Times New Roman" w:cs="Times New Roman"/>
          <w:sz w:val="28"/>
          <w:szCs w:val="28"/>
        </w:rPr>
        <w:t xml:space="preserve">....…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ВВЕДЕНИЕ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Целью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данной работы было создание программы по аренде жилья. Программа была написана на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Java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использованием платформы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Spring Boot.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 xml:space="preserve"> ПОСТАНОВКА ЗАДАЧИ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Пользоваетли приложения имеют возможность брать и сдавать в аренду жилые помещения.</w:t>
      </w:r>
    </w:p>
    <w:p>
      <w:pPr>
        <w:rPr>
          <w:rFonts w:hint="default" w:ascii="Times New Roman" w:hAnsi="Times New Roman" w:cs="Times New Roman"/>
          <w:b/>
          <w:i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Требования к функциональным характеристикам системы: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Регистрация пользователя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Поиск жилья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Сдача жилья в аренду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Наличие рейтинга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При рейтинге ниже 2 - Бан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МИНИМАЛЬНЫЕ ТЕХНИЧИСКИЕ ТРЕБОВАНИЯ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Процессор: i5-10300H 2.50 Ггц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ОЗУ: 16,0 Гб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ПРОГРАММНЫЕ ТРЕБОВАНИЯ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Операционная система Windows 10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Платформа – 64х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.Net framework 4+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  <w:t>JRE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ПРОЕКТИРОВАНИЕ СИСТЕМЫ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Проектирование алгоритмов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420" w:firstLineChars="15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  <w:r>
        <w:rPr>
          <w:rFonts w:hint="default" w:ascii="Times New Roman" w:hAnsi="Times New Roman" w:eastAsia="Arial" w:cs="Times New Roman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color="auto" w:fill="FFFFFF"/>
        </w:rPr>
        <w:t>Сценарий использования</w:t>
      </w:r>
      <w:r>
        <w:rPr>
          <w:rFonts w:hint="default" w:ascii="Times New Roman" w:hAnsi="Times New Roman" w:eastAsia="Arial" w:cs="Times New Roman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color="auto" w:fill="FFFFFF"/>
          <w:lang w:val="ru-RU"/>
        </w:rPr>
        <w:t>можно посмотреть на диаграмме размещенной ниже:</w:t>
      </w:r>
    </w:p>
    <w:p>
      <w:pP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271770" cy="4203700"/>
            <wp:effectExtent l="0" t="0" r="1270" b="2540"/>
            <wp:docPr id="1" name="Picture 1" descr="vd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d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(Рис.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)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Проектирование диаграммы классов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Диаграмму классов можно найти в прокте под названием safehaven_ClassDIO.png.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Диаграмма структуры базы данных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274310" cy="5981700"/>
            <wp:effectExtent l="0" t="0" r="13970" b="7620"/>
            <wp:docPr id="3" name="Picture 3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(Рис.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)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РУКОВОДСТВО ПРОГРАММИСТА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Перед началом работы нужно создать базу данных.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После первого запуска проекта все таблицы будут созданы. Далее нужно будет создать администратора в базе данных, а также добавить типы жилых помещений, названия стран и городов. Это можно сделать либо добавив информацию напрямую в базу данных  либо от лица администратора пройдя по адресу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/admin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работать с этими данными через сайт.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267960" cy="387350"/>
            <wp:effectExtent l="0" t="0" r="5080" b="889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(Рис.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)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drawing>
          <wp:inline distT="0" distB="0" distL="114300" distR="114300">
            <wp:extent cx="4827905" cy="2169160"/>
            <wp:effectExtent l="0" t="0" r="3175" b="1016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(Рис.4)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 xml:space="preserve">РУКОВОДСТВО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АРЕНДАТОРА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главной странице можно просмотреть всё жилье, а также воспользоваться поиском.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3571240" cy="2328545"/>
            <wp:effectExtent l="0" t="0" r="10160" b="3175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(Рис.5)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После нажатия на название жилья откроется вкладка с дополнительной информацией и возможностью брони.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4453890" cy="3567430"/>
            <wp:effectExtent l="0" t="0" r="11430" b="1397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(Рис.6)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Чтобы забронировать жилье нужно автоизоваться.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Страница бронирования выглядит следующим образом: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2768600" cy="2013585"/>
            <wp:effectExtent l="0" t="0" r="5080" b="13335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(Рис.7)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Страница арендатора: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3972560" cy="3058795"/>
            <wp:effectExtent l="0" t="0" r="5080" b="4445"/>
            <wp:docPr id="8" name="Picture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(Рис.8)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 xml:space="preserve">РУКОВОДСТВО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АРЕНДОДАТЕЛЯ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После аутентификации арендатора перебросит на его страницу.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drawing>
          <wp:inline distT="0" distB="0" distL="114300" distR="114300">
            <wp:extent cx="2780665" cy="2470785"/>
            <wp:effectExtent l="0" t="0" r="8255" b="13335"/>
            <wp:docPr id="9" name="Picture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(Рис.9)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Добавление нового участка выглядит следующим образом: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270500" cy="5060950"/>
            <wp:effectExtent l="0" t="0" r="2540" b="13970"/>
            <wp:docPr id="10" name="Picture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(Рис.10)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Просмотр всех аренд: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267960" cy="4137660"/>
            <wp:effectExtent l="0" t="0" r="5080" b="7620"/>
            <wp:docPr id="11" name="Picture 1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center"/>
        <w:textAlignment w:val="auto"/>
        <w:outlineLvl w:val="9"/>
        <w:rPr>
          <w:rFonts w:hint="default" w:ascii="Times New Roman" w:hAnsi="Times New Roman" w:cs="Times New Roman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 w:val="0"/>
          <w:sz w:val="28"/>
          <w:szCs w:val="28"/>
          <w:lang w:val="ru-RU"/>
        </w:rPr>
        <w:t>(Рис.11)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2A0F0B"/>
    <w:multiLevelType w:val="singleLevel"/>
    <w:tmpl w:val="CC2A0F0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F73FA"/>
    <w:rsid w:val="4A8F61B7"/>
    <w:rsid w:val="6E2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ru-RU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2021-10-31T11:03:00Z</dcterms:created>
  <dc:creator>Алина Носова</dc:creator>
  <cp:lastModifiedBy>Алина Носова</cp:lastModifiedBy>
  <dcterms:modified xsi:type="dcterms:W3CDTF">2021-10-31T15:10:36Z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97922BC4F888460E83A8BADDFEA6FA89</vt:lpwstr>
  </property>
</Properties>
</file>