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B1A" w:rsidRPr="00EC4051" w:rsidRDefault="00232B1A" w:rsidP="00232B1A">
      <w:pPr>
        <w:jc w:val="center"/>
        <w:rPr>
          <w:rFonts w:cstheme="minorHAnsi"/>
          <w:b/>
          <w:sz w:val="24"/>
        </w:rPr>
      </w:pPr>
      <w:r w:rsidRPr="00EC4051">
        <w:rPr>
          <w:rFonts w:cstheme="minorHAnsi"/>
          <w:b/>
          <w:sz w:val="24"/>
        </w:rPr>
        <w:t xml:space="preserve">College English 4 </w:t>
      </w:r>
      <w:r w:rsidR="008F76EB" w:rsidRPr="00EC4051">
        <w:rPr>
          <w:rFonts w:cstheme="minorHAnsi"/>
          <w:b/>
          <w:sz w:val="24"/>
        </w:rPr>
        <w:tab/>
      </w:r>
      <w:r w:rsidRPr="00EC4051">
        <w:rPr>
          <w:rFonts w:cstheme="minorHAnsi"/>
          <w:b/>
          <w:sz w:val="24"/>
        </w:rPr>
        <w:t>ETS VOCA TOEIC Vocabulary</w:t>
      </w:r>
      <w:r w:rsidR="003A2950" w:rsidRPr="00EC4051">
        <w:rPr>
          <w:rFonts w:cstheme="minorHAnsi"/>
          <w:b/>
          <w:sz w:val="24"/>
        </w:rPr>
        <w:t xml:space="preserve"> Questions</w:t>
      </w:r>
      <w:r w:rsidRPr="00EC4051">
        <w:rPr>
          <w:rFonts w:cstheme="minorHAnsi"/>
          <w:b/>
          <w:sz w:val="24"/>
        </w:rPr>
        <w:t>, Days 1</w:t>
      </w:r>
      <w:r w:rsidR="008709C8" w:rsidRPr="00EC4051">
        <w:rPr>
          <w:rFonts w:cstheme="minorHAnsi"/>
          <w:b/>
          <w:sz w:val="24"/>
        </w:rPr>
        <w:t>6</w:t>
      </w:r>
      <w:r w:rsidRPr="00EC4051">
        <w:rPr>
          <w:rFonts w:cstheme="minorHAnsi"/>
          <w:b/>
          <w:sz w:val="24"/>
        </w:rPr>
        <w:t>-</w:t>
      </w:r>
      <w:r w:rsidR="008709C8" w:rsidRPr="00EC4051">
        <w:rPr>
          <w:rFonts w:cstheme="minorHAnsi"/>
          <w:b/>
          <w:sz w:val="24"/>
        </w:rPr>
        <w:t>30</w:t>
      </w:r>
    </w:p>
    <w:p w:rsidR="00232B1A" w:rsidRPr="00C52837" w:rsidRDefault="00232B1A" w:rsidP="00923B89">
      <w:pPr>
        <w:rPr>
          <w:rFonts w:cstheme="minorHAnsi"/>
          <w:sz w:val="22"/>
        </w:rPr>
      </w:pPr>
    </w:p>
    <w:p w:rsidR="00025344" w:rsidRPr="008172C4" w:rsidRDefault="00AC2B93" w:rsidP="00025344">
      <w:pPr>
        <w:pStyle w:val="a3"/>
        <w:rPr>
          <w:rFonts w:eastAsia="SDGothicNeoa-cLt" w:cstheme="minorHAnsi"/>
        </w:rPr>
      </w:pPr>
      <w:r>
        <w:rPr>
          <w:rFonts w:eastAsia="FrutigerLTStd-Light" w:cstheme="minorHAnsi" w:hint="eastAsia"/>
        </w:rPr>
        <w:t xml:space="preserve">1. </w:t>
      </w:r>
      <w:r w:rsidR="00025344" w:rsidRPr="008172C4">
        <w:rPr>
          <w:rFonts w:eastAsia="FrutigerLTStd-Light" w:cstheme="minorHAnsi"/>
        </w:rPr>
        <w:t>A $100 deposit must be received at least thirty days _____ the departure date</w:t>
      </w:r>
      <w:r w:rsidR="00025344" w:rsidRPr="008172C4">
        <w:rPr>
          <w:rFonts w:eastAsia="SDGothicNeoa-cLt" w:cstheme="minorHAnsi"/>
        </w:rPr>
        <w:t>.</w:t>
      </w: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eastAsia="MyriadPro-Regular" w:cstheme="minorHAnsi"/>
        </w:rPr>
        <w:t xml:space="preserve">(A) </w:t>
      </w:r>
      <w:r w:rsidRPr="00AC2B93">
        <w:rPr>
          <w:rFonts w:eastAsia="MyriadPro-Regular" w:cstheme="minorHAnsi"/>
          <w:u w:val="single"/>
        </w:rPr>
        <w:t>prior to</w:t>
      </w:r>
      <w:r w:rsidRPr="008172C4">
        <w:rPr>
          <w:rFonts w:eastAsia="MyriadPro-Regular" w:cstheme="minorHAnsi"/>
        </w:rPr>
        <w:t xml:space="preserve">   (B) by   (C) due to   (D) until</w:t>
      </w:r>
    </w:p>
    <w:p w:rsidR="00EC4051" w:rsidRPr="008172C4" w:rsidRDefault="00EC4051" w:rsidP="00025344">
      <w:pPr>
        <w:pStyle w:val="a3"/>
        <w:rPr>
          <w:rFonts w:eastAsia="FrutigerLTStd-Light" w:cstheme="minorHAnsi"/>
        </w:rPr>
      </w:pPr>
    </w:p>
    <w:p w:rsidR="00025344" w:rsidRPr="008172C4" w:rsidRDefault="00AC2B93" w:rsidP="00025344">
      <w:pPr>
        <w:pStyle w:val="a3"/>
        <w:rPr>
          <w:rFonts w:eastAsia="SDGothicNeoa-cLt" w:cstheme="minorHAnsi"/>
        </w:rPr>
      </w:pPr>
      <w:r>
        <w:rPr>
          <w:rFonts w:eastAsia="FrutigerLTStd-Light" w:cstheme="minorHAnsi" w:hint="eastAsia"/>
        </w:rPr>
        <w:t>2</w:t>
      </w:r>
      <w:r w:rsidR="00025344" w:rsidRPr="008172C4">
        <w:rPr>
          <w:rFonts w:eastAsia="FrutigerLTStd-Light" w:cstheme="minorHAnsi"/>
        </w:rPr>
        <w:t>. According to the revised schedule</w:t>
      </w:r>
      <w:r w:rsidR="00025344" w:rsidRPr="008172C4">
        <w:rPr>
          <w:rFonts w:eastAsia="SDGothicNeoa-cLt" w:cstheme="minorHAnsi"/>
        </w:rPr>
        <w:t xml:space="preserve">, </w:t>
      </w:r>
      <w:r w:rsidR="00025344" w:rsidRPr="008172C4">
        <w:rPr>
          <w:rFonts w:eastAsia="FrutigerLTStd-Light" w:cstheme="minorHAnsi"/>
        </w:rPr>
        <w:t>the manufacturing conference will begin at 9:00 A</w:t>
      </w:r>
      <w:r w:rsidR="00025344" w:rsidRPr="008172C4">
        <w:rPr>
          <w:rFonts w:eastAsia="SDGothicNeoa-cLt" w:cstheme="minorHAnsi"/>
        </w:rPr>
        <w:t>.</w:t>
      </w:r>
      <w:r w:rsidR="00025344" w:rsidRPr="008172C4">
        <w:rPr>
          <w:rFonts w:eastAsia="FrutigerLTStd-Light" w:cstheme="minorHAnsi"/>
        </w:rPr>
        <w:t>M</w:t>
      </w:r>
      <w:r w:rsidR="00025344" w:rsidRPr="008172C4">
        <w:rPr>
          <w:rFonts w:eastAsia="SDGothicNeoa-cLt" w:cstheme="minorHAnsi"/>
        </w:rPr>
        <w:t xml:space="preserve">. _____ </w:t>
      </w:r>
      <w:r w:rsidR="00025344" w:rsidRPr="008172C4">
        <w:rPr>
          <w:rFonts w:eastAsia="FrutigerLTStd-Light" w:cstheme="minorHAnsi"/>
        </w:rPr>
        <w:t>8:00 A</w:t>
      </w:r>
      <w:r w:rsidR="00025344" w:rsidRPr="008172C4">
        <w:rPr>
          <w:rFonts w:eastAsia="SDGothicNeoa-cLt" w:cstheme="minorHAnsi"/>
        </w:rPr>
        <w:t>.</w:t>
      </w:r>
      <w:r w:rsidR="00025344" w:rsidRPr="008172C4">
        <w:rPr>
          <w:rFonts w:eastAsia="FrutigerLTStd-Light" w:cstheme="minorHAnsi"/>
        </w:rPr>
        <w:t>M</w:t>
      </w:r>
      <w:r w:rsidR="00025344" w:rsidRPr="008172C4">
        <w:rPr>
          <w:rFonts w:eastAsia="SDGothicNeoa-cLt" w:cstheme="minorHAnsi"/>
        </w:rPr>
        <w:t>.</w:t>
      </w: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eastAsia="MyriadPro-Regular" w:cstheme="minorHAnsi"/>
        </w:rPr>
        <w:t xml:space="preserve">(A) now   (B) when   (C) due to   (D) </w:t>
      </w:r>
      <w:r w:rsidRPr="00AC2B93">
        <w:rPr>
          <w:rFonts w:eastAsia="MyriadPro-Regular" w:cstheme="minorHAnsi"/>
          <w:u w:val="single"/>
        </w:rPr>
        <w:t>instead of</w:t>
      </w:r>
    </w:p>
    <w:p w:rsidR="00025344" w:rsidRPr="008172C4" w:rsidRDefault="00025344" w:rsidP="002F5CB2">
      <w:pPr>
        <w:pStyle w:val="a3"/>
        <w:rPr>
          <w:rFonts w:cstheme="minorHAnsi"/>
        </w:rPr>
      </w:pPr>
    </w:p>
    <w:p w:rsidR="00025344" w:rsidRPr="008172C4" w:rsidRDefault="00AC2B93" w:rsidP="00025344">
      <w:pPr>
        <w:pStyle w:val="a3"/>
        <w:rPr>
          <w:rFonts w:cstheme="minorHAnsi"/>
        </w:rPr>
      </w:pPr>
      <w:r>
        <w:rPr>
          <w:rFonts w:eastAsia="FrutigerLTStd-Light" w:cstheme="minorHAnsi" w:hint="eastAsia"/>
          <w:color w:val="000000"/>
        </w:rPr>
        <w:t>3</w:t>
      </w:r>
      <w:r w:rsidR="00025344" w:rsidRPr="008172C4">
        <w:rPr>
          <w:rFonts w:eastAsia="FrutigerLTStd-Light" w:cstheme="minorHAnsi"/>
          <w:color w:val="000000"/>
        </w:rPr>
        <w:t>. The price of the tour</w:t>
      </w:r>
      <w:r w:rsidR="00025344" w:rsidRPr="008172C4">
        <w:rPr>
          <w:rFonts w:eastAsia="SDGothicNeoa-cLt" w:cstheme="minorHAnsi"/>
          <w:color w:val="000000"/>
        </w:rPr>
        <w:t xml:space="preserve">, _____ </w:t>
      </w:r>
      <w:r w:rsidR="00025344" w:rsidRPr="008172C4">
        <w:rPr>
          <w:rFonts w:eastAsia="FrutigerLTStd-Light" w:cstheme="minorHAnsi"/>
          <w:color w:val="000000"/>
        </w:rPr>
        <w:t>airfare</w:t>
      </w:r>
      <w:r w:rsidR="00025344" w:rsidRPr="008172C4">
        <w:rPr>
          <w:rFonts w:eastAsia="SDGothicNeoa-cLt" w:cstheme="minorHAnsi"/>
          <w:color w:val="000000"/>
        </w:rPr>
        <w:t xml:space="preserve">, </w:t>
      </w:r>
      <w:r w:rsidR="00025344" w:rsidRPr="008172C4">
        <w:rPr>
          <w:rFonts w:eastAsia="FrutigerLTStd-Light" w:cstheme="minorHAnsi"/>
          <w:color w:val="000000"/>
        </w:rPr>
        <w:t>is $980</w:t>
      </w:r>
      <w:r w:rsidR="00025344" w:rsidRPr="008172C4">
        <w:rPr>
          <w:rFonts w:eastAsia="SDGothicNeoa-cLt" w:cstheme="minorHAnsi"/>
          <w:color w:val="000000"/>
        </w:rPr>
        <w:t>.</w:t>
      </w: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eastAsia="SDGothicNeoa-bUltLt" w:cstheme="minorHAnsi"/>
        </w:rPr>
        <w:t xml:space="preserve">(A) </w:t>
      </w:r>
      <w:r w:rsidRPr="008172C4">
        <w:rPr>
          <w:rFonts w:eastAsia="MyriadPro-Regular" w:cstheme="minorHAnsi"/>
        </w:rPr>
        <w:t xml:space="preserve">as of   (B) in the event of   (C) </w:t>
      </w:r>
      <w:r w:rsidRPr="00AC2B93">
        <w:rPr>
          <w:rFonts w:eastAsia="MyriadPro-Regular" w:cstheme="minorHAnsi"/>
          <w:u w:val="single"/>
        </w:rPr>
        <w:t>including</w:t>
      </w:r>
      <w:r w:rsidRPr="008172C4">
        <w:rPr>
          <w:rFonts w:eastAsia="MyriadPro-Regular" w:cstheme="minorHAnsi"/>
        </w:rPr>
        <w:t xml:space="preserve">   (D) depending on</w:t>
      </w:r>
    </w:p>
    <w:p w:rsidR="00025344" w:rsidRPr="008172C4" w:rsidRDefault="00025344" w:rsidP="002F5CB2">
      <w:pPr>
        <w:pStyle w:val="a3"/>
        <w:rPr>
          <w:rFonts w:cstheme="minorHAnsi"/>
        </w:rPr>
      </w:pPr>
    </w:p>
    <w:p w:rsidR="00025344" w:rsidRPr="008172C4" w:rsidRDefault="00AC2B93" w:rsidP="00025344">
      <w:pPr>
        <w:pStyle w:val="a3"/>
        <w:rPr>
          <w:rFonts w:eastAsia="SDGothicNeoa-cLt" w:cstheme="minorHAnsi"/>
        </w:rPr>
      </w:pPr>
      <w:r>
        <w:rPr>
          <w:rFonts w:eastAsia="FrutigerLTStd-Light" w:cstheme="minorHAnsi" w:hint="eastAsia"/>
        </w:rPr>
        <w:t>4</w:t>
      </w:r>
      <w:r w:rsidR="00025344" w:rsidRPr="008172C4">
        <w:rPr>
          <w:rFonts w:eastAsia="FrutigerLTStd-Light" w:cstheme="minorHAnsi"/>
        </w:rPr>
        <w:t>. The community fund</w:t>
      </w:r>
      <w:r w:rsidR="00025344" w:rsidRPr="008172C4">
        <w:rPr>
          <w:rFonts w:eastAsia="SDGothicNeoa-cLt" w:cstheme="minorHAnsi"/>
        </w:rPr>
        <w:t>-</w:t>
      </w:r>
      <w:r w:rsidR="00025344" w:rsidRPr="008172C4">
        <w:rPr>
          <w:rFonts w:eastAsia="FrutigerLTStd-Light" w:cstheme="minorHAnsi"/>
        </w:rPr>
        <w:t xml:space="preserve">raiser was a great success _____ Park </w:t>
      </w:r>
      <w:proofErr w:type="spellStart"/>
      <w:r w:rsidR="00025344" w:rsidRPr="008172C4">
        <w:rPr>
          <w:rFonts w:eastAsia="FrutigerLTStd-Light" w:cstheme="minorHAnsi"/>
        </w:rPr>
        <w:t>Yeon</w:t>
      </w:r>
      <w:proofErr w:type="spellEnd"/>
      <w:r w:rsidR="00025344" w:rsidRPr="008172C4">
        <w:rPr>
          <w:rFonts w:eastAsia="FrutigerLTStd-Light" w:cstheme="minorHAnsi"/>
        </w:rPr>
        <w:t>-mi and Stephen Delaney</w:t>
      </w:r>
      <w:r w:rsidR="00025344" w:rsidRPr="008172C4">
        <w:rPr>
          <w:rFonts w:eastAsia="SDGothicNeoa-cLt" w:cstheme="minorHAnsi"/>
        </w:rPr>
        <w:t xml:space="preserve">, </w:t>
      </w:r>
      <w:r w:rsidR="00025344" w:rsidRPr="008172C4">
        <w:rPr>
          <w:rFonts w:eastAsia="FrutigerLTStd-Light" w:cstheme="minorHAnsi"/>
        </w:rPr>
        <w:t>the organizers of the event</w:t>
      </w:r>
      <w:r w:rsidR="00025344" w:rsidRPr="008172C4">
        <w:rPr>
          <w:rFonts w:eastAsia="SDGothicNeoa-cLt" w:cstheme="minorHAnsi"/>
        </w:rPr>
        <w:t>.</w:t>
      </w: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eastAsia="MyriadPro-Regular" w:cstheme="minorHAnsi"/>
        </w:rPr>
        <w:t>(A) in case of   (B) as a result   (C</w:t>
      </w:r>
      <w:r w:rsidRPr="00AC2B93">
        <w:rPr>
          <w:rFonts w:eastAsia="MyriadPro-Regular" w:cstheme="minorHAnsi"/>
          <w:u w:val="single"/>
        </w:rPr>
        <w:t>) thanks to</w:t>
      </w:r>
      <w:r w:rsidRPr="008172C4">
        <w:rPr>
          <w:rFonts w:eastAsia="MyriadPro-Regular" w:cstheme="minorHAnsi"/>
        </w:rPr>
        <w:t xml:space="preserve">   (D) given that</w:t>
      </w:r>
    </w:p>
    <w:p w:rsidR="00025344" w:rsidRPr="008172C4" w:rsidRDefault="00025344" w:rsidP="002F5CB2">
      <w:pPr>
        <w:pStyle w:val="a3"/>
        <w:rPr>
          <w:rFonts w:cstheme="minorHAnsi"/>
        </w:rPr>
      </w:pPr>
    </w:p>
    <w:p w:rsidR="00025344" w:rsidRPr="008172C4" w:rsidRDefault="00AC2B93" w:rsidP="00025344">
      <w:pPr>
        <w:pStyle w:val="a3"/>
        <w:rPr>
          <w:rFonts w:cstheme="minorHAnsi"/>
        </w:rPr>
      </w:pPr>
      <w:r>
        <w:rPr>
          <w:rFonts w:cstheme="minorHAnsi" w:hint="eastAsia"/>
        </w:rPr>
        <w:t>5</w:t>
      </w:r>
      <w:r w:rsidR="00025344" w:rsidRPr="008172C4">
        <w:rPr>
          <w:rFonts w:cstheme="minorHAnsi"/>
        </w:rPr>
        <w:t>. The apparel at Kim Jin-taek’s JT Tailoring is 100% _____ to fit each customer’s specifications.</w:t>
      </w:r>
    </w:p>
    <w:p w:rsidR="003E11A8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(A) designer   (B) applicable   (C) surcharged   (D) </w:t>
      </w:r>
      <w:r w:rsidRPr="00AC2B93">
        <w:rPr>
          <w:rFonts w:cstheme="minorHAnsi"/>
          <w:u w:val="single"/>
        </w:rPr>
        <w:t>made to order</w:t>
      </w:r>
      <w:r w:rsidRPr="008172C4">
        <w:rPr>
          <w:rFonts w:cstheme="minorHAnsi"/>
        </w:rPr>
        <w:t xml:space="preserve"> (custom made)</w:t>
      </w:r>
    </w:p>
    <w:p w:rsidR="009A2921" w:rsidRPr="008172C4" w:rsidRDefault="009A2921" w:rsidP="00025344">
      <w:pPr>
        <w:pStyle w:val="a3"/>
        <w:rPr>
          <w:rFonts w:cstheme="minorHAnsi"/>
        </w:rPr>
      </w:pPr>
    </w:p>
    <w:p w:rsidR="00025344" w:rsidRPr="008172C4" w:rsidRDefault="00AC2B93" w:rsidP="00025344">
      <w:pPr>
        <w:pStyle w:val="a3"/>
        <w:rPr>
          <w:rFonts w:cstheme="minorHAnsi"/>
        </w:rPr>
      </w:pPr>
      <w:r>
        <w:rPr>
          <w:rFonts w:cstheme="minorHAnsi" w:hint="eastAsia"/>
        </w:rPr>
        <w:t>6</w:t>
      </w:r>
      <w:r w:rsidR="00025344" w:rsidRPr="008172C4">
        <w:rPr>
          <w:rFonts w:cstheme="minorHAnsi"/>
        </w:rPr>
        <w:t xml:space="preserve">. Purchase of the $49.95 premium seller account will give all account holders unlimited bandwidth to sell their merchandise as well as _____ to unique tools and content not available elsewhere. </w:t>
      </w:r>
    </w:p>
    <w:p w:rsidR="002F5CB2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(A) </w:t>
      </w:r>
      <w:r w:rsidRPr="00AC2B93">
        <w:rPr>
          <w:rFonts w:cstheme="minorHAnsi"/>
          <w:u w:val="single"/>
        </w:rPr>
        <w:t>exclusive access</w:t>
      </w:r>
      <w:r w:rsidRPr="008172C4">
        <w:rPr>
          <w:rFonts w:cstheme="minorHAnsi"/>
        </w:rPr>
        <w:t xml:space="preserve">   (B) special benefit   (C) issuance   (D) warranty service</w:t>
      </w:r>
    </w:p>
    <w:p w:rsidR="00025344" w:rsidRPr="008172C4" w:rsidRDefault="00025344" w:rsidP="002F5CB2">
      <w:pPr>
        <w:pStyle w:val="a3"/>
        <w:rPr>
          <w:rFonts w:cstheme="minorHAnsi"/>
        </w:rPr>
      </w:pPr>
    </w:p>
    <w:p w:rsidR="00025344" w:rsidRPr="008172C4" w:rsidRDefault="00AC2B93" w:rsidP="00025344">
      <w:pPr>
        <w:pStyle w:val="a3"/>
        <w:rPr>
          <w:rFonts w:cstheme="minorHAnsi"/>
        </w:rPr>
      </w:pPr>
      <w:r>
        <w:rPr>
          <w:rFonts w:cstheme="minorHAnsi" w:hint="eastAsia"/>
        </w:rPr>
        <w:t>7</w:t>
      </w:r>
      <w:r w:rsidR="00025344" w:rsidRPr="008172C4">
        <w:rPr>
          <w:rFonts w:cstheme="minorHAnsi"/>
        </w:rPr>
        <w:t xml:space="preserve">. Due to our _____, customers receiving defective merchandise will be immediately eligible for a 100% refund, no questions asked. </w:t>
      </w: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(A) long-term plan  (B) </w:t>
      </w:r>
      <w:r w:rsidRPr="00AC2B93">
        <w:rPr>
          <w:rFonts w:cstheme="minorHAnsi"/>
          <w:u w:val="single"/>
        </w:rPr>
        <w:t>commitment to quality</w:t>
      </w:r>
      <w:r w:rsidRPr="008172C4">
        <w:rPr>
          <w:rFonts w:cstheme="minorHAnsi"/>
        </w:rPr>
        <w:t xml:space="preserve">   (C) praise   (D) transaction record</w:t>
      </w:r>
    </w:p>
    <w:p w:rsidR="00025344" w:rsidRPr="008172C4" w:rsidRDefault="00025344" w:rsidP="002F5CB2">
      <w:pPr>
        <w:pStyle w:val="a3"/>
        <w:rPr>
          <w:rFonts w:cstheme="minorHAnsi"/>
        </w:rPr>
      </w:pPr>
    </w:p>
    <w:p w:rsidR="00025344" w:rsidRPr="008172C4" w:rsidRDefault="00AC2B93" w:rsidP="00025344">
      <w:pPr>
        <w:pStyle w:val="a3"/>
        <w:rPr>
          <w:rFonts w:cstheme="minorHAnsi"/>
        </w:rPr>
      </w:pPr>
      <w:r>
        <w:rPr>
          <w:rFonts w:cstheme="minorHAnsi" w:hint="eastAsia"/>
        </w:rPr>
        <w:t>8</w:t>
      </w:r>
      <w:r w:rsidR="00025344" w:rsidRPr="008172C4">
        <w:rPr>
          <w:rFonts w:cstheme="minorHAnsi"/>
        </w:rPr>
        <w:t>. The store owner gave a ______ look as he apologized sincerely for his employee’s unbecoming behavior.</w:t>
      </w: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(A) exhilarating   (B) tremendous  (C) </w:t>
      </w:r>
      <w:r w:rsidRPr="00AC2B93">
        <w:rPr>
          <w:rFonts w:cstheme="minorHAnsi"/>
          <w:u w:val="single"/>
        </w:rPr>
        <w:t xml:space="preserve">regretful  </w:t>
      </w:r>
      <w:r w:rsidRPr="008172C4">
        <w:rPr>
          <w:rFonts w:cstheme="minorHAnsi"/>
        </w:rPr>
        <w:t>(D) annoyed</w:t>
      </w:r>
    </w:p>
    <w:p w:rsidR="00025344" w:rsidRPr="008172C4" w:rsidRDefault="00025344" w:rsidP="002F5CB2">
      <w:pPr>
        <w:pStyle w:val="a3"/>
        <w:rPr>
          <w:rFonts w:cstheme="minorHAnsi"/>
        </w:rPr>
      </w:pPr>
    </w:p>
    <w:p w:rsidR="00025344" w:rsidRPr="008172C4" w:rsidRDefault="00AC2B93" w:rsidP="00025344">
      <w:pPr>
        <w:pStyle w:val="a3"/>
        <w:rPr>
          <w:rFonts w:cstheme="minorHAnsi"/>
        </w:rPr>
      </w:pPr>
      <w:r>
        <w:rPr>
          <w:rFonts w:cstheme="minorHAnsi" w:hint="eastAsia"/>
        </w:rPr>
        <w:t>9</w:t>
      </w:r>
      <w:r w:rsidR="00025344" w:rsidRPr="008172C4">
        <w:rPr>
          <w:rFonts w:cstheme="minorHAnsi"/>
        </w:rPr>
        <w:t xml:space="preserve">. The team could not hire a new accountant by the deadline because they failed to _____ enough time for the screening process.  </w:t>
      </w: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(A) inquire about  (B) constitute   (C) confine   (D) </w:t>
      </w:r>
      <w:r w:rsidRPr="00AC2B93">
        <w:rPr>
          <w:rFonts w:cstheme="minorHAnsi"/>
          <w:u w:val="single"/>
        </w:rPr>
        <w:t>allot</w:t>
      </w:r>
    </w:p>
    <w:p w:rsidR="00025344" w:rsidRPr="008172C4" w:rsidRDefault="00025344" w:rsidP="002F5CB2">
      <w:pPr>
        <w:pStyle w:val="a3"/>
        <w:rPr>
          <w:rFonts w:cstheme="minorHAnsi"/>
        </w:rPr>
      </w:pPr>
    </w:p>
    <w:p w:rsidR="00025344" w:rsidRPr="008172C4" w:rsidRDefault="00AC2B93" w:rsidP="00025344">
      <w:pPr>
        <w:pStyle w:val="a3"/>
        <w:rPr>
          <w:rFonts w:cstheme="minorHAnsi"/>
        </w:rPr>
      </w:pPr>
      <w:r>
        <w:rPr>
          <w:rFonts w:cstheme="minorHAnsi" w:hint="eastAsia"/>
        </w:rPr>
        <w:t>10</w:t>
      </w:r>
      <w:r w:rsidR="00025344" w:rsidRPr="008172C4">
        <w:rPr>
          <w:rFonts w:cstheme="minorHAnsi"/>
        </w:rPr>
        <w:t xml:space="preserve">. He turned the business into a huge media </w:t>
      </w:r>
      <w:r w:rsidR="00025344" w:rsidRPr="008172C4">
        <w:rPr>
          <w:rFonts w:eastAsia="SDGothicNeoa-cLt" w:cstheme="minorHAnsi"/>
        </w:rPr>
        <w:t>____________</w:t>
      </w:r>
      <w:r w:rsidR="00025344" w:rsidRPr="008172C4">
        <w:rPr>
          <w:rFonts w:cstheme="minorHAnsi"/>
        </w:rPr>
        <w:t xml:space="preserve">. </w:t>
      </w: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(A) logistics   (B) incorporate   (C) provision   (D) </w:t>
      </w:r>
      <w:r w:rsidRPr="00AC2B93">
        <w:rPr>
          <w:rFonts w:cstheme="minorHAnsi"/>
          <w:u w:val="single"/>
        </w:rPr>
        <w:t>conglomerate</w:t>
      </w:r>
    </w:p>
    <w:p w:rsidR="00025344" w:rsidRPr="0017486E" w:rsidRDefault="00025344" w:rsidP="002F5CB2">
      <w:pPr>
        <w:pStyle w:val="a3"/>
        <w:rPr>
          <w:rFonts w:cstheme="minorHAnsi"/>
        </w:rPr>
      </w:pPr>
      <w:bookmarkStart w:id="0" w:name="_GoBack"/>
      <w:bookmarkEnd w:id="0"/>
    </w:p>
    <w:sectPr w:rsidR="00025344" w:rsidRPr="0017486E" w:rsidSect="00C83EF1">
      <w:pgSz w:w="12240" w:h="15840"/>
      <w:pgMar w:top="720" w:right="990" w:bottom="567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0CE" w:rsidRDefault="00DA60CE" w:rsidP="00A7240C">
      <w:r>
        <w:separator/>
      </w:r>
    </w:p>
  </w:endnote>
  <w:endnote w:type="continuationSeparator" w:id="0">
    <w:p w:rsidR="00DA60CE" w:rsidRDefault="00DA60CE" w:rsidP="00A72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tigerLTStd-Light">
    <w:altName w:val="Arial Unicode M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SDGothicNeoa-cLt">
    <w:altName w:val="한컴바탕확장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yriadPro-Regular">
    <w:altName w:val="Batang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SDGothicNeoa-bUltLt">
    <w:altName w:val="Batang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0CE" w:rsidRDefault="00DA60CE" w:rsidP="00A7240C">
      <w:r>
        <w:separator/>
      </w:r>
    </w:p>
  </w:footnote>
  <w:footnote w:type="continuationSeparator" w:id="0">
    <w:p w:rsidR="00DA60CE" w:rsidRDefault="00DA60CE" w:rsidP="00A724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B89"/>
    <w:rsid w:val="00003424"/>
    <w:rsid w:val="00025344"/>
    <w:rsid w:val="00057281"/>
    <w:rsid w:val="000A3176"/>
    <w:rsid w:val="00130F20"/>
    <w:rsid w:val="00157940"/>
    <w:rsid w:val="0017486E"/>
    <w:rsid w:val="00175200"/>
    <w:rsid w:val="00195D0C"/>
    <w:rsid w:val="00225272"/>
    <w:rsid w:val="00232B1A"/>
    <w:rsid w:val="00263225"/>
    <w:rsid w:val="002B25F3"/>
    <w:rsid w:val="002C05C6"/>
    <w:rsid w:val="002F5CB2"/>
    <w:rsid w:val="003A2950"/>
    <w:rsid w:val="003D6050"/>
    <w:rsid w:val="003E11A8"/>
    <w:rsid w:val="00411C3F"/>
    <w:rsid w:val="00470BAA"/>
    <w:rsid w:val="00625F12"/>
    <w:rsid w:val="00641E37"/>
    <w:rsid w:val="007A094D"/>
    <w:rsid w:val="007A7DBF"/>
    <w:rsid w:val="007C114C"/>
    <w:rsid w:val="008172C4"/>
    <w:rsid w:val="00817D19"/>
    <w:rsid w:val="008709C8"/>
    <w:rsid w:val="008C1200"/>
    <w:rsid w:val="008C60C3"/>
    <w:rsid w:val="008F76EB"/>
    <w:rsid w:val="00923B89"/>
    <w:rsid w:val="00933C59"/>
    <w:rsid w:val="009A2921"/>
    <w:rsid w:val="00A1192E"/>
    <w:rsid w:val="00A55FEF"/>
    <w:rsid w:val="00A7240C"/>
    <w:rsid w:val="00AC2B93"/>
    <w:rsid w:val="00B00878"/>
    <w:rsid w:val="00B17FFD"/>
    <w:rsid w:val="00BA1AF8"/>
    <w:rsid w:val="00BA2631"/>
    <w:rsid w:val="00C43B03"/>
    <w:rsid w:val="00C52837"/>
    <w:rsid w:val="00C83EF1"/>
    <w:rsid w:val="00C97A40"/>
    <w:rsid w:val="00CA7CCC"/>
    <w:rsid w:val="00DA60CE"/>
    <w:rsid w:val="00E45063"/>
    <w:rsid w:val="00E71F4C"/>
    <w:rsid w:val="00E77478"/>
    <w:rsid w:val="00EC4051"/>
    <w:rsid w:val="00ED4B87"/>
    <w:rsid w:val="00F00365"/>
    <w:rsid w:val="00F5506A"/>
    <w:rsid w:val="00F85D33"/>
    <w:rsid w:val="00FA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B89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23B89"/>
    <w:pPr>
      <w:spacing w:after="0" w:line="240" w:lineRule="auto"/>
    </w:pPr>
  </w:style>
  <w:style w:type="table" w:styleId="a4">
    <w:name w:val="Table Grid"/>
    <w:basedOn w:val="a1"/>
    <w:uiPriority w:val="59"/>
    <w:rsid w:val="00923B89"/>
    <w:pPr>
      <w:spacing w:after="0" w:line="240" w:lineRule="auto"/>
    </w:pPr>
    <w:rPr>
      <w:kern w:val="2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FA602E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A724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7240C"/>
    <w:rPr>
      <w:kern w:val="2"/>
      <w:sz w:val="20"/>
    </w:rPr>
  </w:style>
  <w:style w:type="paragraph" w:styleId="a7">
    <w:name w:val="footer"/>
    <w:basedOn w:val="a"/>
    <w:link w:val="Char0"/>
    <w:uiPriority w:val="99"/>
    <w:unhideWhenUsed/>
    <w:rsid w:val="00A724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7240C"/>
    <w:rPr>
      <w:kern w:val="2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B89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23B89"/>
    <w:pPr>
      <w:spacing w:after="0" w:line="240" w:lineRule="auto"/>
    </w:pPr>
  </w:style>
  <w:style w:type="table" w:styleId="a4">
    <w:name w:val="Table Grid"/>
    <w:basedOn w:val="a1"/>
    <w:uiPriority w:val="59"/>
    <w:rsid w:val="00923B89"/>
    <w:pPr>
      <w:spacing w:after="0" w:line="240" w:lineRule="auto"/>
    </w:pPr>
    <w:rPr>
      <w:kern w:val="2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FA602E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A724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7240C"/>
    <w:rPr>
      <w:kern w:val="2"/>
      <w:sz w:val="20"/>
    </w:rPr>
  </w:style>
  <w:style w:type="paragraph" w:styleId="a7">
    <w:name w:val="footer"/>
    <w:basedOn w:val="a"/>
    <w:link w:val="Char0"/>
    <w:uiPriority w:val="99"/>
    <w:unhideWhenUsed/>
    <w:rsid w:val="00A724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7240C"/>
    <w:rPr>
      <w:kern w:val="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 Bruce Ray</dc:creator>
  <cp:lastModifiedBy>hallym</cp:lastModifiedBy>
  <cp:revision>4</cp:revision>
  <dcterms:created xsi:type="dcterms:W3CDTF">2019-11-01T03:03:00Z</dcterms:created>
  <dcterms:modified xsi:type="dcterms:W3CDTF">2019-11-01T03:16:00Z</dcterms:modified>
</cp:coreProperties>
</file>