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bookmarkStart w:id="0" w:name="__DdeLink__12210_1169726163"/>
      <w:bookmarkEnd w:id="0"/>
      <w:r>
        <w:rPr/>
        <w:t>合约参数</w:t>
      </w:r>
    </w:p>
    <w:p>
      <w:pPr>
        <w:pStyle w:val="1"/>
        <w:numPr>
          <w:ilvl w:val="0"/>
          <w:numId w:val="0"/>
        </w:numPr>
        <w:spacing w:before="340" w:after="330"/>
        <w:ind w:left="420" w:hanging="0"/>
        <w:jc w:val="left"/>
        <w:rPr>
          <w:rFonts w:ascii="Consolas" w:hAnsi="Consolas" w:eastAsia="宋体" w:cs="Consolas"/>
          <w:b/>
          <w:b/>
          <w:bCs/>
          <w:color w:val="000000"/>
          <w:sz w:val="27"/>
          <w:szCs w:val="27"/>
          <w:lang w:val="en-US" w:eastAsia="zh-CN" w:bidi="ar-SA"/>
        </w:rPr>
      </w:pPr>
      <w:r>
        <w:rPr>
          <w:rFonts w:ascii="Consolas" w:hAnsi="Consolas" w:cs="Consolas" w:eastAsia="宋体"/>
          <w:b/>
          <w:bCs/>
          <w:color w:val="000000"/>
          <w:sz w:val="27"/>
          <w:szCs w:val="27"/>
          <w:lang w:val="en-US" w:eastAsia="zh-CN" w:bidi="ar-SA"/>
        </w:rPr>
        <w:t>作者：王丽帅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newtable(name dealer, asset deposit,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newtable '[useraaaaaaab,"4000.0000 SYS", 1, "eosio.token", "SYS", "0.5000",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ascii="Calibri" w:hAnsi="Calibri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任意三个相同的数字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ascii="Calibri" w:hAnsi="Calibri" w:cs="宋体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指定的三个相同的数字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下注位置的一轮最高的总下注额。例如：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tri1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表示三个一，其他的以此类推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两个相同的数字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下注位置的一轮最高的总下注额。例如：</w:t>
      </w:r>
      <w:r>
        <w:rPr>
          <w:rFonts w:eastAsia="" w:cs="宋体" w:cstheme="minorBidi" w:eastAsiaTheme="minorEastAsia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表示两个一，其他的以此类推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ascii="Calibri" w:hAnsi="Calibri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三个骰子的数字总和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两个骰子的数字组合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一个骰子显示押注的单一数字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bookmarkStart w:id="1" w:name="__DdeLink__1370_1169726163"/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bookmarkEnd w:id="1"/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反佣比例以及游戏玩法的最低最高下注额的限制条件。这些参数作为桌的限制条件保存，后续可以通过</w:t>
      </w:r>
      <w:r>
        <w:rPr/>
        <w:t>edittable</w:t>
      </w:r>
      <w:r>
        <w:rPr/>
        <w:t>进行修改，除了抵押额部分，因为有些桌在运转几轮以后可能出现抵押额不足的情况，这时我们允许庄继续通过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</w:p>
    <w:p>
      <w:pPr>
        <w:pStyle w:val="ListParagraph"/>
        <w:numPr>
          <w:ilvl w:val="0"/>
          <w:numId w:val="19"/>
        </w:numPr>
        <w:rPr/>
      </w:pP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ListParagraph"/>
        <w:numPr>
          <w:ilvl w:val="0"/>
          <w:numId w:val="19"/>
        </w:numPr>
        <w:rPr/>
      </w:pP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参数是已存在的发币账户和币种，币种默认精度为小数点后</w:t>
      </w:r>
      <w:r>
        <w:rPr/>
        <w:t>4</w:t>
      </w:r>
      <w:r>
        <w:rPr/>
        <w:t>位，并且</w:t>
      </w:r>
      <w:r>
        <w:rPr/>
        <w:t>minPerBet_*</w:t>
      </w:r>
      <w:r>
        <w:rPr/>
        <w:t>要大于默认最小值（每种币种对应的默认最小值都不一样），以下为现有的发币账户和币种以及他们支持的最小默认值（其中</w:t>
      </w:r>
      <w:r>
        <w:rPr/>
        <w:t>SYS</w:t>
      </w:r>
      <w:r>
        <w:rPr/>
        <w:t>为默认的币种）：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eosio.token,sys=”SYS”,minPerBet_default:”0.1SYS”}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useraaaaaaaj,sys=”TES”,minPerBet_default:”0.1TES”}</w:t>
      </w:r>
    </w:p>
    <w:p>
      <w:pPr>
        <w:pStyle w:val="ListParagraph"/>
        <w:widowControl/>
        <w:numPr>
          <w:ilvl w:val="0"/>
          <w:numId w:val="19"/>
        </w:numPr>
        <w:shd w:val="clear" w:color="auto" w:fill="FFFFFF"/>
        <w:spacing w:lineRule="atLeast" w:line="360"/>
        <w:jc w:val="left"/>
        <w:rPr/>
      </w:pPr>
      <w:r>
        <w:rPr/>
        <w:t>默认的平台反佣比例为</w:t>
      </w:r>
      <w:r>
        <w:rPr/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1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b/>
          <w:bCs/>
          <w:color w:val="A31515"/>
          <w:sz w:val="27"/>
          <w:szCs w:val="27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b/>
          <w:bCs/>
          <w:color w:val="A31515"/>
          <w:sz w:val="27"/>
          <w:szCs w:val="27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playerbet(uint64_t tableId, name player, string bet, string agentalias, string nickname);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playerbet '['$tableid',useraaaaaaac,"{\"small\": \"2.6000 SYS\",\"total6\": \"3.5000 SYS\",\"tri2\": \"2.0000 SYS\"}", "useraaaaaaah", "</w:t>
      </w:r>
      <w:r>
        <w:rPr>
          <w:rFonts w:ascii="Consolas" w:hAnsi="Consolas" w:cs="Consolas" w:eastAsia="宋体"/>
          <w:color w:val="A31515"/>
          <w:sz w:val="27"/>
          <w:szCs w:val="27"/>
          <w:lang w:val="en-US" w:eastAsia="zh-CN" w:bidi="ar-SA"/>
        </w:rPr>
        <w:t>王丽</w:t>
      </w: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"]' -p useraaaaaaac useraaaaaaah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bet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：最后的下注信息会根据下注类型拼成一个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json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串格式。例如：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{"small": "2.6000 SYS","total6": "3.5000 SYS","tri2": "2.0000 SYS"}</w:t>
      </w:r>
    </w:p>
    <w:p>
      <w:pPr>
        <w:pStyle w:val="Normal"/>
        <w:rPr/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以下罗列出所有的下注类型：                             </w:t>
      </w:r>
    </w:p>
    <w:p>
      <w:pPr>
        <w:pStyle w:val="Normal"/>
        <w:rPr/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ab/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：大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small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：小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odd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：奇数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even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：偶数</w:t>
      </w:r>
    </w:p>
    <w:p>
      <w:pPr>
        <w:pStyle w:val="Normal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anytri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：任意三个相同的数字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tri1/tri2/tri3/tri4/tri5/tri6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：指定的三个相同的数字，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为三个一，以此类推</w:t>
      </w:r>
    </w:p>
    <w:p>
      <w:pPr>
        <w:pStyle w:val="Normal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      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total4/total5/total6/total7/total8/total9/total10/total11/total12/total13/total14/t</w:t>
        <w:tab/>
        <w:tab/>
        <w:t>otal15/total16/total17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：三个骰子的数字总和</w:t>
      </w:r>
    </w:p>
    <w:p>
      <w:pPr>
        <w:pStyle w:val="Normal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       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：两个骰子的数字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ab/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组合</w:t>
      </w:r>
    </w:p>
    <w:p>
      <w:pPr>
        <w:pStyle w:val="Normal"/>
        <w:rPr/>
      </w:pP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       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s1/s2/s3/s4/s5/s6</w:t>
      </w:r>
      <w:r>
        <w:rPr>
          <w:rFonts w:ascii="Calibri" w:hAnsi="Calibri" w:cs="宋体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：压注</w:t>
      </w:r>
      <w:r>
        <w:rPr>
          <w:rFonts w:ascii="Calibri" w:hAnsi="Calibri" w:cs="宋体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的</w:t>
      </w:r>
      <w:r>
        <w:rPr>
          <w:rFonts w:ascii="Calibri" w:hAnsi="Calibri" w:cs="宋体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单一数字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agentalias: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注意：</w:t>
      </w:r>
    </w:p>
    <w:p>
      <w:pPr>
        <w:pStyle w:val="Normal"/>
        <w:rPr/>
      </w:pPr>
      <w:r>
        <w:rPr/>
        <w:t>1.</w:t>
      </w:r>
      <w:r>
        <w:rPr/>
        <w:t>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Normal"/>
        <w:rPr/>
      </w:pPr>
      <w:r>
        <w:rPr/>
        <w:t>2.30</w:t>
      </w:r>
      <w:r>
        <w:rPr/>
        <w:t>秒为当前全局设定变量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玩家和</w:t>
      </w: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bookmarkStart w:id="2" w:name="__DdeLink__3293_1169726163"/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bookmarkEnd w:id="2"/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'['$tableid', 1, "eosio.token", "SYS", "0.8000",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参数说明（可参考</w:t>
      </w: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newtable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的参数说明）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所有属性都满足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newtable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每个账户都可以给自己添加别名（别名是唯一的）</w:t>
      </w:r>
      <w:r>
        <w:rPr/>
        <w:t>,</w:t>
      </w:r>
      <w:r>
        <w:rPr/>
        <w:t>别名有两个用处，一是根据别名查找到对应的账户名称，用于反佣时使用。二是别名相对于</w:t>
      </w:r>
      <w:r>
        <w:rPr/>
        <w:t>EOS</w:t>
      </w:r>
      <w:r>
        <w:rPr/>
        <w:t>账户明来说可读性更好且作为</w:t>
      </w:r>
      <w:r>
        <w:rPr/>
        <w:t>agent</w:t>
      </w:r>
      <w:r>
        <w:rPr/>
        <w:t>推广码更容易传播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需要增加别名的账户的权限</w:t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0"/>
        </w:numPr>
        <w:ind w:left="420" w:hanging="0"/>
        <w:rPr/>
      </w:pPr>
      <w:r>
        <w:rPr/>
        <w:t>（一）玩家下注信息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 xml:space="preserve">bet: </w:t>
      </w:r>
      <w:r>
        <w:rPr/>
        <w:t>前端下注信息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2"/>
        <w:numPr>
          <w:ilvl w:val="0"/>
          <w:numId w:val="0"/>
        </w:numPr>
        <w:ind w:left="420" w:hanging="0"/>
        <w:rPr/>
      </w:pPr>
      <w:r>
        <w:rPr/>
        <w:t>（二）桌信息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7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currRoundBetSum_bsoe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anytri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txx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totalxx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twocom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single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s1/s2/s3/s4/s5/s6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roundResult</w:t>
      </w:r>
      <w:r>
        <w:rPr/>
        <w:t xml:space="preserve">：轮次结果，即开奖结果。值的结构为字符串，例如： </w:t>
      </w:r>
      <w:r>
        <w:rPr/>
        <w:t>"roundResult": "pair6 c16 s1 s6 big odd total13 ",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diceResult</w:t>
      </w:r>
      <w:r>
        <w:rPr/>
        <w:t>：轮次结果对应这轮的结果，例如：</w:t>
      </w:r>
      <w:r>
        <w:rPr/>
        <w:t>"diceResult": "166"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（三）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别名信息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aliasId </w:t>
      </w:r>
      <w:r>
        <w:rPr/>
        <w:t>别名对应</w:t>
      </w:r>
      <w:r>
        <w:rPr/>
        <w:t>ID</w:t>
      </w:r>
    </w:p>
    <w:p>
      <w:pPr>
        <w:pStyle w:val="Normal"/>
        <w:rPr/>
      </w:pPr>
      <w:r>
        <w:rPr/>
        <w:t xml:space="preserve">account </w:t>
      </w:r>
      <w:r>
        <w:rPr/>
        <w:t>别名对应</w:t>
      </w:r>
      <w:r>
        <w:rPr/>
        <w:t>EOS</w:t>
      </w:r>
      <w:r>
        <w:rPr/>
        <w:t>账户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6635865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18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11621</TotalTime>
  <Application>LibreOffice/5.1.6.2$Linux_X86_64 LibreOffice_project/10m0$Build-2</Application>
  <Pages>21</Pages>
  <Words>3550</Words>
  <Characters>9615</Characters>
  <CharactersWithSpaces>9957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2019-04-03T12:53:44Z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