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r>
        <w:rPr/>
        <w:t>合约参数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 xml:space="preserve">newtable(name dealer, asset deposit, </w:t>
      </w:r>
      <w:r>
        <w:rPr>
          <w:rFonts w:eastAsia="宋体" w:cs="Consolas" w:ascii="Consolas" w:hAnsi="Consolas"/>
          <w:b/>
          <w:color w:val="000000"/>
          <w:sz w:val="27"/>
          <w:szCs w:val="27"/>
          <w:lang w:val="en-US" w:eastAsia="zh-CN" w:bidi="ar-SA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DejaVu Sans Mono" w:hAnsi="DejaVu Sans Mono"/>
          <w:color w:val="A9B7C6"/>
          <w:sz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newtable '[useraaaaaaab,"4000.0000 SYS", 1, "eosio.token", "SYS", "0.5000",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bookmarkStart w:id="0" w:name="__DdeLink__1370_1169726163"/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bookmarkStart w:id="1" w:name="__DdeLink__1370_1169726163"/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bookmarkEnd w:id="1"/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反佣比例以及游戏玩法的最低最高下注额的限制条件。这些参数作为桌的限制条件保存，后续可以通过</w:t>
      </w:r>
      <w:r>
        <w:rPr/>
        <w:t>edittable</w:t>
      </w:r>
      <w:r>
        <w:rPr/>
        <w:t>进行修改，除了抵押额部分，因为有些桌在运转几轮以后可能出现抵押额不足的情况，这时我们允许庄继续通过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  <w:t xml:space="preserve">    Code</w:t>
      </w:r>
      <w:r>
        <w:rPr/>
        <w:t>和</w:t>
      </w:r>
      <w:r>
        <w:rPr/>
        <w:t>sys</w:t>
      </w:r>
      <w:r>
        <w:rPr/>
        <w:t>参数要为已存在的发币账户和币种</w:t>
      </w:r>
      <w:r>
        <w:rPr/>
        <w:t>，并且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minPerBet_*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要大于默认最小值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1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  <w:lang w:val="en-US" w:eastAsia="zh-CN" w:bidi="ar-SA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  <w:lang w:val="en-US" w:eastAsia="zh-CN" w:bidi="ar-SA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playerbet(uint64_t tableId, name player, string bet, string agentalias, string nickname);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  <w:t>playerbet '['$tableid',useraaaaaaac,"{\"small\": \"2.6000 SYS\",\"total6\": \"3.5000 SYS\",\"tri2\": \"2.0000 SYS\"}", "useraaaaaaah", "</w:t>
      </w:r>
      <w:r>
        <w:rPr>
          <w:rFonts w:ascii="Consolas" w:hAnsi="Consolas" w:cs="Consolas" w:eastAsia="宋体"/>
          <w:color w:val="A31515"/>
          <w:sz w:val="27"/>
          <w:szCs w:val="27"/>
          <w:lang w:val="en-US" w:eastAsia="zh-CN" w:bidi="ar-SA"/>
        </w:rPr>
        <w:t>王丽</w:t>
      </w: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  <w:t>"]' -p useraaaaaaac useraaaaaaah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  <w:lang w:val="en-US" w:eastAsia="zh-CN" w:bidi="ar-SA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bet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：最后的下注信息会根据下注类型拼成一个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json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 xml:space="preserve">串格式。以下罗列出所有的下注类型：                             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（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small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odd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total4/total5/total6/total7/total8/total9/total10/total11/total12/total13/total14/total15/total16/total17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s1/s2/s3/s4/s5/s6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）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agentalias: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</w:t>
      </w:r>
      <w:r>
        <w:rPr/>
        <w:t>：此接口调用要在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玩家和</w:t>
      </w: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bookmarkStart w:id="2" w:name="__DdeLink__3293_1169726163"/>
      <w:r>
        <w:rPr/>
        <w:t>注意</w:t>
      </w:r>
      <w:r>
        <w:rPr/>
        <w:t>：此接口要在</w:t>
      </w:r>
      <w:r>
        <w:rPr/>
        <w:t>serverseed</w:t>
      </w:r>
      <w:r>
        <w:rPr/>
        <w:t>调用完成后的</w:t>
      </w:r>
      <w:r>
        <w:rPr/>
        <w:t>30</w:t>
      </w:r>
      <w:bookmarkEnd w:id="2"/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</w:t>
      </w:r>
      <w:r>
        <w:rPr/>
        <w:t>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</w:t>
      </w:r>
    </w:p>
    <w:p>
      <w:pPr>
        <w:pStyle w:val="Normal"/>
        <w:rPr/>
      </w:pPr>
      <w:r>
        <w:rPr/>
        <w:t>注意</w:t>
      </w:r>
      <w:r>
        <w:rPr/>
        <w:t>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  <w:lang w:val="en-US" w:eastAsia="zh-CN" w:bidi="ar-SA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'['$tableid', 1, "eosio.token", "SYS", "0.8000",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 xml:space="preserve">              </w:t>
      </w:r>
      <w:r>
        <w:rPr/>
        <w:t>Code</w:t>
      </w:r>
      <w:r>
        <w:rPr/>
        <w:t>和</w:t>
      </w:r>
      <w:r>
        <w:rPr/>
        <w:t>sys</w:t>
      </w:r>
      <w:r>
        <w:rPr/>
        <w:t>参数要为已存在的发币账户和币种</w:t>
      </w:r>
      <w:r>
        <w:rPr/>
        <w:t>，并且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minPerBet_*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要大于默认最小值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每个账户都可以给自己添加别名（别名是唯一的）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需要增加别名的账户的权限</w:t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3"/>
        </w:numPr>
        <w:rPr/>
      </w:pPr>
      <w:r>
        <w:rPr/>
        <w:t>玩家下注信息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 xml:space="preserve">bet: </w:t>
      </w:r>
      <w:r>
        <w:rPr/>
        <w:t>前端下注信息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2"/>
        <w:numPr>
          <w:ilvl w:val="0"/>
          <w:numId w:val="3"/>
        </w:numPr>
        <w:rPr/>
      </w:pPr>
      <w:r>
        <w:rPr/>
        <w:t>桌信息</w:t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8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currRoundBetSum_bsoe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anytri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trinum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pairnum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txx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totalxx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twocom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single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s1/s2/s3/s4/s5/s6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roundResult</w:t>
      </w:r>
      <w:r>
        <w:rPr/>
        <w:t>：轮次结果，即开奖结果。值的结构为字符串，例如</w:t>
      </w:r>
      <w:r>
        <w:rPr/>
        <w:t xml:space="preserve">： </w:t>
      </w:r>
      <w:r>
        <w:rPr/>
        <w:t>"roundResult": "pair6 c16 s1 s6 big odd total13 ",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dice</w:t>
      </w:r>
      <w:r>
        <w:rPr/>
        <w:t>Result</w:t>
      </w:r>
      <w:r>
        <w:rPr/>
        <w:t>：轮次结果对应这轮的结果</w:t>
      </w:r>
      <w:r>
        <w:rPr/>
        <w:t>，例如：</w:t>
      </w:r>
      <w:r>
        <w:rPr/>
        <w:t>"diceResult": "166"</w:t>
      </w:r>
      <w:r>
        <w:rPr/>
        <w:t>。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8435127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11602</TotalTime>
  <Application>LibreOffice/5.1.6.2$Linux_X86_64 LibreOffice_project/10m0$Build-2</Application>
  <Pages>19</Pages>
  <Words>3196</Words>
  <Characters>9120</Characters>
  <CharactersWithSpaces>9437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2019-04-02T15:28:54Z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