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835451"/>
        <w:docPartObj>
          <w:docPartGallery w:val="Cover Pages"/>
          <w:docPartUnique/>
        </w:docPartObj>
      </w:sdtPr>
      <w:sdtEndPr/>
      <w:sdtContent>
        <w:p w14:paraId="5F100195" w14:textId="220C8259" w:rsidR="003F74DE" w:rsidRDefault="003F74DE"/>
        <w:p w14:paraId="48761F24" w14:textId="3F358CA0" w:rsidR="00501496" w:rsidRPr="00481A7F" w:rsidRDefault="003F74DE" w:rsidP="00481A7F">
          <w:r>
            <w:rPr>
              <w:noProof/>
            </w:rPr>
            <mc:AlternateContent>
              <mc:Choice Requires="wps">
                <w:drawing>
                  <wp:anchor distT="0" distB="0" distL="114300" distR="114300" simplePos="0" relativeHeight="251662336" behindDoc="0" locked="0" layoutInCell="1" allowOverlap="1" wp14:anchorId="67506B96" wp14:editId="133C3F2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0CBF3F8" w14:textId="7FC30250" w:rsidR="003F74DE" w:rsidRDefault="003F74DE" w:rsidP="003F74DE">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7506B96"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0CBF3F8" w14:textId="7FC30250" w:rsidR="003F74DE" w:rsidRDefault="003F74DE" w:rsidP="003F74DE">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950411F" wp14:editId="66DEF65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811879A" w14:textId="2193F777" w:rsidR="003F74DE" w:rsidRDefault="007571AF">
                                    <w:pPr>
                                      <w:pStyle w:val="NoSpacing"/>
                                      <w:jc w:val="right"/>
                                      <w:rPr>
                                        <w:caps/>
                                        <w:color w:val="262626" w:themeColor="text1" w:themeTint="D9"/>
                                        <w:sz w:val="28"/>
                                        <w:szCs w:val="28"/>
                                      </w:rPr>
                                    </w:pPr>
                                    <w:r>
                                      <w:rPr>
                                        <w:caps/>
                                        <w:color w:val="262626" w:themeColor="text1" w:themeTint="D9"/>
                                        <w:sz w:val="28"/>
                                        <w:szCs w:val="28"/>
                                      </w:rPr>
                                      <w:t>Loren Mowbary</w:t>
                                    </w:r>
                                  </w:p>
                                </w:sdtContent>
                              </w:sdt>
                              <w:p w14:paraId="738BE826" w14:textId="31D6FA4A" w:rsidR="003F74DE" w:rsidRDefault="009E602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86A4F">
                                      <w:rPr>
                                        <w:caps/>
                                        <w:color w:val="262626" w:themeColor="text1" w:themeTint="D9"/>
                                        <w:sz w:val="20"/>
                                        <w:szCs w:val="20"/>
                                      </w:rPr>
                                      <w:t>s30020753</w:t>
                                    </w:r>
                                  </w:sdtContent>
                                </w:sdt>
                              </w:p>
                              <w:p w14:paraId="5955E567" w14:textId="0C598E2A" w:rsidR="003F74DE" w:rsidRDefault="009E602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86A4F">
                                      <w:rPr>
                                        <w:color w:val="262626" w:themeColor="text1" w:themeTint="D9"/>
                                        <w:sz w:val="20"/>
                                        <w:szCs w:val="20"/>
                                      </w:rPr>
                                      <w:t xml:space="preserve">Word count- </w:t>
                                    </w:r>
                                    <w:r w:rsidR="0074260C">
                                      <w:rPr>
                                        <w:color w:val="262626" w:themeColor="text1" w:themeTint="D9"/>
                                        <w:sz w:val="20"/>
                                        <w:szCs w:val="20"/>
                                      </w:rPr>
                                      <w:t>2,515</w:t>
                                    </w:r>
                                  </w:sdtContent>
                                </w:sdt>
                                <w:r w:rsidR="003F74D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950411F"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811879A" w14:textId="2193F777" w:rsidR="003F74DE" w:rsidRDefault="007571AF">
                              <w:pPr>
                                <w:pStyle w:val="NoSpacing"/>
                                <w:jc w:val="right"/>
                                <w:rPr>
                                  <w:caps/>
                                  <w:color w:val="262626" w:themeColor="text1" w:themeTint="D9"/>
                                  <w:sz w:val="28"/>
                                  <w:szCs w:val="28"/>
                                </w:rPr>
                              </w:pPr>
                              <w:r>
                                <w:rPr>
                                  <w:caps/>
                                  <w:color w:val="262626" w:themeColor="text1" w:themeTint="D9"/>
                                  <w:sz w:val="28"/>
                                  <w:szCs w:val="28"/>
                                </w:rPr>
                                <w:t>Loren Mowbary</w:t>
                              </w:r>
                            </w:p>
                          </w:sdtContent>
                        </w:sdt>
                        <w:p w14:paraId="738BE826" w14:textId="31D6FA4A" w:rsidR="003F74DE" w:rsidRDefault="009E602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86A4F">
                                <w:rPr>
                                  <w:caps/>
                                  <w:color w:val="262626" w:themeColor="text1" w:themeTint="D9"/>
                                  <w:sz w:val="20"/>
                                  <w:szCs w:val="20"/>
                                </w:rPr>
                                <w:t>s30020753</w:t>
                              </w:r>
                            </w:sdtContent>
                          </w:sdt>
                        </w:p>
                        <w:p w14:paraId="5955E567" w14:textId="0C598E2A" w:rsidR="003F74DE" w:rsidRDefault="009E602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86A4F">
                                <w:rPr>
                                  <w:color w:val="262626" w:themeColor="text1" w:themeTint="D9"/>
                                  <w:sz w:val="20"/>
                                  <w:szCs w:val="20"/>
                                </w:rPr>
                                <w:t xml:space="preserve">Word count- </w:t>
                              </w:r>
                              <w:r w:rsidR="0074260C">
                                <w:rPr>
                                  <w:color w:val="262626" w:themeColor="text1" w:themeTint="D9"/>
                                  <w:sz w:val="20"/>
                                  <w:szCs w:val="20"/>
                                </w:rPr>
                                <w:t>2,515</w:t>
                              </w:r>
                            </w:sdtContent>
                          </w:sdt>
                          <w:r w:rsidR="003F74D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29D244D" wp14:editId="405B96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39284" w14:textId="0DDA7B27" w:rsidR="003F74DE" w:rsidRDefault="009E602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08C7">
                                      <w:rPr>
                                        <w:caps/>
                                        <w:color w:val="323E4F" w:themeColor="text2" w:themeShade="BF"/>
                                        <w:sz w:val="52"/>
                                        <w:szCs w:val="52"/>
                                      </w:rPr>
                                      <w:t>Destination Hillend</w:t>
                                    </w:r>
                                  </w:sdtContent>
                                </w:sdt>
                              </w:p>
                              <w:p w14:paraId="5CD885E1" w14:textId="2F66AA26" w:rsidR="003F74DE" w:rsidRDefault="009E602E">
                                <w:pPr>
                                  <w:pStyle w:val="NoSpacing"/>
                                  <w:jc w:val="right"/>
                                  <w:rPr>
                                    <w:smallCaps/>
                                    <w:color w:val="44546A" w:themeColor="text2"/>
                                    <w:sz w:val="36"/>
                                    <w:szCs w:val="36"/>
                                  </w:rPr>
                                </w:pPr>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r w:rsidR="00586A4F">
                                      <w:rPr>
                                        <w:smallCaps/>
                                        <w:color w:val="44546A" w:themeColor="text2"/>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29D244D"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0FC39284" w14:textId="0DDA7B27" w:rsidR="003F74DE" w:rsidRDefault="009E602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08C7">
                                <w:rPr>
                                  <w:caps/>
                                  <w:color w:val="323E4F" w:themeColor="text2" w:themeShade="BF"/>
                                  <w:sz w:val="52"/>
                                  <w:szCs w:val="52"/>
                                </w:rPr>
                                <w:t>Destination Hillend</w:t>
                              </w:r>
                            </w:sdtContent>
                          </w:sdt>
                        </w:p>
                        <w:p w14:paraId="5CD885E1" w14:textId="2F66AA26" w:rsidR="003F74DE" w:rsidRDefault="009E602E">
                          <w:pPr>
                            <w:pStyle w:val="NoSpacing"/>
                            <w:jc w:val="right"/>
                            <w:rPr>
                              <w:smallCaps/>
                              <w:color w:val="44546A" w:themeColor="text2"/>
                              <w:sz w:val="36"/>
                              <w:szCs w:val="36"/>
                            </w:rPr>
                          </w:pPr>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r w:rsidR="00586A4F">
                                <w:rPr>
                                  <w:smallCaps/>
                                  <w:color w:val="44546A" w:themeColor="text2"/>
                                  <w:sz w:val="36"/>
                                  <w:szCs w:val="36"/>
                                </w:rPr>
                                <w:t xml:space="preserve">     </w:t>
                              </w:r>
                            </w:sdtContent>
                          </w:sdt>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9AD31EB" wp14:editId="5460B3F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5E2822B"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8559191" w14:textId="6E4AD910" w:rsidR="00501496" w:rsidRDefault="003F74DE" w:rsidP="003F74DE">
      <w:pPr>
        <w:spacing w:line="360" w:lineRule="auto"/>
        <w:rPr>
          <w:sz w:val="24"/>
          <w:szCs w:val="24"/>
        </w:rPr>
      </w:pPr>
      <w:r w:rsidRPr="003F74DE">
        <w:rPr>
          <w:sz w:val="24"/>
          <w:szCs w:val="24"/>
        </w:rPr>
        <w:lastRenderedPageBreak/>
        <w:t>Introduction</w:t>
      </w:r>
    </w:p>
    <w:p w14:paraId="017824B9" w14:textId="293383D7" w:rsidR="00CA43AB" w:rsidRDefault="003F74DE" w:rsidP="003F74DE">
      <w:pPr>
        <w:spacing w:line="360" w:lineRule="auto"/>
        <w:rPr>
          <w:sz w:val="24"/>
          <w:szCs w:val="24"/>
        </w:rPr>
      </w:pPr>
      <w:r w:rsidRPr="003F74DE">
        <w:rPr>
          <w:sz w:val="24"/>
          <w:szCs w:val="24"/>
        </w:rPr>
        <w:t xml:space="preserve"> </w:t>
      </w:r>
    </w:p>
    <w:p w14:paraId="00B3199C" w14:textId="6B6EF478" w:rsidR="003F74DE" w:rsidRDefault="00CF170A" w:rsidP="005709DB">
      <w:pPr>
        <w:spacing w:line="360" w:lineRule="auto"/>
        <w:rPr>
          <w:sz w:val="24"/>
          <w:szCs w:val="24"/>
        </w:rPr>
      </w:pPr>
      <w:r>
        <w:rPr>
          <w:sz w:val="24"/>
          <w:szCs w:val="24"/>
        </w:rPr>
        <w:t>Hillend</w:t>
      </w:r>
      <w:r w:rsidR="00B301DA">
        <w:rPr>
          <w:sz w:val="24"/>
          <w:szCs w:val="24"/>
        </w:rPr>
        <w:t xml:space="preserve"> Ski Centre</w:t>
      </w:r>
      <w:r>
        <w:rPr>
          <w:sz w:val="24"/>
          <w:szCs w:val="24"/>
        </w:rPr>
        <w:t xml:space="preserve"> is located </w:t>
      </w:r>
      <w:r w:rsidR="00357E11">
        <w:rPr>
          <w:sz w:val="24"/>
          <w:szCs w:val="24"/>
        </w:rPr>
        <w:t>within Hillend Country Park</w:t>
      </w:r>
      <w:r>
        <w:rPr>
          <w:sz w:val="24"/>
          <w:szCs w:val="24"/>
        </w:rPr>
        <w:t xml:space="preserve"> </w:t>
      </w:r>
      <w:r w:rsidR="00B301DA">
        <w:rPr>
          <w:sz w:val="24"/>
          <w:szCs w:val="24"/>
        </w:rPr>
        <w:t xml:space="preserve">the southside of Edinburgh, </w:t>
      </w:r>
      <w:r w:rsidR="00357E11">
        <w:rPr>
          <w:sz w:val="24"/>
          <w:szCs w:val="24"/>
        </w:rPr>
        <w:t>in the Pentland Hills Regional park</w:t>
      </w:r>
      <w:r w:rsidR="00B301DA">
        <w:rPr>
          <w:sz w:val="24"/>
          <w:szCs w:val="24"/>
        </w:rPr>
        <w:t xml:space="preserve">, </w:t>
      </w:r>
      <w:r w:rsidR="00586A4F">
        <w:rPr>
          <w:sz w:val="24"/>
          <w:szCs w:val="24"/>
        </w:rPr>
        <w:t>this ski centre has been open to the public for 50 years</w:t>
      </w:r>
      <w:r w:rsidR="00FD2825">
        <w:rPr>
          <w:sz w:val="24"/>
          <w:szCs w:val="24"/>
        </w:rPr>
        <w:t xml:space="preserve"> and is run by the Mid-Lothian council.</w:t>
      </w:r>
      <w:r w:rsidR="00586A4F">
        <w:rPr>
          <w:sz w:val="24"/>
          <w:szCs w:val="24"/>
        </w:rPr>
        <w:t xml:space="preserve"> The centre currently consists </w:t>
      </w:r>
      <w:r w:rsidR="00FD2825">
        <w:rPr>
          <w:sz w:val="24"/>
          <w:szCs w:val="24"/>
        </w:rPr>
        <w:t>two longer ski slopes, one of which is the la</w:t>
      </w:r>
      <w:r w:rsidR="00586A4F">
        <w:rPr>
          <w:sz w:val="24"/>
          <w:szCs w:val="24"/>
        </w:rPr>
        <w:t>rgest dry ski slope in the UK,</w:t>
      </w:r>
      <w:r w:rsidR="00FD2825">
        <w:rPr>
          <w:sz w:val="24"/>
          <w:szCs w:val="24"/>
        </w:rPr>
        <w:t xml:space="preserve"> this is accessed by a long tow and chair lift</w:t>
      </w:r>
      <w:r w:rsidR="00586A4F">
        <w:rPr>
          <w:sz w:val="24"/>
          <w:szCs w:val="24"/>
        </w:rPr>
        <w:t xml:space="preserve"> long </w:t>
      </w:r>
      <w:r w:rsidR="00FD2825">
        <w:rPr>
          <w:sz w:val="24"/>
          <w:szCs w:val="24"/>
        </w:rPr>
        <w:t>up the side of the Pentland hill</w:t>
      </w:r>
      <w:r w:rsidR="00E763FE">
        <w:rPr>
          <w:sz w:val="24"/>
          <w:szCs w:val="24"/>
        </w:rPr>
        <w:t>s</w:t>
      </w:r>
      <w:r w:rsidR="00FD2825">
        <w:rPr>
          <w:sz w:val="24"/>
          <w:szCs w:val="24"/>
        </w:rPr>
        <w:t xml:space="preserve">. It also has another three smaller ski slopes, and a single jump slope. This facility is had floodlighting so is able to be open and used all year round to the public. </w:t>
      </w:r>
      <w:r w:rsidR="0031384C">
        <w:rPr>
          <w:sz w:val="24"/>
          <w:szCs w:val="24"/>
        </w:rPr>
        <w:t xml:space="preserve">As well as the current slopes, they have a </w:t>
      </w:r>
      <w:r w:rsidR="00F72A4C">
        <w:rPr>
          <w:sz w:val="24"/>
          <w:szCs w:val="24"/>
        </w:rPr>
        <w:t xml:space="preserve">360-degree </w:t>
      </w:r>
      <w:r w:rsidR="0031384C">
        <w:rPr>
          <w:sz w:val="24"/>
          <w:szCs w:val="24"/>
        </w:rPr>
        <w:t xml:space="preserve">café and main reception which offers equipment hire. </w:t>
      </w:r>
      <w:r w:rsidR="009F08C7">
        <w:rPr>
          <w:sz w:val="24"/>
          <w:szCs w:val="24"/>
        </w:rPr>
        <w:t xml:space="preserve">As this ski centre has been open since 1965, the centre is in need of refurbishment </w:t>
      </w:r>
      <w:r w:rsidR="00F72A4C">
        <w:rPr>
          <w:sz w:val="24"/>
          <w:szCs w:val="24"/>
        </w:rPr>
        <w:t xml:space="preserve">for it to </w:t>
      </w:r>
      <w:r w:rsidR="00F82424">
        <w:rPr>
          <w:sz w:val="24"/>
          <w:szCs w:val="24"/>
        </w:rPr>
        <w:t xml:space="preserve">be able to be </w:t>
      </w:r>
      <w:r w:rsidR="00F72A4C">
        <w:rPr>
          <w:sz w:val="24"/>
          <w:szCs w:val="24"/>
        </w:rPr>
        <w:t>place of enjoyment for the public. This has resulted in a development being proposed called Destination Hillend</w:t>
      </w:r>
      <w:r w:rsidR="00CF23AD">
        <w:rPr>
          <w:sz w:val="24"/>
          <w:szCs w:val="24"/>
        </w:rPr>
        <w:t xml:space="preserve"> </w:t>
      </w:r>
      <w:r w:rsidR="007A4D76">
        <w:rPr>
          <w:sz w:val="24"/>
          <w:szCs w:val="24"/>
        </w:rPr>
        <w:t>(Midlothian Council, 2019).</w:t>
      </w:r>
      <w:r w:rsidR="00F72A4C">
        <w:rPr>
          <w:sz w:val="24"/>
          <w:szCs w:val="24"/>
        </w:rPr>
        <w:t xml:space="preserve"> </w:t>
      </w:r>
      <w:r w:rsidR="00497136">
        <w:rPr>
          <w:sz w:val="24"/>
          <w:szCs w:val="24"/>
        </w:rPr>
        <w:t>This proposal is being presented by Mid-Lothian Council, a £13.8 million investment into the centre which consists of, infrastructure upgrades, a new reception building for the snow centre, a food court and function space, retail space, hotel development, glamping tourist accommodation, a zipline, an activity do</w:t>
      </w:r>
      <w:r w:rsidR="00170B15">
        <w:rPr>
          <w:sz w:val="24"/>
          <w:szCs w:val="24"/>
        </w:rPr>
        <w:t>m</w:t>
      </w:r>
      <w:r w:rsidR="00497136">
        <w:rPr>
          <w:sz w:val="24"/>
          <w:szCs w:val="24"/>
        </w:rPr>
        <w:t>e, a</w:t>
      </w:r>
      <w:r w:rsidR="007811B1">
        <w:rPr>
          <w:sz w:val="24"/>
          <w:szCs w:val="24"/>
        </w:rPr>
        <w:t xml:space="preserve">n </w:t>
      </w:r>
      <w:r w:rsidR="00497136">
        <w:rPr>
          <w:sz w:val="24"/>
          <w:szCs w:val="24"/>
        </w:rPr>
        <w:t>alpine coaster and a free style jump slope</w:t>
      </w:r>
      <w:r w:rsidR="00054F9E">
        <w:rPr>
          <w:sz w:val="24"/>
          <w:szCs w:val="24"/>
        </w:rPr>
        <w:t xml:space="preserve"> (</w:t>
      </w:r>
      <w:r w:rsidR="007A4D76" w:rsidRPr="00493F08">
        <w:rPr>
          <w:rFonts w:cstheme="minorHAnsi"/>
          <w:color w:val="000000"/>
          <w:sz w:val="24"/>
          <w:szCs w:val="24"/>
          <w:shd w:val="clear" w:color="auto" w:fill="FFFFFF"/>
        </w:rPr>
        <w:t xml:space="preserve">Lucy </w:t>
      </w:r>
      <w:proofErr w:type="spellStart"/>
      <w:r w:rsidR="007A4D76" w:rsidRPr="00493F08">
        <w:rPr>
          <w:rFonts w:cstheme="minorHAnsi"/>
          <w:color w:val="000000"/>
          <w:sz w:val="24"/>
          <w:szCs w:val="24"/>
          <w:shd w:val="clear" w:color="auto" w:fill="FFFFFF"/>
        </w:rPr>
        <w:t>Aspden</w:t>
      </w:r>
      <w:proofErr w:type="spellEnd"/>
      <w:r w:rsidR="007A4D76">
        <w:rPr>
          <w:rFonts w:cstheme="minorHAnsi"/>
          <w:color w:val="000000"/>
          <w:sz w:val="24"/>
          <w:szCs w:val="24"/>
          <w:shd w:val="clear" w:color="auto" w:fill="FFFFFF"/>
        </w:rPr>
        <w:t xml:space="preserve">, </w:t>
      </w:r>
      <w:r w:rsidR="007A4D76" w:rsidRPr="00493F08">
        <w:rPr>
          <w:rFonts w:cstheme="minorHAnsi"/>
          <w:color w:val="000000"/>
          <w:sz w:val="24"/>
          <w:szCs w:val="24"/>
          <w:shd w:val="clear" w:color="auto" w:fill="FFFFFF"/>
        </w:rPr>
        <w:t>2020). </w:t>
      </w:r>
      <w:r w:rsidR="000F6ECE">
        <w:rPr>
          <w:sz w:val="24"/>
          <w:szCs w:val="24"/>
        </w:rPr>
        <w:t>This is needed</w:t>
      </w:r>
      <w:r w:rsidR="005709DB">
        <w:rPr>
          <w:sz w:val="24"/>
          <w:szCs w:val="24"/>
        </w:rPr>
        <w:t xml:space="preserve"> for this development to continue to be popular with the public as current usage of the site </w:t>
      </w:r>
      <w:r w:rsidR="00E40C7E">
        <w:rPr>
          <w:sz w:val="24"/>
          <w:szCs w:val="24"/>
        </w:rPr>
        <w:t>is</w:t>
      </w:r>
      <w:r w:rsidR="005709DB">
        <w:rPr>
          <w:sz w:val="24"/>
          <w:szCs w:val="24"/>
        </w:rPr>
        <w:t xml:space="preserve"> starting to decline</w:t>
      </w:r>
      <w:r w:rsidR="00E40C7E">
        <w:rPr>
          <w:sz w:val="24"/>
          <w:szCs w:val="24"/>
        </w:rPr>
        <w:t xml:space="preserve"> in popularity</w:t>
      </w:r>
      <w:r w:rsidR="005709DB">
        <w:rPr>
          <w:sz w:val="24"/>
          <w:szCs w:val="24"/>
        </w:rPr>
        <w:t xml:space="preserve">. </w:t>
      </w:r>
      <w:r w:rsidR="007811B1">
        <w:rPr>
          <w:sz w:val="24"/>
          <w:szCs w:val="24"/>
        </w:rPr>
        <w:t>Along with the decline of the ski centre</w:t>
      </w:r>
      <w:r w:rsidR="00CD25D3">
        <w:rPr>
          <w:sz w:val="24"/>
          <w:szCs w:val="24"/>
        </w:rPr>
        <w:t>,</w:t>
      </w:r>
      <w:r w:rsidR="007811B1">
        <w:rPr>
          <w:sz w:val="24"/>
          <w:szCs w:val="24"/>
        </w:rPr>
        <w:t xml:space="preserve"> as </w:t>
      </w:r>
      <w:r w:rsidR="00CD25D3">
        <w:rPr>
          <w:sz w:val="24"/>
          <w:szCs w:val="24"/>
        </w:rPr>
        <w:t xml:space="preserve">in recent years the jump slope has been closed to the public. </w:t>
      </w:r>
      <w:r w:rsidR="005709DB">
        <w:rPr>
          <w:sz w:val="24"/>
          <w:szCs w:val="24"/>
        </w:rPr>
        <w:t xml:space="preserve">This new proposal will bring new </w:t>
      </w:r>
      <w:r w:rsidR="004E34C9">
        <w:rPr>
          <w:sz w:val="24"/>
          <w:szCs w:val="24"/>
        </w:rPr>
        <w:t>attraction</w:t>
      </w:r>
      <w:r w:rsidR="005709DB">
        <w:rPr>
          <w:sz w:val="24"/>
          <w:szCs w:val="24"/>
        </w:rPr>
        <w:t xml:space="preserve"> to the site</w:t>
      </w:r>
      <w:r w:rsidR="004E34C9">
        <w:rPr>
          <w:sz w:val="24"/>
          <w:szCs w:val="24"/>
        </w:rPr>
        <w:t xml:space="preserve"> as it offers a</w:t>
      </w:r>
      <w:r w:rsidR="00CD25D3">
        <w:rPr>
          <w:sz w:val="24"/>
          <w:szCs w:val="24"/>
        </w:rPr>
        <w:t xml:space="preserve">n upgrade of the currently facilities as well as </w:t>
      </w:r>
      <w:r w:rsidR="005709DB">
        <w:rPr>
          <w:sz w:val="24"/>
          <w:szCs w:val="24"/>
        </w:rPr>
        <w:t xml:space="preserve">much wider range of </w:t>
      </w:r>
      <w:r w:rsidR="00CD25D3">
        <w:rPr>
          <w:sz w:val="24"/>
          <w:szCs w:val="24"/>
        </w:rPr>
        <w:t xml:space="preserve">new </w:t>
      </w:r>
      <w:r w:rsidR="005709DB">
        <w:rPr>
          <w:sz w:val="24"/>
          <w:szCs w:val="24"/>
        </w:rPr>
        <w:t xml:space="preserve">services and activities to the public. </w:t>
      </w:r>
    </w:p>
    <w:p w14:paraId="205321C1" w14:textId="1A73FECC" w:rsidR="00AB62DD" w:rsidRDefault="00AB62DD" w:rsidP="005709DB">
      <w:pPr>
        <w:spacing w:line="360" w:lineRule="auto"/>
        <w:rPr>
          <w:sz w:val="24"/>
          <w:szCs w:val="24"/>
        </w:rPr>
      </w:pPr>
    </w:p>
    <w:p w14:paraId="4E9D6C24" w14:textId="2FA81D0D" w:rsidR="00075D90" w:rsidRDefault="00075D90" w:rsidP="00075D90">
      <w:pPr>
        <w:rPr>
          <w:rFonts w:ascii="Verdana" w:hAnsi="Verdana"/>
        </w:rPr>
      </w:pPr>
    </w:p>
    <w:p w14:paraId="5F6F4740" w14:textId="4B0D3FAF" w:rsidR="00075D90" w:rsidRDefault="00075D90" w:rsidP="00075D90">
      <w:pPr>
        <w:rPr>
          <w:rFonts w:ascii="Verdana" w:hAnsi="Verdana"/>
        </w:rPr>
      </w:pPr>
    </w:p>
    <w:p w14:paraId="565109D2" w14:textId="7DF290AE" w:rsidR="00075D90" w:rsidRDefault="00075D90" w:rsidP="00075D90">
      <w:pPr>
        <w:rPr>
          <w:rFonts w:ascii="Verdana" w:hAnsi="Verdana"/>
        </w:rPr>
      </w:pPr>
    </w:p>
    <w:p w14:paraId="5DA569C8" w14:textId="2DD80030" w:rsidR="00075D90" w:rsidRDefault="00075D90" w:rsidP="00075D90">
      <w:pPr>
        <w:rPr>
          <w:rFonts w:ascii="Verdana" w:hAnsi="Verdana"/>
        </w:rPr>
      </w:pPr>
    </w:p>
    <w:p w14:paraId="528C05CE" w14:textId="60C79DE7" w:rsidR="00075D90" w:rsidRDefault="00075D90" w:rsidP="00075D90">
      <w:pPr>
        <w:rPr>
          <w:rFonts w:ascii="Verdana" w:hAnsi="Verdana"/>
        </w:rPr>
      </w:pPr>
    </w:p>
    <w:p w14:paraId="7C7CB579" w14:textId="6515CCEB" w:rsidR="00501496" w:rsidRPr="00481A7F" w:rsidRDefault="00501496" w:rsidP="00481A7F">
      <w:pPr>
        <w:rPr>
          <w:rFonts w:ascii="Verdana" w:hAnsi="Verdana"/>
        </w:rPr>
      </w:pPr>
    </w:p>
    <w:p w14:paraId="07BA3DFF" w14:textId="14C12E71" w:rsidR="00654E76" w:rsidRDefault="00501496" w:rsidP="00654E76">
      <w:pPr>
        <w:spacing w:line="360" w:lineRule="auto"/>
        <w:rPr>
          <w:rFonts w:cstheme="minorHAnsi"/>
          <w:sz w:val="24"/>
          <w:szCs w:val="24"/>
        </w:rPr>
      </w:pPr>
      <w:r w:rsidRPr="00654E76">
        <w:rPr>
          <w:rFonts w:cstheme="minorHAnsi"/>
          <w:sz w:val="24"/>
          <w:szCs w:val="24"/>
        </w:rPr>
        <w:lastRenderedPageBreak/>
        <w:t xml:space="preserve">This report will be evaluating one of the </w:t>
      </w:r>
      <w:r w:rsidR="00B103AA" w:rsidRPr="00654E76">
        <w:rPr>
          <w:rFonts w:cstheme="minorHAnsi"/>
          <w:sz w:val="24"/>
          <w:szCs w:val="24"/>
        </w:rPr>
        <w:t>environmental</w:t>
      </w:r>
      <w:r w:rsidRPr="00654E76">
        <w:rPr>
          <w:rFonts w:cstheme="minorHAnsi"/>
          <w:sz w:val="24"/>
          <w:szCs w:val="24"/>
        </w:rPr>
        <w:t xml:space="preserve"> </w:t>
      </w:r>
      <w:r w:rsidR="00B103AA" w:rsidRPr="00654E76">
        <w:rPr>
          <w:rFonts w:cstheme="minorHAnsi"/>
          <w:sz w:val="24"/>
          <w:szCs w:val="24"/>
        </w:rPr>
        <w:t>aspects</w:t>
      </w:r>
      <w:r w:rsidRPr="00654E76">
        <w:rPr>
          <w:rFonts w:cstheme="minorHAnsi"/>
          <w:sz w:val="24"/>
          <w:szCs w:val="24"/>
        </w:rPr>
        <w:t xml:space="preserve"> looked at </w:t>
      </w:r>
      <w:r w:rsidR="00B103AA" w:rsidRPr="00654E76">
        <w:rPr>
          <w:rFonts w:cstheme="minorHAnsi"/>
          <w:sz w:val="24"/>
          <w:szCs w:val="24"/>
        </w:rPr>
        <w:t>through</w:t>
      </w:r>
      <w:r w:rsidRPr="00654E76">
        <w:rPr>
          <w:rFonts w:cstheme="minorHAnsi"/>
          <w:sz w:val="24"/>
          <w:szCs w:val="24"/>
        </w:rPr>
        <w:t xml:space="preserve"> the </w:t>
      </w:r>
      <w:r w:rsidR="00B103AA" w:rsidRPr="00654E76">
        <w:rPr>
          <w:rFonts w:cstheme="minorHAnsi"/>
          <w:sz w:val="24"/>
          <w:szCs w:val="24"/>
        </w:rPr>
        <w:t>environmental</w:t>
      </w:r>
      <w:r w:rsidRPr="00654E76">
        <w:rPr>
          <w:rFonts w:cstheme="minorHAnsi"/>
          <w:sz w:val="24"/>
          <w:szCs w:val="24"/>
        </w:rPr>
        <w:t xml:space="preserve"> statement of the planning document for </w:t>
      </w:r>
      <w:r w:rsidR="002C4869" w:rsidRPr="00654E76">
        <w:rPr>
          <w:rFonts w:cstheme="minorHAnsi"/>
          <w:sz w:val="24"/>
          <w:szCs w:val="24"/>
        </w:rPr>
        <w:t>D</w:t>
      </w:r>
      <w:r w:rsidRPr="00654E76">
        <w:rPr>
          <w:rFonts w:cstheme="minorHAnsi"/>
          <w:sz w:val="24"/>
          <w:szCs w:val="24"/>
        </w:rPr>
        <w:t xml:space="preserve">estination </w:t>
      </w:r>
      <w:r w:rsidR="00B103AA" w:rsidRPr="00654E76">
        <w:rPr>
          <w:rFonts w:cstheme="minorHAnsi"/>
          <w:sz w:val="24"/>
          <w:szCs w:val="24"/>
        </w:rPr>
        <w:t>Hillends</w:t>
      </w:r>
      <w:r w:rsidRPr="00654E76">
        <w:rPr>
          <w:rFonts w:cstheme="minorHAnsi"/>
          <w:sz w:val="24"/>
          <w:szCs w:val="24"/>
        </w:rPr>
        <w:t xml:space="preserve"> environmental impact assessment. </w:t>
      </w:r>
      <w:r w:rsidR="00B103AA" w:rsidRPr="00654E76">
        <w:rPr>
          <w:rFonts w:cstheme="minorHAnsi"/>
          <w:sz w:val="24"/>
          <w:szCs w:val="24"/>
        </w:rPr>
        <w:t>Specifically, for this report c</w:t>
      </w:r>
      <w:r w:rsidRPr="00654E76">
        <w:rPr>
          <w:rFonts w:cstheme="minorHAnsi"/>
          <w:sz w:val="24"/>
          <w:szCs w:val="24"/>
        </w:rPr>
        <w:t>hapter 9</w:t>
      </w:r>
      <w:r w:rsidR="00B103AA" w:rsidRPr="00654E76">
        <w:rPr>
          <w:rFonts w:cstheme="minorHAnsi"/>
          <w:sz w:val="24"/>
          <w:szCs w:val="24"/>
        </w:rPr>
        <w:t xml:space="preserve"> which is the Landscape and Visual impacts assessment will be looked at and studied. the environmental impact assessment has been carried out by a Swedish company</w:t>
      </w:r>
      <w:r w:rsidR="002C4869" w:rsidRPr="00654E76">
        <w:rPr>
          <w:rFonts w:cstheme="minorHAnsi"/>
          <w:sz w:val="24"/>
          <w:szCs w:val="24"/>
        </w:rPr>
        <w:t xml:space="preserve"> </w:t>
      </w:r>
      <w:r w:rsidR="00B103AA" w:rsidRPr="00654E76">
        <w:rPr>
          <w:rFonts w:cstheme="minorHAnsi"/>
          <w:sz w:val="24"/>
          <w:szCs w:val="24"/>
        </w:rPr>
        <w:t xml:space="preserve">called </w:t>
      </w:r>
      <w:proofErr w:type="spellStart"/>
      <w:r w:rsidR="00B103AA" w:rsidRPr="00654E76">
        <w:rPr>
          <w:rFonts w:cstheme="minorHAnsi"/>
          <w:sz w:val="24"/>
          <w:szCs w:val="24"/>
        </w:rPr>
        <w:t>Sweco</w:t>
      </w:r>
      <w:proofErr w:type="spellEnd"/>
      <w:r w:rsidR="00B103AA" w:rsidRPr="00654E76">
        <w:rPr>
          <w:rFonts w:cstheme="minorHAnsi"/>
          <w:sz w:val="24"/>
          <w:szCs w:val="24"/>
        </w:rPr>
        <w:t xml:space="preserve">. </w:t>
      </w:r>
      <w:r w:rsidR="002C4869" w:rsidRPr="00654E76">
        <w:rPr>
          <w:rFonts w:cstheme="minorHAnsi"/>
          <w:sz w:val="24"/>
          <w:szCs w:val="24"/>
        </w:rPr>
        <w:t>This assessment considers the potential landscape and visual effects the development of Destination Hillend will have on the landscape</w:t>
      </w:r>
      <w:r w:rsidR="002B23F9">
        <w:rPr>
          <w:rFonts w:cstheme="minorHAnsi"/>
          <w:sz w:val="24"/>
          <w:szCs w:val="24"/>
        </w:rPr>
        <w:t xml:space="preserve"> and views from the surrounding areas.</w:t>
      </w:r>
      <w:r w:rsidR="002C4869" w:rsidRPr="00654E76">
        <w:rPr>
          <w:rFonts w:cstheme="minorHAnsi"/>
          <w:sz w:val="24"/>
          <w:szCs w:val="24"/>
        </w:rPr>
        <w:t xml:space="preserve"> This includes the on-site effects a</w:t>
      </w:r>
      <w:r w:rsidR="00556291" w:rsidRPr="00654E76">
        <w:rPr>
          <w:rFonts w:cstheme="minorHAnsi"/>
          <w:sz w:val="24"/>
          <w:szCs w:val="24"/>
        </w:rPr>
        <w:t>nd f</w:t>
      </w:r>
      <w:r w:rsidR="002C4869" w:rsidRPr="00654E76">
        <w:rPr>
          <w:rFonts w:cstheme="minorHAnsi"/>
          <w:sz w:val="24"/>
          <w:szCs w:val="24"/>
        </w:rPr>
        <w:t xml:space="preserve">rom the development’s surroundings from further away. As well as establishing how this development will impact the residual effects which will be predicted. </w:t>
      </w:r>
      <w:r w:rsidR="002241E4">
        <w:rPr>
          <w:rFonts w:cstheme="minorHAnsi"/>
          <w:sz w:val="24"/>
          <w:szCs w:val="24"/>
        </w:rPr>
        <w:t xml:space="preserve">Taking into account that the current developments that are already in place have set the height limitation for the developments, meaning no new development can be over that height. </w:t>
      </w:r>
      <w:r w:rsidR="005D6254" w:rsidRPr="00654E76">
        <w:rPr>
          <w:rFonts w:cstheme="minorHAnsi"/>
          <w:sz w:val="24"/>
          <w:szCs w:val="24"/>
        </w:rPr>
        <w:t xml:space="preserve">This process is carried out firstly by establishing what policies are relevant to this project, on a national, regional and local scale. </w:t>
      </w:r>
      <w:r w:rsidR="00654E76" w:rsidRPr="00654E76">
        <w:rPr>
          <w:rFonts w:cstheme="minorHAnsi"/>
          <w:sz w:val="24"/>
          <w:szCs w:val="24"/>
        </w:rPr>
        <w:t xml:space="preserve">On a national scale two polices where applied to this development being, </w:t>
      </w:r>
      <w:r w:rsidR="00654E76" w:rsidRPr="00654E76">
        <w:rPr>
          <w:rFonts w:cstheme="minorHAnsi"/>
          <w:sz w:val="24"/>
          <w:szCs w:val="24"/>
        </w:rPr>
        <w:t xml:space="preserve">The Scottish Government (2014) Third National Planning Framework (NPF3) </w:t>
      </w:r>
      <w:r w:rsidR="00654E76">
        <w:rPr>
          <w:rFonts w:cstheme="minorHAnsi"/>
          <w:sz w:val="24"/>
          <w:szCs w:val="24"/>
        </w:rPr>
        <w:t>and</w:t>
      </w:r>
      <w:r w:rsidR="00654E76" w:rsidRPr="00654E76">
        <w:rPr>
          <w:rFonts w:cstheme="minorHAnsi"/>
          <w:sz w:val="24"/>
          <w:szCs w:val="24"/>
        </w:rPr>
        <w:t xml:space="preserve"> The Scottish Government (2014) Scottish Planning Policy (SPP)</w:t>
      </w:r>
      <w:r w:rsidR="00654E76">
        <w:rPr>
          <w:rFonts w:cstheme="minorHAnsi"/>
          <w:sz w:val="24"/>
          <w:szCs w:val="24"/>
        </w:rPr>
        <w:t>.</w:t>
      </w:r>
      <w:r w:rsidR="00B92C02">
        <w:rPr>
          <w:rFonts w:cstheme="minorHAnsi"/>
          <w:sz w:val="24"/>
          <w:szCs w:val="24"/>
        </w:rPr>
        <w:t xml:space="preserve"> </w:t>
      </w:r>
      <w:r w:rsidR="00654E76" w:rsidRPr="00654E76">
        <w:rPr>
          <w:rFonts w:cstheme="minorHAnsi"/>
          <w:sz w:val="24"/>
          <w:szCs w:val="24"/>
        </w:rPr>
        <w:t xml:space="preserve"> The regional planning document</w:t>
      </w:r>
      <w:r w:rsidR="00B92C02">
        <w:rPr>
          <w:rFonts w:cstheme="minorHAnsi"/>
          <w:sz w:val="24"/>
          <w:szCs w:val="24"/>
        </w:rPr>
        <w:t xml:space="preserve">s reverent to this development include, </w:t>
      </w:r>
      <w:r w:rsidR="00654E76" w:rsidRPr="00654E76">
        <w:rPr>
          <w:rFonts w:cstheme="minorHAnsi"/>
          <w:sz w:val="24"/>
          <w:szCs w:val="24"/>
        </w:rPr>
        <w:t>Strategic Development Planning Authority for Edinburgh and South East Scotland (2013) Strategic Development Plan</w:t>
      </w:r>
      <w:r w:rsidR="00B92C02">
        <w:rPr>
          <w:rFonts w:cstheme="minorHAnsi"/>
          <w:sz w:val="24"/>
          <w:szCs w:val="24"/>
        </w:rPr>
        <w:t xml:space="preserve">. </w:t>
      </w:r>
      <w:r w:rsidR="00654E76" w:rsidRPr="00654E76">
        <w:rPr>
          <w:rFonts w:cstheme="minorHAnsi"/>
          <w:sz w:val="24"/>
          <w:szCs w:val="24"/>
        </w:rPr>
        <w:t>The local planning document</w:t>
      </w:r>
      <w:r w:rsidR="00B92C02">
        <w:rPr>
          <w:rFonts w:cstheme="minorHAnsi"/>
          <w:sz w:val="24"/>
          <w:szCs w:val="24"/>
        </w:rPr>
        <w:t xml:space="preserve"> is </w:t>
      </w:r>
      <w:r w:rsidR="00654E76" w:rsidRPr="00654E76">
        <w:rPr>
          <w:rFonts w:cstheme="minorHAnsi"/>
          <w:sz w:val="24"/>
          <w:szCs w:val="24"/>
        </w:rPr>
        <w:t>Midlothian Council (2017) The Midlothian Local Development Plan</w:t>
      </w:r>
      <w:r w:rsidR="002B23F9">
        <w:rPr>
          <w:rFonts w:cstheme="minorHAnsi"/>
          <w:sz w:val="24"/>
          <w:szCs w:val="24"/>
        </w:rPr>
        <w:t>.</w:t>
      </w:r>
      <w:r w:rsidR="00B92C02">
        <w:rPr>
          <w:rFonts w:cstheme="minorHAnsi"/>
          <w:sz w:val="24"/>
          <w:szCs w:val="24"/>
        </w:rPr>
        <w:t xml:space="preserve"> </w:t>
      </w:r>
    </w:p>
    <w:p w14:paraId="427EF69D" w14:textId="77777777" w:rsidR="004D502B" w:rsidRDefault="004D502B" w:rsidP="00654E76">
      <w:pPr>
        <w:spacing w:line="360" w:lineRule="auto"/>
        <w:rPr>
          <w:rFonts w:cstheme="minorHAnsi"/>
          <w:sz w:val="24"/>
          <w:szCs w:val="24"/>
        </w:rPr>
      </w:pPr>
    </w:p>
    <w:p w14:paraId="4D3B1C27" w14:textId="43698779" w:rsidR="00966559" w:rsidRDefault="00966559" w:rsidP="00654E76">
      <w:pPr>
        <w:spacing w:line="360" w:lineRule="auto"/>
        <w:rPr>
          <w:rFonts w:cstheme="minorHAnsi"/>
          <w:sz w:val="24"/>
          <w:szCs w:val="24"/>
        </w:rPr>
      </w:pPr>
      <w:r>
        <w:rPr>
          <w:rFonts w:cstheme="minorHAnsi"/>
          <w:sz w:val="24"/>
          <w:szCs w:val="24"/>
        </w:rPr>
        <w:t>Methodology</w:t>
      </w:r>
    </w:p>
    <w:p w14:paraId="5748D6A1" w14:textId="57A31E27" w:rsidR="00B12A5C" w:rsidRDefault="00966559" w:rsidP="00966559">
      <w:pPr>
        <w:spacing w:line="360" w:lineRule="auto"/>
        <w:rPr>
          <w:rFonts w:cstheme="minorHAnsi"/>
          <w:sz w:val="24"/>
          <w:szCs w:val="24"/>
        </w:rPr>
      </w:pPr>
      <w:r>
        <w:rPr>
          <w:rFonts w:cstheme="minorHAnsi"/>
          <w:sz w:val="24"/>
          <w:szCs w:val="24"/>
        </w:rPr>
        <w:t xml:space="preserve">The Land and Visual Impact Assessment is carried out so landscape and visual effects caused by the development can be identified on both the landscapes environment and the effects on peoples visual of the development. In this section </w:t>
      </w:r>
      <w:r w:rsidRPr="00966559">
        <w:rPr>
          <w:rFonts w:cstheme="minorHAnsi"/>
          <w:sz w:val="24"/>
          <w:szCs w:val="24"/>
        </w:rPr>
        <w:t>Identification of</w:t>
      </w:r>
      <w:r w:rsidR="004A4071">
        <w:rPr>
          <w:rFonts w:cstheme="minorHAnsi"/>
          <w:sz w:val="24"/>
          <w:szCs w:val="24"/>
        </w:rPr>
        <w:t xml:space="preserve"> areas of the development that may result in </w:t>
      </w:r>
      <w:r w:rsidRPr="00966559">
        <w:rPr>
          <w:rFonts w:cstheme="minorHAnsi"/>
          <w:sz w:val="24"/>
          <w:szCs w:val="24"/>
        </w:rPr>
        <w:t xml:space="preserve">significant effects on the landscape </w:t>
      </w:r>
      <w:r w:rsidR="00990B89">
        <w:rPr>
          <w:rFonts w:cstheme="minorHAnsi"/>
          <w:sz w:val="24"/>
          <w:szCs w:val="24"/>
        </w:rPr>
        <w:t xml:space="preserve">resources </w:t>
      </w:r>
      <w:r w:rsidRPr="00966559">
        <w:rPr>
          <w:rFonts w:cstheme="minorHAnsi"/>
          <w:sz w:val="24"/>
          <w:szCs w:val="24"/>
        </w:rPr>
        <w:t xml:space="preserve">or on visual </w:t>
      </w:r>
      <w:r w:rsidR="004A4071">
        <w:rPr>
          <w:rFonts w:cstheme="minorHAnsi"/>
          <w:sz w:val="24"/>
          <w:szCs w:val="24"/>
        </w:rPr>
        <w:t>impacts are investigated. A d</w:t>
      </w:r>
      <w:r w:rsidRPr="00966559">
        <w:rPr>
          <w:rFonts w:cstheme="minorHAnsi"/>
          <w:sz w:val="24"/>
          <w:szCs w:val="24"/>
        </w:rPr>
        <w:t xml:space="preserve">escription of </w:t>
      </w:r>
      <w:r w:rsidR="004A4071">
        <w:rPr>
          <w:rFonts w:cstheme="minorHAnsi"/>
          <w:sz w:val="24"/>
          <w:szCs w:val="24"/>
        </w:rPr>
        <w:t>the la</w:t>
      </w:r>
      <w:r w:rsidRPr="00966559">
        <w:rPr>
          <w:rFonts w:cstheme="minorHAnsi"/>
          <w:sz w:val="24"/>
          <w:szCs w:val="24"/>
        </w:rPr>
        <w:t>ndscape and visual condition</w:t>
      </w:r>
      <w:r w:rsidR="001B775A">
        <w:rPr>
          <w:rFonts w:cstheme="minorHAnsi"/>
          <w:sz w:val="24"/>
          <w:szCs w:val="24"/>
        </w:rPr>
        <w:t>s</w:t>
      </w:r>
      <w:r w:rsidR="004A4071">
        <w:rPr>
          <w:rFonts w:cstheme="minorHAnsi"/>
          <w:sz w:val="24"/>
          <w:szCs w:val="24"/>
        </w:rPr>
        <w:t xml:space="preserve"> which then </w:t>
      </w:r>
      <w:r w:rsidRPr="00966559">
        <w:rPr>
          <w:rFonts w:cstheme="minorHAnsi"/>
          <w:sz w:val="24"/>
          <w:szCs w:val="24"/>
        </w:rPr>
        <w:t xml:space="preserve">identifies </w:t>
      </w:r>
      <w:r w:rsidR="004A4071">
        <w:rPr>
          <w:rFonts w:cstheme="minorHAnsi"/>
          <w:sz w:val="24"/>
          <w:szCs w:val="24"/>
        </w:rPr>
        <w:t>how</w:t>
      </w:r>
      <w:r w:rsidRPr="00966559">
        <w:rPr>
          <w:rFonts w:cstheme="minorHAnsi"/>
          <w:sz w:val="24"/>
          <w:szCs w:val="24"/>
        </w:rPr>
        <w:t xml:space="preserve"> people in specific locations may be</w:t>
      </w:r>
      <w:r w:rsidR="004A4071">
        <w:rPr>
          <w:rFonts w:cstheme="minorHAnsi"/>
          <w:sz w:val="24"/>
          <w:szCs w:val="24"/>
        </w:rPr>
        <w:t xml:space="preserve"> </w:t>
      </w:r>
      <w:r w:rsidR="00E964D4">
        <w:rPr>
          <w:rFonts w:cstheme="minorHAnsi"/>
          <w:sz w:val="24"/>
          <w:szCs w:val="24"/>
        </w:rPr>
        <w:t>affected</w:t>
      </w:r>
      <w:r w:rsidRPr="00966559">
        <w:rPr>
          <w:rFonts w:cstheme="minorHAnsi"/>
          <w:sz w:val="24"/>
          <w:szCs w:val="24"/>
        </w:rPr>
        <w:t xml:space="preserve"> visually affected</w:t>
      </w:r>
      <w:r w:rsidR="004A4071">
        <w:rPr>
          <w:rFonts w:cstheme="minorHAnsi"/>
          <w:sz w:val="24"/>
          <w:szCs w:val="24"/>
        </w:rPr>
        <w:t>.</w:t>
      </w:r>
      <w:r w:rsidRPr="00966559">
        <w:rPr>
          <w:rFonts w:cstheme="minorHAnsi"/>
          <w:sz w:val="24"/>
          <w:szCs w:val="24"/>
        </w:rPr>
        <w:t xml:space="preserve"> Identification of mitigation and enhancement measures appropriate to the development.  The significance of the likely effects of the Development on</w:t>
      </w:r>
      <w:r w:rsidR="00E964D4">
        <w:rPr>
          <w:rFonts w:cstheme="minorHAnsi"/>
          <w:sz w:val="24"/>
          <w:szCs w:val="24"/>
        </w:rPr>
        <w:t xml:space="preserve"> the</w:t>
      </w:r>
      <w:r w:rsidRPr="00966559">
        <w:rPr>
          <w:rFonts w:cstheme="minorHAnsi"/>
          <w:sz w:val="24"/>
          <w:szCs w:val="24"/>
        </w:rPr>
        <w:t xml:space="preserve"> identified landscape and visual receptors</w:t>
      </w:r>
      <w:r w:rsidR="00E964D4">
        <w:rPr>
          <w:rFonts w:cstheme="minorHAnsi"/>
          <w:sz w:val="24"/>
          <w:szCs w:val="24"/>
        </w:rPr>
        <w:t xml:space="preserve">, are </w:t>
      </w:r>
      <w:r w:rsidRPr="00966559">
        <w:rPr>
          <w:rFonts w:cstheme="minorHAnsi"/>
          <w:sz w:val="24"/>
          <w:szCs w:val="24"/>
        </w:rPr>
        <w:t xml:space="preserve">assessed </w:t>
      </w:r>
      <w:r w:rsidR="00E964D4">
        <w:rPr>
          <w:rFonts w:cstheme="minorHAnsi"/>
          <w:sz w:val="24"/>
          <w:szCs w:val="24"/>
        </w:rPr>
        <w:t>by a</w:t>
      </w:r>
      <w:r w:rsidRPr="00966559">
        <w:rPr>
          <w:rFonts w:cstheme="minorHAnsi"/>
          <w:sz w:val="24"/>
          <w:szCs w:val="24"/>
        </w:rPr>
        <w:t xml:space="preserve"> professional judgement.</w:t>
      </w:r>
      <w:r w:rsidR="002B23F9">
        <w:rPr>
          <w:rFonts w:cstheme="minorHAnsi"/>
          <w:sz w:val="24"/>
          <w:szCs w:val="24"/>
        </w:rPr>
        <w:t xml:space="preserve"> </w:t>
      </w:r>
    </w:p>
    <w:p w14:paraId="12AEC079" w14:textId="241E7892" w:rsidR="004D502B" w:rsidRDefault="004D502B" w:rsidP="00966559">
      <w:pPr>
        <w:spacing w:line="360" w:lineRule="auto"/>
        <w:rPr>
          <w:rFonts w:cstheme="minorHAnsi"/>
          <w:sz w:val="24"/>
          <w:szCs w:val="24"/>
        </w:rPr>
      </w:pPr>
      <w:r>
        <w:rPr>
          <w:rFonts w:cstheme="minorHAnsi"/>
          <w:sz w:val="24"/>
          <w:szCs w:val="24"/>
        </w:rPr>
        <w:lastRenderedPageBreak/>
        <w:t xml:space="preserve">Data collection </w:t>
      </w:r>
    </w:p>
    <w:p w14:paraId="40B0A867" w14:textId="0A9B184C" w:rsidR="000D2D5A" w:rsidRDefault="004D502B" w:rsidP="00966559">
      <w:pPr>
        <w:spacing w:line="360" w:lineRule="auto"/>
        <w:rPr>
          <w:rFonts w:cstheme="minorHAnsi"/>
          <w:sz w:val="24"/>
          <w:szCs w:val="24"/>
        </w:rPr>
      </w:pPr>
      <w:r>
        <w:rPr>
          <w:rFonts w:cstheme="minorHAnsi"/>
          <w:sz w:val="24"/>
          <w:szCs w:val="24"/>
        </w:rPr>
        <w:t xml:space="preserve">The field research for this report included </w:t>
      </w:r>
      <w:r w:rsidRPr="004D502B">
        <w:rPr>
          <w:rFonts w:cstheme="minorHAnsi"/>
          <w:sz w:val="24"/>
          <w:szCs w:val="24"/>
        </w:rPr>
        <w:t xml:space="preserve">field surveys </w:t>
      </w:r>
      <w:r>
        <w:rPr>
          <w:rFonts w:cstheme="minorHAnsi"/>
          <w:sz w:val="24"/>
          <w:szCs w:val="24"/>
        </w:rPr>
        <w:t xml:space="preserve">which took place </w:t>
      </w:r>
      <w:r w:rsidRPr="004D502B">
        <w:rPr>
          <w:rFonts w:cstheme="minorHAnsi"/>
          <w:sz w:val="24"/>
          <w:szCs w:val="24"/>
        </w:rPr>
        <w:t>on 28th May and 9th October</w:t>
      </w:r>
      <w:r>
        <w:rPr>
          <w:rFonts w:cstheme="minorHAnsi"/>
          <w:sz w:val="24"/>
          <w:szCs w:val="24"/>
        </w:rPr>
        <w:t xml:space="preserve"> in</w:t>
      </w:r>
      <w:r w:rsidRPr="004D502B">
        <w:rPr>
          <w:rFonts w:cstheme="minorHAnsi"/>
          <w:sz w:val="24"/>
          <w:szCs w:val="24"/>
        </w:rPr>
        <w:t xml:space="preserve"> 2019</w:t>
      </w:r>
      <w:r>
        <w:rPr>
          <w:rFonts w:cstheme="minorHAnsi"/>
          <w:sz w:val="24"/>
          <w:szCs w:val="24"/>
        </w:rPr>
        <w:t>. This was recorded</w:t>
      </w:r>
      <w:r w:rsidRPr="004D502B">
        <w:rPr>
          <w:rFonts w:cstheme="minorHAnsi"/>
          <w:sz w:val="24"/>
          <w:szCs w:val="24"/>
        </w:rPr>
        <w:t xml:space="preserve"> during periods of </w:t>
      </w:r>
      <w:r w:rsidRPr="004D502B">
        <w:rPr>
          <w:rFonts w:cstheme="minorHAnsi"/>
          <w:sz w:val="24"/>
          <w:szCs w:val="24"/>
        </w:rPr>
        <w:t>temperate</w:t>
      </w:r>
      <w:r w:rsidRPr="004D502B">
        <w:rPr>
          <w:rFonts w:cstheme="minorHAnsi"/>
          <w:sz w:val="24"/>
          <w:szCs w:val="24"/>
        </w:rPr>
        <w:t xml:space="preserve"> weather from </w:t>
      </w:r>
      <w:r>
        <w:rPr>
          <w:rFonts w:cstheme="minorHAnsi"/>
          <w:sz w:val="24"/>
          <w:szCs w:val="24"/>
        </w:rPr>
        <w:t xml:space="preserve">different location which consisted of </w:t>
      </w:r>
      <w:r w:rsidRPr="004D502B">
        <w:rPr>
          <w:rFonts w:cstheme="minorHAnsi"/>
          <w:sz w:val="24"/>
          <w:szCs w:val="24"/>
        </w:rPr>
        <w:t xml:space="preserve">public highways, footpaths and areas of public open space.  </w:t>
      </w:r>
      <w:r>
        <w:rPr>
          <w:rFonts w:cstheme="minorHAnsi"/>
          <w:sz w:val="24"/>
          <w:szCs w:val="24"/>
        </w:rPr>
        <w:t xml:space="preserve">On site data collection included </w:t>
      </w:r>
      <w:r w:rsidR="00414A9D">
        <w:rPr>
          <w:rFonts w:cstheme="minorHAnsi"/>
          <w:sz w:val="24"/>
          <w:szCs w:val="24"/>
        </w:rPr>
        <w:t xml:space="preserve">confirming the desk review, collecting further information on the landscape character, elements, different views on site, local screening and also taking photos from the viewpoints mentioned.  </w:t>
      </w:r>
    </w:p>
    <w:p w14:paraId="31654AB7" w14:textId="7D6F7322" w:rsidR="00777263" w:rsidRDefault="000D2D5A" w:rsidP="000D2D5A">
      <w:pPr>
        <w:spacing w:line="360" w:lineRule="auto"/>
        <w:rPr>
          <w:rFonts w:cstheme="minorHAnsi"/>
          <w:sz w:val="24"/>
          <w:szCs w:val="24"/>
        </w:rPr>
      </w:pPr>
      <w:r>
        <w:rPr>
          <w:rFonts w:cstheme="minorHAnsi"/>
          <w:sz w:val="24"/>
          <w:szCs w:val="24"/>
        </w:rPr>
        <w:t xml:space="preserve">Consultation on how the area will be affected visually was carried out </w:t>
      </w:r>
      <w:r w:rsidR="00DB7E0F">
        <w:rPr>
          <w:rFonts w:cstheme="minorHAnsi"/>
          <w:sz w:val="24"/>
          <w:szCs w:val="24"/>
        </w:rPr>
        <w:t>over</w:t>
      </w:r>
      <w:r>
        <w:rPr>
          <w:rFonts w:cstheme="minorHAnsi"/>
          <w:sz w:val="24"/>
          <w:szCs w:val="24"/>
        </w:rPr>
        <w:t xml:space="preserve"> 10 viewpoints from around Edinburgh looking on to the development to see how it would be affected with this new development in place. These viewpoints where located ranging from </w:t>
      </w:r>
      <w:r w:rsidR="00393B2A">
        <w:rPr>
          <w:rFonts w:cstheme="minorHAnsi"/>
          <w:sz w:val="24"/>
          <w:szCs w:val="24"/>
        </w:rPr>
        <w:t>0.1</w:t>
      </w:r>
      <w:r>
        <w:rPr>
          <w:rFonts w:cstheme="minorHAnsi"/>
          <w:sz w:val="24"/>
          <w:szCs w:val="24"/>
        </w:rPr>
        <w:t xml:space="preserve">km away from the development to 7km. </w:t>
      </w:r>
      <w:r w:rsidR="00C65DB4">
        <w:rPr>
          <w:rFonts w:cstheme="minorHAnsi"/>
          <w:sz w:val="24"/>
          <w:szCs w:val="24"/>
        </w:rPr>
        <w:t xml:space="preserve">this was carried out following </w:t>
      </w:r>
      <w:r w:rsidRPr="000D2D5A">
        <w:rPr>
          <w:rFonts w:cstheme="minorHAnsi"/>
          <w:sz w:val="24"/>
          <w:szCs w:val="24"/>
        </w:rPr>
        <w:t xml:space="preserve"> The Landscape Institute and Institute of Environmental Management and Assessment (2013) Guidelines for Landscape and Visual Impact Assessment, Third Edition (GLVIA3) </w:t>
      </w:r>
      <w:r w:rsidR="00C65DB4">
        <w:rPr>
          <w:rFonts w:cstheme="minorHAnsi"/>
          <w:sz w:val="24"/>
          <w:szCs w:val="24"/>
        </w:rPr>
        <w:t xml:space="preserve">and the </w:t>
      </w:r>
      <w:r w:rsidRPr="000D2D5A">
        <w:rPr>
          <w:rFonts w:cstheme="minorHAnsi"/>
          <w:sz w:val="24"/>
          <w:szCs w:val="24"/>
        </w:rPr>
        <w:t>Scottish Natural Heritage and the Countryside Agency (2002) Landscape Character Assessment: Guidance for England and Scotland</w:t>
      </w:r>
      <w:r w:rsidR="00C65DB4">
        <w:rPr>
          <w:rFonts w:cstheme="minorHAnsi"/>
          <w:sz w:val="24"/>
          <w:szCs w:val="24"/>
        </w:rPr>
        <w:t>. it was carried out by using desk and field data collection</w:t>
      </w:r>
      <w:r w:rsidR="00DB7E0F">
        <w:rPr>
          <w:rFonts w:cstheme="minorHAnsi"/>
          <w:sz w:val="24"/>
          <w:szCs w:val="24"/>
        </w:rPr>
        <w:t>, including</w:t>
      </w:r>
      <w:r w:rsidR="00C65DB4">
        <w:rPr>
          <w:rFonts w:cstheme="minorHAnsi"/>
          <w:sz w:val="24"/>
          <w:szCs w:val="24"/>
        </w:rPr>
        <w:t xml:space="preserve"> using</w:t>
      </w:r>
      <w:r w:rsidRPr="000D2D5A">
        <w:rPr>
          <w:rFonts w:cstheme="minorHAnsi"/>
          <w:sz w:val="24"/>
          <w:szCs w:val="24"/>
        </w:rPr>
        <w:t xml:space="preserve"> Ordnance Survey mapping and aerial photography</w:t>
      </w:r>
      <w:r w:rsidR="00C65DB4">
        <w:rPr>
          <w:rFonts w:cstheme="minorHAnsi"/>
          <w:sz w:val="24"/>
          <w:szCs w:val="24"/>
        </w:rPr>
        <w:t xml:space="preserve">, </w:t>
      </w:r>
      <w:r w:rsidRPr="000D2D5A">
        <w:rPr>
          <w:rFonts w:cstheme="minorHAnsi"/>
          <w:sz w:val="24"/>
          <w:szCs w:val="24"/>
        </w:rPr>
        <w:t>plans containing information relating to landscape designations and landscape related policies at the local and national level</w:t>
      </w:r>
      <w:r w:rsidR="00E51336">
        <w:rPr>
          <w:rFonts w:cstheme="minorHAnsi"/>
          <w:sz w:val="24"/>
          <w:szCs w:val="24"/>
        </w:rPr>
        <w:t>, c</w:t>
      </w:r>
      <w:r w:rsidRPr="000D2D5A">
        <w:rPr>
          <w:rFonts w:cstheme="minorHAnsi"/>
          <w:sz w:val="24"/>
          <w:szCs w:val="24"/>
        </w:rPr>
        <w:t>onceptual Masterplan</w:t>
      </w:r>
      <w:r w:rsidR="00E51336">
        <w:rPr>
          <w:rFonts w:cstheme="minorHAnsi"/>
          <w:sz w:val="24"/>
          <w:szCs w:val="24"/>
        </w:rPr>
        <w:t>, and p</w:t>
      </w:r>
      <w:r w:rsidRPr="000D2D5A">
        <w:rPr>
          <w:rFonts w:cstheme="minorHAnsi"/>
          <w:sz w:val="24"/>
          <w:szCs w:val="24"/>
        </w:rPr>
        <w:t>ublished landscape character information</w:t>
      </w:r>
      <w:r w:rsidR="00B04714">
        <w:rPr>
          <w:rFonts w:cstheme="minorHAnsi"/>
          <w:sz w:val="24"/>
          <w:szCs w:val="24"/>
        </w:rPr>
        <w:t xml:space="preserve"> </w:t>
      </w:r>
      <w:r w:rsidR="00393B2A">
        <w:rPr>
          <w:rFonts w:cstheme="minorHAnsi"/>
          <w:sz w:val="24"/>
          <w:szCs w:val="24"/>
        </w:rPr>
        <w:t>(</w:t>
      </w:r>
      <w:proofErr w:type="spellStart"/>
      <w:r w:rsidR="00393B2A">
        <w:rPr>
          <w:rFonts w:cstheme="minorHAnsi"/>
          <w:sz w:val="24"/>
          <w:szCs w:val="24"/>
        </w:rPr>
        <w:t>Sweco</w:t>
      </w:r>
      <w:proofErr w:type="spellEnd"/>
      <w:r w:rsidR="00393B2A">
        <w:rPr>
          <w:rFonts w:cstheme="minorHAnsi"/>
          <w:sz w:val="24"/>
          <w:szCs w:val="24"/>
        </w:rPr>
        <w:t>, 2019).</w:t>
      </w:r>
      <w:r w:rsidRPr="000D2D5A">
        <w:rPr>
          <w:rFonts w:cstheme="minorHAnsi"/>
          <w:sz w:val="24"/>
          <w:szCs w:val="24"/>
        </w:rPr>
        <w:t xml:space="preserve"> </w:t>
      </w:r>
      <w:r w:rsidR="00497ED9">
        <w:rPr>
          <w:rFonts w:cstheme="minorHAnsi"/>
          <w:sz w:val="24"/>
          <w:szCs w:val="24"/>
        </w:rPr>
        <w:t xml:space="preserve">This was created using the Landscape Character Assessment which displays the land data on to maps to create maps from, </w:t>
      </w:r>
      <w:r w:rsidR="00485A9D">
        <w:rPr>
          <w:rFonts w:cstheme="minorHAnsi"/>
          <w:sz w:val="24"/>
          <w:szCs w:val="24"/>
        </w:rPr>
        <w:t xml:space="preserve">using </w:t>
      </w:r>
      <w:r w:rsidR="00497ED9">
        <w:rPr>
          <w:rFonts w:cstheme="minorHAnsi"/>
          <w:sz w:val="24"/>
          <w:szCs w:val="24"/>
        </w:rPr>
        <w:t>data from 2019</w:t>
      </w:r>
      <w:r w:rsidR="00485A9D">
        <w:rPr>
          <w:rFonts w:cstheme="minorHAnsi"/>
          <w:sz w:val="24"/>
          <w:szCs w:val="24"/>
        </w:rPr>
        <w:t xml:space="preserve">. </w:t>
      </w:r>
      <w:r w:rsidR="00497ED9">
        <w:rPr>
          <w:rFonts w:cstheme="minorHAnsi"/>
          <w:sz w:val="24"/>
          <w:szCs w:val="24"/>
        </w:rPr>
        <w:t xml:space="preserve"> </w:t>
      </w:r>
    </w:p>
    <w:p w14:paraId="50480C76" w14:textId="4B593286" w:rsidR="00B973CC" w:rsidRDefault="00B318FB" w:rsidP="00B973CC">
      <w:pPr>
        <w:spacing w:line="360" w:lineRule="auto"/>
        <w:rPr>
          <w:rFonts w:cstheme="minorHAnsi"/>
          <w:sz w:val="24"/>
          <w:szCs w:val="24"/>
        </w:rPr>
      </w:pPr>
      <w:r w:rsidRPr="00B318FB">
        <w:rPr>
          <w:rFonts w:cstheme="minorHAnsi"/>
          <w:sz w:val="24"/>
          <w:szCs w:val="24"/>
        </w:rPr>
        <w:t xml:space="preserve">Assessment of Landscape and Visual Effects </w:t>
      </w:r>
      <w:r>
        <w:rPr>
          <w:rFonts w:cstheme="minorHAnsi"/>
          <w:sz w:val="24"/>
          <w:szCs w:val="24"/>
        </w:rPr>
        <w:t>is carried out by</w:t>
      </w:r>
      <w:r w:rsidRPr="00B318FB">
        <w:rPr>
          <w:rFonts w:cstheme="minorHAnsi"/>
          <w:sz w:val="24"/>
          <w:szCs w:val="24"/>
        </w:rPr>
        <w:t xml:space="preserve"> experienced professional judgement and i</w:t>
      </w:r>
      <w:r>
        <w:rPr>
          <w:rFonts w:cstheme="minorHAnsi"/>
          <w:sz w:val="24"/>
          <w:szCs w:val="24"/>
        </w:rPr>
        <w:t xml:space="preserve">t is </w:t>
      </w:r>
      <w:r w:rsidRPr="00B318FB">
        <w:rPr>
          <w:rFonts w:cstheme="minorHAnsi"/>
          <w:sz w:val="24"/>
          <w:szCs w:val="24"/>
        </w:rPr>
        <w:t xml:space="preserve">based on the </w:t>
      </w:r>
      <w:r>
        <w:rPr>
          <w:rFonts w:cstheme="minorHAnsi"/>
          <w:sz w:val="24"/>
          <w:szCs w:val="24"/>
        </w:rPr>
        <w:t xml:space="preserve">identifying how sensitive </w:t>
      </w:r>
      <w:r w:rsidRPr="00B318FB">
        <w:rPr>
          <w:rFonts w:cstheme="minorHAnsi"/>
          <w:sz w:val="24"/>
          <w:szCs w:val="24"/>
        </w:rPr>
        <w:t xml:space="preserve">the baseline landscape and visual environment </w:t>
      </w:r>
      <w:r>
        <w:rPr>
          <w:rFonts w:cstheme="minorHAnsi"/>
          <w:sz w:val="24"/>
          <w:szCs w:val="24"/>
        </w:rPr>
        <w:t xml:space="preserve">are. Along with taking into </w:t>
      </w:r>
      <w:r w:rsidRPr="00B318FB">
        <w:rPr>
          <w:rFonts w:cstheme="minorHAnsi"/>
          <w:sz w:val="24"/>
          <w:szCs w:val="24"/>
        </w:rPr>
        <w:t xml:space="preserve">consideration the potential change that </w:t>
      </w:r>
      <w:r>
        <w:rPr>
          <w:rFonts w:cstheme="minorHAnsi"/>
          <w:sz w:val="24"/>
          <w:szCs w:val="24"/>
        </w:rPr>
        <w:t xml:space="preserve">could occur which is based off of the </w:t>
      </w:r>
      <w:r w:rsidRPr="00B318FB">
        <w:rPr>
          <w:rFonts w:cstheme="minorHAnsi"/>
          <w:sz w:val="24"/>
          <w:szCs w:val="24"/>
        </w:rPr>
        <w:t>findings of</w:t>
      </w:r>
      <w:r>
        <w:rPr>
          <w:rFonts w:cstheme="minorHAnsi"/>
          <w:sz w:val="24"/>
          <w:szCs w:val="24"/>
        </w:rPr>
        <w:t xml:space="preserve"> the</w:t>
      </w:r>
      <w:r w:rsidRPr="00B318FB">
        <w:rPr>
          <w:rFonts w:cstheme="minorHAnsi"/>
          <w:sz w:val="24"/>
          <w:szCs w:val="24"/>
        </w:rPr>
        <w:t xml:space="preserve"> </w:t>
      </w:r>
      <w:r>
        <w:rPr>
          <w:rFonts w:cstheme="minorHAnsi"/>
          <w:sz w:val="24"/>
          <w:szCs w:val="24"/>
        </w:rPr>
        <w:t xml:space="preserve">field and desk research carried out. </w:t>
      </w:r>
      <w:r w:rsidR="00924056">
        <w:rPr>
          <w:rFonts w:cstheme="minorHAnsi"/>
          <w:sz w:val="24"/>
          <w:szCs w:val="24"/>
        </w:rPr>
        <w:t xml:space="preserve">This is done using the scale of high, medium or low for both sections. The landscape section is carried out by assessing the </w:t>
      </w:r>
      <w:r w:rsidRPr="00B318FB">
        <w:rPr>
          <w:rFonts w:cstheme="minorHAnsi"/>
          <w:sz w:val="24"/>
          <w:szCs w:val="24"/>
        </w:rPr>
        <w:t>magnitude of landscape change</w:t>
      </w:r>
      <w:r w:rsidR="00602907">
        <w:rPr>
          <w:rFonts w:cstheme="minorHAnsi"/>
          <w:sz w:val="24"/>
          <w:szCs w:val="24"/>
        </w:rPr>
        <w:t>,</w:t>
      </w:r>
      <w:r w:rsidRPr="00B318FB">
        <w:rPr>
          <w:rFonts w:cstheme="minorHAnsi"/>
          <w:sz w:val="24"/>
          <w:szCs w:val="24"/>
        </w:rPr>
        <w:t xml:space="preserve"> professional judgement is used to determine th</w:t>
      </w:r>
      <w:r w:rsidR="001B775A">
        <w:rPr>
          <w:rFonts w:cstheme="minorHAnsi"/>
          <w:sz w:val="24"/>
          <w:szCs w:val="24"/>
        </w:rPr>
        <w:t>is. Taking in to account, t</w:t>
      </w:r>
      <w:r w:rsidRPr="00B318FB">
        <w:rPr>
          <w:rFonts w:cstheme="minorHAnsi"/>
          <w:sz w:val="24"/>
          <w:szCs w:val="24"/>
        </w:rPr>
        <w:t xml:space="preserve">he </w:t>
      </w:r>
      <w:r w:rsidR="00602907">
        <w:rPr>
          <w:rFonts w:cstheme="minorHAnsi"/>
          <w:sz w:val="24"/>
          <w:szCs w:val="24"/>
        </w:rPr>
        <w:t>level</w:t>
      </w:r>
      <w:r w:rsidRPr="00B318FB">
        <w:rPr>
          <w:rFonts w:cstheme="minorHAnsi"/>
          <w:sz w:val="24"/>
          <w:szCs w:val="24"/>
        </w:rPr>
        <w:t xml:space="preserve"> of change that takes place</w:t>
      </w:r>
      <w:r w:rsidR="00602907">
        <w:rPr>
          <w:rFonts w:cstheme="minorHAnsi"/>
          <w:sz w:val="24"/>
          <w:szCs w:val="24"/>
        </w:rPr>
        <w:t xml:space="preserve">, the </w:t>
      </w:r>
      <w:r w:rsidRPr="00B318FB">
        <w:rPr>
          <w:rFonts w:cstheme="minorHAnsi"/>
          <w:sz w:val="24"/>
          <w:szCs w:val="24"/>
        </w:rPr>
        <w:t>geographical extent of the landscape area that would be changed</w:t>
      </w:r>
      <w:r w:rsidR="00602907">
        <w:rPr>
          <w:rFonts w:cstheme="minorHAnsi"/>
          <w:sz w:val="24"/>
          <w:szCs w:val="24"/>
        </w:rPr>
        <w:t>, along with w</w:t>
      </w:r>
      <w:r w:rsidRPr="00B318FB">
        <w:rPr>
          <w:rFonts w:cstheme="minorHAnsi"/>
          <w:sz w:val="24"/>
          <w:szCs w:val="24"/>
        </w:rPr>
        <w:t xml:space="preserve">hether the change to the landscape is likely to be reversible. </w:t>
      </w:r>
      <w:r w:rsidR="00AD1302">
        <w:rPr>
          <w:rFonts w:cstheme="minorHAnsi"/>
          <w:sz w:val="24"/>
          <w:szCs w:val="24"/>
        </w:rPr>
        <w:t xml:space="preserve">The visual section related to how views will be affected by this development and on what </w:t>
      </w:r>
      <w:r w:rsidR="00AD1302">
        <w:rPr>
          <w:rFonts w:cstheme="minorHAnsi"/>
          <w:sz w:val="24"/>
          <w:szCs w:val="24"/>
        </w:rPr>
        <w:lastRenderedPageBreak/>
        <w:t xml:space="preserve">scale is assessed by seeing how much the site will change visually, the extent of geological change that would be visible, the duration of the change and if it will be able to be reversible.  </w:t>
      </w:r>
      <w:r w:rsidRPr="00B318FB">
        <w:rPr>
          <w:rFonts w:cstheme="minorHAnsi"/>
          <w:sz w:val="24"/>
          <w:szCs w:val="24"/>
        </w:rPr>
        <w:t>Significance of effects</w:t>
      </w:r>
      <w:r w:rsidR="00181FF5">
        <w:rPr>
          <w:rFonts w:cstheme="minorHAnsi"/>
          <w:sz w:val="24"/>
          <w:szCs w:val="24"/>
        </w:rPr>
        <w:t xml:space="preserve"> is also taken into account, by these changes </w:t>
      </w:r>
      <w:r w:rsidRPr="00B318FB">
        <w:rPr>
          <w:rFonts w:cstheme="minorHAnsi"/>
          <w:sz w:val="24"/>
          <w:szCs w:val="24"/>
        </w:rPr>
        <w:t xml:space="preserve">categorised as </w:t>
      </w:r>
      <w:r w:rsidR="00181FF5">
        <w:rPr>
          <w:rFonts w:cstheme="minorHAnsi"/>
          <w:sz w:val="24"/>
          <w:szCs w:val="24"/>
        </w:rPr>
        <w:t>either ‘</w:t>
      </w:r>
      <w:r w:rsidRPr="00B318FB">
        <w:rPr>
          <w:rFonts w:cstheme="minorHAnsi"/>
          <w:sz w:val="24"/>
          <w:szCs w:val="24"/>
        </w:rPr>
        <w:t>significant’ or ‘not significant</w:t>
      </w:r>
      <w:r w:rsidR="00B973CC">
        <w:rPr>
          <w:rFonts w:cstheme="minorHAnsi"/>
          <w:sz w:val="24"/>
          <w:szCs w:val="24"/>
        </w:rPr>
        <w:t>’.</w:t>
      </w:r>
    </w:p>
    <w:p w14:paraId="1106481B" w14:textId="15F02819" w:rsidR="00B318FB" w:rsidRPr="00B318FB" w:rsidRDefault="00B318FB" w:rsidP="00B973CC">
      <w:pPr>
        <w:spacing w:line="360" w:lineRule="auto"/>
        <w:rPr>
          <w:rFonts w:cstheme="minorHAnsi"/>
          <w:sz w:val="24"/>
          <w:szCs w:val="24"/>
        </w:rPr>
      </w:pPr>
    </w:p>
    <w:p w14:paraId="2DD39771" w14:textId="254662D3" w:rsidR="00B318FB" w:rsidRDefault="00B318FB" w:rsidP="00B318FB">
      <w:pPr>
        <w:spacing w:line="360" w:lineRule="auto"/>
        <w:rPr>
          <w:rFonts w:cstheme="minorHAnsi"/>
          <w:sz w:val="24"/>
          <w:szCs w:val="24"/>
        </w:rPr>
      </w:pPr>
      <w:r w:rsidRPr="00B318FB">
        <w:rPr>
          <w:rFonts w:cstheme="minorHAnsi"/>
          <w:sz w:val="24"/>
          <w:szCs w:val="24"/>
        </w:rPr>
        <w:t>Assumptions</w:t>
      </w:r>
      <w:r w:rsidR="00D80DB4">
        <w:rPr>
          <w:rFonts w:cstheme="minorHAnsi"/>
          <w:sz w:val="24"/>
          <w:szCs w:val="24"/>
        </w:rPr>
        <w:t xml:space="preserve"> and limitations </w:t>
      </w:r>
    </w:p>
    <w:p w14:paraId="3C4215D4" w14:textId="6928258C" w:rsidR="00777263" w:rsidRDefault="00D80DB4" w:rsidP="00295100">
      <w:pPr>
        <w:spacing w:line="360" w:lineRule="auto"/>
        <w:rPr>
          <w:rFonts w:cstheme="minorHAnsi"/>
          <w:sz w:val="24"/>
          <w:szCs w:val="24"/>
        </w:rPr>
      </w:pPr>
      <w:r>
        <w:rPr>
          <w:rFonts w:cstheme="minorHAnsi"/>
          <w:sz w:val="24"/>
          <w:szCs w:val="24"/>
        </w:rPr>
        <w:t xml:space="preserve">Due to the flexibility which is a requirement in this design parameters, it has meant that a worst-case scenario </w:t>
      </w:r>
      <w:r w:rsidR="00777263">
        <w:rPr>
          <w:rFonts w:cstheme="minorHAnsi"/>
          <w:sz w:val="24"/>
          <w:szCs w:val="24"/>
        </w:rPr>
        <w:t xml:space="preserve">has been created, this is to cope with uncertainties as well as bring a reduction to later adaptations to the design of the development. </w:t>
      </w:r>
    </w:p>
    <w:p w14:paraId="666F55EA" w14:textId="77777777" w:rsidR="00571E5D" w:rsidRDefault="00571E5D" w:rsidP="00295100">
      <w:pPr>
        <w:spacing w:line="360" w:lineRule="auto"/>
        <w:rPr>
          <w:rFonts w:cstheme="minorHAnsi"/>
          <w:sz w:val="24"/>
          <w:szCs w:val="24"/>
        </w:rPr>
      </w:pPr>
    </w:p>
    <w:p w14:paraId="4435664B" w14:textId="230A8A7B" w:rsidR="00571E5D" w:rsidRDefault="00571E5D" w:rsidP="00295100">
      <w:pPr>
        <w:spacing w:line="360" w:lineRule="auto"/>
        <w:rPr>
          <w:rFonts w:cstheme="minorHAnsi"/>
          <w:sz w:val="24"/>
          <w:szCs w:val="24"/>
        </w:rPr>
      </w:pPr>
      <w:r>
        <w:rPr>
          <w:rFonts w:cstheme="minorHAnsi"/>
          <w:sz w:val="24"/>
          <w:szCs w:val="24"/>
        </w:rPr>
        <w:t xml:space="preserve">Landscape Character Review </w:t>
      </w:r>
    </w:p>
    <w:p w14:paraId="18D65FDB" w14:textId="7E056546" w:rsidR="00254978" w:rsidRDefault="00295100" w:rsidP="00295100">
      <w:pPr>
        <w:spacing w:line="360" w:lineRule="auto"/>
        <w:rPr>
          <w:rFonts w:cstheme="minorHAnsi"/>
          <w:sz w:val="24"/>
          <w:szCs w:val="24"/>
        </w:rPr>
      </w:pPr>
      <w:r>
        <w:rPr>
          <w:rFonts w:cstheme="minorHAnsi"/>
          <w:sz w:val="24"/>
          <w:szCs w:val="24"/>
        </w:rPr>
        <w:t xml:space="preserve">A </w:t>
      </w:r>
      <w:r w:rsidRPr="00295100">
        <w:rPr>
          <w:rFonts w:cstheme="minorHAnsi"/>
          <w:sz w:val="24"/>
          <w:szCs w:val="24"/>
        </w:rPr>
        <w:t xml:space="preserve">Landscape Character </w:t>
      </w:r>
      <w:r>
        <w:rPr>
          <w:rFonts w:cstheme="minorHAnsi"/>
          <w:sz w:val="24"/>
          <w:szCs w:val="24"/>
        </w:rPr>
        <w:t>r</w:t>
      </w:r>
      <w:r w:rsidRPr="00295100">
        <w:rPr>
          <w:rFonts w:cstheme="minorHAnsi"/>
          <w:sz w:val="24"/>
          <w:szCs w:val="24"/>
        </w:rPr>
        <w:t xml:space="preserve">eview of the relevant published landscape assessments </w:t>
      </w:r>
      <w:r>
        <w:rPr>
          <w:rFonts w:cstheme="minorHAnsi"/>
          <w:sz w:val="24"/>
          <w:szCs w:val="24"/>
        </w:rPr>
        <w:t xml:space="preserve">was carried out in order to be able to identify </w:t>
      </w:r>
      <w:r w:rsidRPr="00295100">
        <w:rPr>
          <w:rFonts w:cstheme="minorHAnsi"/>
          <w:sz w:val="24"/>
          <w:szCs w:val="24"/>
        </w:rPr>
        <w:t xml:space="preserve">has been carried out to identify </w:t>
      </w:r>
      <w:r>
        <w:rPr>
          <w:rFonts w:cstheme="minorHAnsi"/>
          <w:sz w:val="24"/>
          <w:szCs w:val="24"/>
        </w:rPr>
        <w:t>appropriate</w:t>
      </w:r>
      <w:r w:rsidRPr="00295100">
        <w:rPr>
          <w:rFonts w:cstheme="minorHAnsi"/>
          <w:sz w:val="24"/>
          <w:szCs w:val="24"/>
        </w:rPr>
        <w:t xml:space="preserve"> landscape character areas and types that are within</w:t>
      </w:r>
      <w:r>
        <w:rPr>
          <w:rFonts w:cstheme="minorHAnsi"/>
          <w:sz w:val="24"/>
          <w:szCs w:val="24"/>
        </w:rPr>
        <w:t xml:space="preserve"> a</w:t>
      </w:r>
      <w:r w:rsidRPr="00295100">
        <w:rPr>
          <w:rFonts w:cstheme="minorHAnsi"/>
          <w:sz w:val="24"/>
          <w:szCs w:val="24"/>
        </w:rPr>
        <w:t xml:space="preserve"> 2km </w:t>
      </w:r>
      <w:r>
        <w:rPr>
          <w:rFonts w:cstheme="minorHAnsi"/>
          <w:sz w:val="24"/>
          <w:szCs w:val="24"/>
        </w:rPr>
        <w:t xml:space="preserve">radius </w:t>
      </w:r>
      <w:r w:rsidRPr="00295100">
        <w:rPr>
          <w:rFonts w:cstheme="minorHAnsi"/>
          <w:sz w:val="24"/>
          <w:szCs w:val="24"/>
        </w:rPr>
        <w:t>of the Site</w:t>
      </w:r>
      <w:r w:rsidR="00557CFB">
        <w:rPr>
          <w:rFonts w:cstheme="minorHAnsi"/>
          <w:sz w:val="24"/>
          <w:szCs w:val="24"/>
        </w:rPr>
        <w:t>.</w:t>
      </w:r>
      <w:r w:rsidR="003D4370">
        <w:rPr>
          <w:rFonts w:cstheme="minorHAnsi"/>
          <w:sz w:val="24"/>
          <w:szCs w:val="24"/>
        </w:rPr>
        <w:t xml:space="preserve"> This information was presented on maps showing the radius and facts such as</w:t>
      </w:r>
      <w:r w:rsidR="00557CFB">
        <w:rPr>
          <w:rFonts w:cstheme="minorHAnsi"/>
          <w:sz w:val="24"/>
          <w:szCs w:val="24"/>
        </w:rPr>
        <w:t xml:space="preserve"> </w:t>
      </w:r>
      <w:r w:rsidR="003D4370">
        <w:rPr>
          <w:rFonts w:cstheme="minorHAnsi"/>
          <w:sz w:val="24"/>
          <w:szCs w:val="24"/>
        </w:rPr>
        <w:t>site boundaries</w:t>
      </w:r>
      <w:r w:rsidR="00545B7A">
        <w:rPr>
          <w:rFonts w:cstheme="minorHAnsi"/>
          <w:sz w:val="24"/>
          <w:szCs w:val="24"/>
        </w:rPr>
        <w:t xml:space="preserve"> shows in figure 1.1</w:t>
      </w:r>
      <w:r w:rsidR="003D4370">
        <w:rPr>
          <w:rFonts w:cstheme="minorHAnsi"/>
          <w:sz w:val="24"/>
          <w:szCs w:val="24"/>
        </w:rPr>
        <w:t>, recreation paths surrounding the development</w:t>
      </w:r>
      <w:r w:rsidR="00545B7A">
        <w:rPr>
          <w:rFonts w:cstheme="minorHAnsi"/>
          <w:sz w:val="24"/>
          <w:szCs w:val="24"/>
        </w:rPr>
        <w:t xml:space="preserve"> shown in figure 1.2</w:t>
      </w:r>
      <w:r w:rsidR="003D4370">
        <w:rPr>
          <w:rFonts w:cstheme="minorHAnsi"/>
          <w:sz w:val="24"/>
          <w:szCs w:val="24"/>
        </w:rPr>
        <w:t xml:space="preserve">, land type on and surrounding the development </w:t>
      </w:r>
      <w:r w:rsidR="00545B7A">
        <w:rPr>
          <w:rFonts w:cstheme="minorHAnsi"/>
          <w:sz w:val="24"/>
          <w:szCs w:val="24"/>
        </w:rPr>
        <w:t xml:space="preserve">shown on figures 1.3 and 1.4. </w:t>
      </w:r>
      <w:r w:rsidR="00557CFB">
        <w:rPr>
          <w:rFonts w:cstheme="minorHAnsi"/>
          <w:sz w:val="24"/>
          <w:szCs w:val="24"/>
        </w:rPr>
        <w:t xml:space="preserve">This information was sourced from </w:t>
      </w:r>
      <w:r w:rsidRPr="00295100">
        <w:rPr>
          <w:rFonts w:cstheme="minorHAnsi"/>
          <w:sz w:val="24"/>
          <w:szCs w:val="24"/>
        </w:rPr>
        <w:t>published</w:t>
      </w:r>
      <w:r w:rsidR="00557CFB">
        <w:rPr>
          <w:rFonts w:cstheme="minorHAnsi"/>
          <w:sz w:val="24"/>
          <w:szCs w:val="24"/>
        </w:rPr>
        <w:t xml:space="preserve"> information</w:t>
      </w:r>
      <w:r w:rsidRPr="00295100">
        <w:rPr>
          <w:rFonts w:cstheme="minorHAnsi"/>
          <w:sz w:val="24"/>
          <w:szCs w:val="24"/>
        </w:rPr>
        <w:t xml:space="preserve"> at national and</w:t>
      </w:r>
      <w:r w:rsidR="00557CFB">
        <w:rPr>
          <w:rFonts w:cstheme="minorHAnsi"/>
          <w:sz w:val="24"/>
          <w:szCs w:val="24"/>
        </w:rPr>
        <w:t xml:space="preserve"> also</w:t>
      </w:r>
      <w:r w:rsidRPr="00295100">
        <w:rPr>
          <w:rFonts w:cstheme="minorHAnsi"/>
          <w:sz w:val="24"/>
          <w:szCs w:val="24"/>
        </w:rPr>
        <w:t xml:space="preserve"> local levels</w:t>
      </w:r>
      <w:r w:rsidR="00557CFB">
        <w:rPr>
          <w:rFonts w:cstheme="minorHAnsi"/>
          <w:sz w:val="24"/>
          <w:szCs w:val="24"/>
        </w:rPr>
        <w:t>, which has been s</w:t>
      </w:r>
      <w:r w:rsidRPr="00295100">
        <w:rPr>
          <w:rFonts w:cstheme="minorHAnsi"/>
          <w:sz w:val="24"/>
          <w:szCs w:val="24"/>
        </w:rPr>
        <w:t>upported by field observations. Information from the following sources has been reviewed as part of the scoping proces</w:t>
      </w:r>
      <w:r w:rsidR="00254978">
        <w:rPr>
          <w:rFonts w:cstheme="minorHAnsi"/>
          <w:sz w:val="24"/>
          <w:szCs w:val="24"/>
        </w:rPr>
        <w:t>s</w:t>
      </w:r>
      <w:r w:rsidR="00426650">
        <w:rPr>
          <w:rFonts w:cstheme="minorHAnsi"/>
          <w:sz w:val="24"/>
          <w:szCs w:val="24"/>
        </w:rPr>
        <w:t xml:space="preserve">. </w:t>
      </w:r>
      <w:r w:rsidR="00254978">
        <w:rPr>
          <w:rFonts w:cstheme="minorHAnsi"/>
          <w:sz w:val="24"/>
          <w:szCs w:val="24"/>
        </w:rPr>
        <w:t xml:space="preserve"> </w:t>
      </w:r>
    </w:p>
    <w:p w14:paraId="300B1C5A" w14:textId="354B6E28" w:rsidR="00481A7F" w:rsidRDefault="00481A7F" w:rsidP="00295100">
      <w:pPr>
        <w:spacing w:line="360" w:lineRule="auto"/>
        <w:rPr>
          <w:rFonts w:cstheme="minorHAnsi"/>
          <w:sz w:val="24"/>
          <w:szCs w:val="24"/>
        </w:rPr>
      </w:pPr>
    </w:p>
    <w:p w14:paraId="29CDB69F" w14:textId="53E3AD2E" w:rsidR="00481A7F" w:rsidRDefault="00481A7F" w:rsidP="00295100">
      <w:pPr>
        <w:spacing w:line="360" w:lineRule="auto"/>
        <w:rPr>
          <w:rFonts w:cstheme="minorHAnsi"/>
          <w:sz w:val="24"/>
          <w:szCs w:val="24"/>
        </w:rPr>
      </w:pPr>
    </w:p>
    <w:p w14:paraId="6077991F" w14:textId="673A2B2D" w:rsidR="00481A7F" w:rsidRDefault="00481A7F" w:rsidP="00295100">
      <w:pPr>
        <w:spacing w:line="360" w:lineRule="auto"/>
        <w:rPr>
          <w:rFonts w:cstheme="minorHAnsi"/>
          <w:sz w:val="24"/>
          <w:szCs w:val="24"/>
        </w:rPr>
      </w:pPr>
    </w:p>
    <w:p w14:paraId="3D975349" w14:textId="32BD1962" w:rsidR="00481A7F" w:rsidRDefault="00481A7F" w:rsidP="00295100">
      <w:pPr>
        <w:spacing w:line="360" w:lineRule="auto"/>
        <w:rPr>
          <w:rFonts w:cstheme="minorHAnsi"/>
          <w:sz w:val="24"/>
          <w:szCs w:val="24"/>
        </w:rPr>
      </w:pPr>
    </w:p>
    <w:p w14:paraId="1B839873" w14:textId="77777777" w:rsidR="00E8685F" w:rsidRDefault="00E8685F" w:rsidP="00295100">
      <w:pPr>
        <w:spacing w:line="360" w:lineRule="auto"/>
        <w:rPr>
          <w:rFonts w:cstheme="minorHAnsi"/>
          <w:sz w:val="24"/>
          <w:szCs w:val="24"/>
        </w:rPr>
      </w:pPr>
    </w:p>
    <w:p w14:paraId="7B426E8F" w14:textId="77777777" w:rsidR="00481A7F" w:rsidRDefault="00481A7F" w:rsidP="00295100">
      <w:pPr>
        <w:spacing w:line="360" w:lineRule="auto"/>
        <w:rPr>
          <w:rFonts w:cstheme="minorHAnsi"/>
          <w:sz w:val="24"/>
          <w:szCs w:val="24"/>
        </w:rPr>
      </w:pPr>
    </w:p>
    <w:p w14:paraId="4ED7E52E" w14:textId="4A649224" w:rsidR="003D4370" w:rsidRDefault="003D4370" w:rsidP="00295100">
      <w:pPr>
        <w:spacing w:line="360" w:lineRule="auto"/>
        <w:rPr>
          <w:rFonts w:cstheme="minorHAnsi"/>
          <w:sz w:val="24"/>
          <w:szCs w:val="24"/>
        </w:rPr>
      </w:pPr>
      <w:r>
        <w:rPr>
          <w:rFonts w:cstheme="minorHAnsi"/>
          <w:sz w:val="24"/>
          <w:szCs w:val="24"/>
        </w:rPr>
        <w:lastRenderedPageBreak/>
        <w:t xml:space="preserve">Figure 1.1: Displays the site boundary and buffer zones, </w:t>
      </w:r>
      <w:r w:rsidR="00D16F6D">
        <w:rPr>
          <w:rFonts w:cstheme="minorHAnsi"/>
          <w:sz w:val="24"/>
          <w:szCs w:val="24"/>
        </w:rPr>
        <w:t xml:space="preserve">council boundary and </w:t>
      </w:r>
      <w:r>
        <w:rPr>
          <w:rFonts w:cstheme="minorHAnsi"/>
          <w:sz w:val="24"/>
          <w:szCs w:val="24"/>
        </w:rPr>
        <w:t>further viewpoints</w:t>
      </w:r>
      <w:r w:rsidR="00393B2A">
        <w:rPr>
          <w:rFonts w:cstheme="minorHAnsi"/>
          <w:sz w:val="24"/>
          <w:szCs w:val="24"/>
        </w:rPr>
        <w:t xml:space="preserve"> (Sweco,2019)</w:t>
      </w:r>
    </w:p>
    <w:p w14:paraId="53651C62" w14:textId="16209D24" w:rsidR="003D4370" w:rsidRDefault="003D4370" w:rsidP="00295100">
      <w:pPr>
        <w:spacing w:line="360" w:lineRule="auto"/>
        <w:rPr>
          <w:rFonts w:cstheme="minorHAnsi"/>
          <w:sz w:val="24"/>
          <w:szCs w:val="24"/>
        </w:rPr>
      </w:pPr>
      <w:r>
        <w:rPr>
          <w:rFonts w:cstheme="minorHAnsi"/>
          <w:noProof/>
          <w:sz w:val="24"/>
          <w:szCs w:val="24"/>
        </w:rPr>
        <w:drawing>
          <wp:inline distT="0" distB="0" distL="0" distR="0" wp14:anchorId="1B9E85DE" wp14:editId="63283777">
            <wp:extent cx="5797685" cy="379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1.1.png"/>
                    <pic:cNvPicPr/>
                  </pic:nvPicPr>
                  <pic:blipFill>
                    <a:blip r:embed="rId8">
                      <a:extLst>
                        <a:ext uri="{28A0092B-C50C-407E-A947-70E740481C1C}">
                          <a14:useLocalDpi xmlns:a14="http://schemas.microsoft.com/office/drawing/2010/main" val="0"/>
                        </a:ext>
                      </a:extLst>
                    </a:blip>
                    <a:stretch>
                      <a:fillRect/>
                    </a:stretch>
                  </pic:blipFill>
                  <pic:spPr>
                    <a:xfrm>
                      <a:off x="0" y="0"/>
                      <a:ext cx="5797723" cy="3797935"/>
                    </a:xfrm>
                    <a:prstGeom prst="rect">
                      <a:avLst/>
                    </a:prstGeom>
                  </pic:spPr>
                </pic:pic>
              </a:graphicData>
            </a:graphic>
          </wp:inline>
        </w:drawing>
      </w:r>
    </w:p>
    <w:p w14:paraId="6B7DAAC2" w14:textId="2F10B9D8" w:rsidR="003D4370" w:rsidRDefault="003D4370" w:rsidP="00295100">
      <w:pPr>
        <w:spacing w:line="360" w:lineRule="auto"/>
        <w:rPr>
          <w:rFonts w:cstheme="minorHAnsi"/>
          <w:sz w:val="24"/>
          <w:szCs w:val="24"/>
        </w:rPr>
      </w:pPr>
      <w:r>
        <w:rPr>
          <w:rFonts w:cstheme="minorHAnsi"/>
          <w:sz w:val="24"/>
          <w:szCs w:val="24"/>
        </w:rPr>
        <w:t>Figure 1.2: displays recreation p</w:t>
      </w:r>
      <w:r w:rsidR="00912D82">
        <w:rPr>
          <w:rFonts w:cstheme="minorHAnsi"/>
          <w:sz w:val="24"/>
          <w:szCs w:val="24"/>
        </w:rPr>
        <w:t>aths surrounding the development</w:t>
      </w:r>
      <w:r w:rsidR="00393B2A">
        <w:rPr>
          <w:rFonts w:cstheme="minorHAnsi"/>
          <w:sz w:val="24"/>
          <w:szCs w:val="24"/>
        </w:rPr>
        <w:t xml:space="preserve"> (Sweco,2019)</w:t>
      </w:r>
      <w:r w:rsidR="00912D82">
        <w:rPr>
          <w:rFonts w:cstheme="minorHAnsi"/>
          <w:sz w:val="24"/>
          <w:szCs w:val="24"/>
        </w:rPr>
        <w:t>.</w:t>
      </w:r>
      <w:r w:rsidR="00912D82">
        <w:rPr>
          <w:rFonts w:cstheme="minorHAnsi"/>
          <w:noProof/>
          <w:sz w:val="24"/>
          <w:szCs w:val="24"/>
        </w:rPr>
        <w:drawing>
          <wp:inline distT="0" distB="0" distL="0" distR="0" wp14:anchorId="78836FD8" wp14:editId="70C179DD">
            <wp:extent cx="5746115" cy="36672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1.2.png"/>
                    <pic:cNvPicPr/>
                  </pic:nvPicPr>
                  <pic:blipFill>
                    <a:blip r:embed="rId9">
                      <a:extLst>
                        <a:ext uri="{28A0092B-C50C-407E-A947-70E740481C1C}">
                          <a14:useLocalDpi xmlns:a14="http://schemas.microsoft.com/office/drawing/2010/main" val="0"/>
                        </a:ext>
                      </a:extLst>
                    </a:blip>
                    <a:stretch>
                      <a:fillRect/>
                    </a:stretch>
                  </pic:blipFill>
                  <pic:spPr>
                    <a:xfrm>
                      <a:off x="0" y="0"/>
                      <a:ext cx="5751552" cy="3670695"/>
                    </a:xfrm>
                    <a:prstGeom prst="rect">
                      <a:avLst/>
                    </a:prstGeom>
                  </pic:spPr>
                </pic:pic>
              </a:graphicData>
            </a:graphic>
          </wp:inline>
        </w:drawing>
      </w:r>
      <w:r w:rsidR="00575E1C">
        <w:rPr>
          <w:rFonts w:cstheme="minorHAnsi"/>
          <w:sz w:val="24"/>
          <w:szCs w:val="24"/>
        </w:rPr>
        <w:lastRenderedPageBreak/>
        <w:t xml:space="preserve">Figure 1.3: Displays the different land coverage of the site and surrounding </w:t>
      </w:r>
      <w:proofErr w:type="gramStart"/>
      <w:r w:rsidR="00575E1C">
        <w:rPr>
          <w:rFonts w:cstheme="minorHAnsi"/>
          <w:sz w:val="24"/>
          <w:szCs w:val="24"/>
        </w:rPr>
        <w:t>area</w:t>
      </w:r>
      <w:r w:rsidR="00393B2A">
        <w:rPr>
          <w:rFonts w:cstheme="minorHAnsi"/>
          <w:sz w:val="24"/>
          <w:szCs w:val="24"/>
        </w:rPr>
        <w:t>(</w:t>
      </w:r>
      <w:proofErr w:type="gramEnd"/>
      <w:r w:rsidR="00393B2A">
        <w:rPr>
          <w:rFonts w:cstheme="minorHAnsi"/>
          <w:sz w:val="24"/>
          <w:szCs w:val="24"/>
        </w:rPr>
        <w:t>Sweco,2019).</w:t>
      </w:r>
      <w:r w:rsidR="00575E1C">
        <w:rPr>
          <w:rFonts w:cstheme="minorHAnsi"/>
          <w:sz w:val="24"/>
          <w:szCs w:val="24"/>
        </w:rPr>
        <w:t xml:space="preserve"> </w:t>
      </w:r>
      <w:r w:rsidR="00575E1C">
        <w:rPr>
          <w:rFonts w:cstheme="minorHAnsi"/>
          <w:noProof/>
          <w:sz w:val="24"/>
          <w:szCs w:val="24"/>
        </w:rPr>
        <w:drawing>
          <wp:inline distT="0" distB="0" distL="0" distR="0" wp14:anchorId="5F8F6097" wp14:editId="49E9C80E">
            <wp:extent cx="6030595" cy="39634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1.3.png"/>
                    <pic:cNvPicPr/>
                  </pic:nvPicPr>
                  <pic:blipFill>
                    <a:blip r:embed="rId10">
                      <a:extLst>
                        <a:ext uri="{28A0092B-C50C-407E-A947-70E740481C1C}">
                          <a14:useLocalDpi xmlns:a14="http://schemas.microsoft.com/office/drawing/2010/main" val="0"/>
                        </a:ext>
                      </a:extLst>
                    </a:blip>
                    <a:stretch>
                      <a:fillRect/>
                    </a:stretch>
                  </pic:blipFill>
                  <pic:spPr>
                    <a:xfrm>
                      <a:off x="0" y="0"/>
                      <a:ext cx="6031149" cy="3963858"/>
                    </a:xfrm>
                    <a:prstGeom prst="rect">
                      <a:avLst/>
                    </a:prstGeom>
                  </pic:spPr>
                </pic:pic>
              </a:graphicData>
            </a:graphic>
          </wp:inline>
        </w:drawing>
      </w:r>
      <w:r w:rsidR="00575E1C">
        <w:rPr>
          <w:rFonts w:cstheme="minorHAnsi"/>
          <w:sz w:val="24"/>
          <w:szCs w:val="24"/>
        </w:rPr>
        <w:t xml:space="preserve">Figure 1.4: Displays the different land coverage on and surrounding </w:t>
      </w:r>
      <w:proofErr w:type="gramStart"/>
      <w:r w:rsidR="00575E1C">
        <w:rPr>
          <w:rFonts w:cstheme="minorHAnsi"/>
          <w:sz w:val="24"/>
          <w:szCs w:val="24"/>
        </w:rPr>
        <w:t>site</w:t>
      </w:r>
      <w:r w:rsidR="00393B2A">
        <w:rPr>
          <w:rFonts w:cstheme="minorHAnsi"/>
          <w:sz w:val="24"/>
          <w:szCs w:val="24"/>
        </w:rPr>
        <w:t>(</w:t>
      </w:r>
      <w:proofErr w:type="gramEnd"/>
      <w:r w:rsidR="00393B2A">
        <w:rPr>
          <w:rFonts w:cstheme="minorHAnsi"/>
          <w:sz w:val="24"/>
          <w:szCs w:val="24"/>
        </w:rPr>
        <w:t>Sweco,2019).</w:t>
      </w:r>
      <w:r w:rsidR="00575E1C">
        <w:rPr>
          <w:rFonts w:cstheme="minorHAnsi"/>
          <w:noProof/>
          <w:sz w:val="24"/>
          <w:szCs w:val="24"/>
        </w:rPr>
        <w:drawing>
          <wp:inline distT="0" distB="0" distL="0" distR="0" wp14:anchorId="0A6F7413" wp14:editId="18E6FED2">
            <wp:extent cx="5757545" cy="386188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1.4.png"/>
                    <pic:cNvPicPr/>
                  </pic:nvPicPr>
                  <pic:blipFill>
                    <a:blip r:embed="rId11">
                      <a:extLst>
                        <a:ext uri="{28A0092B-C50C-407E-A947-70E740481C1C}">
                          <a14:useLocalDpi xmlns:a14="http://schemas.microsoft.com/office/drawing/2010/main" val="0"/>
                        </a:ext>
                      </a:extLst>
                    </a:blip>
                    <a:stretch>
                      <a:fillRect/>
                    </a:stretch>
                  </pic:blipFill>
                  <pic:spPr>
                    <a:xfrm>
                      <a:off x="0" y="0"/>
                      <a:ext cx="5758774" cy="3862705"/>
                    </a:xfrm>
                    <a:prstGeom prst="rect">
                      <a:avLst/>
                    </a:prstGeom>
                  </pic:spPr>
                </pic:pic>
              </a:graphicData>
            </a:graphic>
          </wp:inline>
        </w:drawing>
      </w:r>
    </w:p>
    <w:p w14:paraId="74191F61" w14:textId="79CA3D69" w:rsidR="00BD2941" w:rsidRDefault="00BD2941" w:rsidP="00BD2941">
      <w:pPr>
        <w:spacing w:line="360" w:lineRule="auto"/>
        <w:rPr>
          <w:rFonts w:cstheme="minorHAnsi"/>
          <w:sz w:val="24"/>
          <w:szCs w:val="24"/>
        </w:rPr>
      </w:pPr>
      <w:r w:rsidRPr="00BD2941">
        <w:rPr>
          <w:rFonts w:cstheme="minorHAnsi"/>
          <w:sz w:val="24"/>
          <w:szCs w:val="24"/>
        </w:rPr>
        <w:lastRenderedPageBreak/>
        <w:t xml:space="preserve">Visual Context and Receptors  </w:t>
      </w:r>
    </w:p>
    <w:p w14:paraId="4FFEBC72" w14:textId="52F020F1" w:rsidR="006310FD" w:rsidRDefault="006310FD" w:rsidP="00BD2941">
      <w:pPr>
        <w:spacing w:line="360" w:lineRule="auto"/>
        <w:rPr>
          <w:rFonts w:cstheme="minorHAnsi"/>
          <w:sz w:val="24"/>
          <w:szCs w:val="24"/>
        </w:rPr>
      </w:pPr>
      <w:r>
        <w:rPr>
          <w:rFonts w:cstheme="minorHAnsi"/>
          <w:sz w:val="24"/>
          <w:szCs w:val="24"/>
        </w:rPr>
        <w:t xml:space="preserve">For this part of the report the </w:t>
      </w:r>
      <w:r w:rsidR="00BD2941" w:rsidRPr="00BD2941">
        <w:rPr>
          <w:rFonts w:cstheme="minorHAnsi"/>
          <w:sz w:val="24"/>
          <w:szCs w:val="24"/>
        </w:rPr>
        <w:t>most visible parts of the Site</w:t>
      </w:r>
      <w:r>
        <w:rPr>
          <w:rFonts w:cstheme="minorHAnsi"/>
          <w:sz w:val="24"/>
          <w:szCs w:val="24"/>
        </w:rPr>
        <w:t xml:space="preserve"> are being focused on, which has found to be the </w:t>
      </w:r>
      <w:r w:rsidR="00BD2941" w:rsidRPr="00BD2941">
        <w:rPr>
          <w:rFonts w:cstheme="minorHAnsi"/>
          <w:sz w:val="24"/>
          <w:szCs w:val="24"/>
        </w:rPr>
        <w:t xml:space="preserve">southern and western extents as they are at the highest point </w:t>
      </w:r>
      <w:r>
        <w:rPr>
          <w:rFonts w:cstheme="minorHAnsi"/>
          <w:sz w:val="24"/>
          <w:szCs w:val="24"/>
        </w:rPr>
        <w:t xml:space="preserve">of the development as well as having no screening cover from </w:t>
      </w:r>
      <w:r w:rsidR="00BD2941" w:rsidRPr="00BD2941">
        <w:rPr>
          <w:rFonts w:cstheme="minorHAnsi"/>
          <w:sz w:val="24"/>
          <w:szCs w:val="24"/>
        </w:rPr>
        <w:t xml:space="preserve">and are not screened by </w:t>
      </w:r>
      <w:r>
        <w:rPr>
          <w:rFonts w:cstheme="minorHAnsi"/>
          <w:sz w:val="24"/>
          <w:szCs w:val="24"/>
        </w:rPr>
        <w:t>any woodland cover surrounding. The height, colour, area coverage and positioning of the developments are taken into consideration to how it may affect the surrounding views</w:t>
      </w:r>
      <w:r w:rsidR="00BD2941" w:rsidRPr="00BD2941">
        <w:rPr>
          <w:rFonts w:cstheme="minorHAnsi"/>
          <w:sz w:val="24"/>
          <w:szCs w:val="24"/>
        </w:rPr>
        <w:t xml:space="preserve">. </w:t>
      </w:r>
      <w:r w:rsidR="004E5ABF">
        <w:rPr>
          <w:rFonts w:cstheme="minorHAnsi"/>
          <w:sz w:val="24"/>
          <w:szCs w:val="24"/>
        </w:rPr>
        <w:t xml:space="preserve">The surroundings of the development are taken into consideration for least visual change possible to the existing development compared to the new one. This has been taken up with the surroundings of main roads, A720 which was found that road side vegetation screened the development from the roadside.  As well as local residential areas such as along Biggar </w:t>
      </w:r>
      <w:r w:rsidR="00111E6D">
        <w:rPr>
          <w:rFonts w:cstheme="minorHAnsi"/>
          <w:sz w:val="24"/>
          <w:szCs w:val="24"/>
        </w:rPr>
        <w:t>Road</w:t>
      </w:r>
      <w:r w:rsidR="004E5ABF">
        <w:rPr>
          <w:rFonts w:cstheme="minorHAnsi"/>
          <w:sz w:val="24"/>
          <w:szCs w:val="24"/>
        </w:rPr>
        <w:t xml:space="preserve"> and</w:t>
      </w:r>
      <w:r w:rsidR="00111E6D">
        <w:rPr>
          <w:rFonts w:cstheme="minorHAnsi"/>
          <w:sz w:val="24"/>
          <w:szCs w:val="24"/>
        </w:rPr>
        <w:t xml:space="preserve"> Swanston. O</w:t>
      </w:r>
      <w:r w:rsidR="004E5ABF">
        <w:rPr>
          <w:rFonts w:cstheme="minorHAnsi"/>
          <w:sz w:val="24"/>
          <w:szCs w:val="24"/>
        </w:rPr>
        <w:t>ther popular reactional routes which look out to the Pentland Hills</w:t>
      </w:r>
      <w:r w:rsidR="00111E6D">
        <w:rPr>
          <w:rFonts w:cstheme="minorHAnsi"/>
          <w:sz w:val="24"/>
          <w:szCs w:val="24"/>
        </w:rPr>
        <w:t xml:space="preserve"> where alos taken into account as viewpoints</w:t>
      </w:r>
      <w:r w:rsidR="004E5ABF">
        <w:rPr>
          <w:rFonts w:cstheme="minorHAnsi"/>
          <w:sz w:val="24"/>
          <w:szCs w:val="24"/>
        </w:rPr>
        <w:t xml:space="preserve">, such as Braid Hill and Arthurs Seat. </w:t>
      </w:r>
    </w:p>
    <w:p w14:paraId="363F8B6A" w14:textId="72C8F84B" w:rsidR="00EB0434" w:rsidRPr="00EB0434" w:rsidRDefault="00EB0434" w:rsidP="00EB0434">
      <w:pPr>
        <w:spacing w:line="360" w:lineRule="auto"/>
        <w:rPr>
          <w:rFonts w:cstheme="minorHAnsi"/>
          <w:sz w:val="24"/>
          <w:szCs w:val="24"/>
        </w:rPr>
      </w:pPr>
      <w:r w:rsidRPr="00EB0434">
        <w:rPr>
          <w:rFonts w:cstheme="minorHAnsi"/>
          <w:sz w:val="24"/>
          <w:szCs w:val="24"/>
        </w:rPr>
        <w:t>The first eight viewpoints</w:t>
      </w:r>
      <w:r w:rsidR="001214AC">
        <w:rPr>
          <w:rFonts w:cstheme="minorHAnsi"/>
          <w:sz w:val="24"/>
          <w:szCs w:val="24"/>
        </w:rPr>
        <w:t xml:space="preserve"> are site located within the </w:t>
      </w:r>
      <w:r w:rsidRPr="00EB0434">
        <w:rPr>
          <w:rFonts w:cstheme="minorHAnsi"/>
          <w:sz w:val="24"/>
          <w:szCs w:val="24"/>
        </w:rPr>
        <w:t xml:space="preserve">study area, </w:t>
      </w:r>
      <w:r w:rsidR="001214AC">
        <w:rPr>
          <w:rFonts w:cstheme="minorHAnsi"/>
          <w:sz w:val="24"/>
          <w:szCs w:val="24"/>
        </w:rPr>
        <w:t xml:space="preserve">whereas two viewpoints, </w:t>
      </w:r>
      <w:r w:rsidRPr="00EB0434">
        <w:rPr>
          <w:rFonts w:cstheme="minorHAnsi"/>
          <w:sz w:val="24"/>
          <w:szCs w:val="24"/>
        </w:rPr>
        <w:t xml:space="preserve">9 and 10 are located </w:t>
      </w:r>
      <w:r w:rsidR="001214AC" w:rsidRPr="00EB0434">
        <w:rPr>
          <w:rFonts w:cstheme="minorHAnsi"/>
          <w:sz w:val="24"/>
          <w:szCs w:val="24"/>
        </w:rPr>
        <w:t>out</w:t>
      </w:r>
      <w:r w:rsidR="001214AC">
        <w:rPr>
          <w:rFonts w:cstheme="minorHAnsi"/>
          <w:sz w:val="24"/>
          <w:szCs w:val="24"/>
        </w:rPr>
        <w:t xml:space="preserve"> with</w:t>
      </w:r>
      <w:r w:rsidRPr="00EB0434">
        <w:rPr>
          <w:rFonts w:cstheme="minorHAnsi"/>
          <w:sz w:val="24"/>
          <w:szCs w:val="24"/>
        </w:rPr>
        <w:t xml:space="preserve"> the main study area</w:t>
      </w:r>
      <w:r w:rsidR="001214AC">
        <w:rPr>
          <w:rFonts w:cstheme="minorHAnsi"/>
          <w:sz w:val="24"/>
          <w:szCs w:val="24"/>
        </w:rPr>
        <w:t>, which gives a view from much further away</w:t>
      </w:r>
      <w:r w:rsidRPr="00EB0434">
        <w:rPr>
          <w:rFonts w:cstheme="minorHAnsi"/>
          <w:sz w:val="24"/>
          <w:szCs w:val="24"/>
        </w:rPr>
        <w:t xml:space="preserve">.  </w:t>
      </w:r>
      <w:r w:rsidR="001214AC">
        <w:rPr>
          <w:rFonts w:cstheme="minorHAnsi"/>
          <w:sz w:val="24"/>
          <w:szCs w:val="24"/>
        </w:rPr>
        <w:t xml:space="preserve">The different viewpoints that have been chosen allow a wide range of different angles to be taken on this development. </w:t>
      </w:r>
    </w:p>
    <w:p w14:paraId="0FDA9130" w14:textId="77777777" w:rsidR="001E2BF5" w:rsidRDefault="001E2BF5" w:rsidP="00EB0434">
      <w:pPr>
        <w:spacing w:line="360" w:lineRule="auto"/>
        <w:rPr>
          <w:rFonts w:cstheme="minorHAnsi"/>
          <w:sz w:val="24"/>
          <w:szCs w:val="24"/>
        </w:rPr>
      </w:pPr>
    </w:p>
    <w:p w14:paraId="5CB51017" w14:textId="22EA415F" w:rsidR="00EB0434" w:rsidRDefault="00EB0434" w:rsidP="00EB0434">
      <w:pPr>
        <w:spacing w:line="360" w:lineRule="auto"/>
        <w:rPr>
          <w:rFonts w:cstheme="minorHAnsi"/>
          <w:sz w:val="24"/>
          <w:szCs w:val="24"/>
        </w:rPr>
      </w:pPr>
      <w:r w:rsidRPr="00EB0434">
        <w:rPr>
          <w:rFonts w:cstheme="minorHAnsi"/>
          <w:sz w:val="24"/>
          <w:szCs w:val="24"/>
        </w:rPr>
        <w:t>Significant Effects</w:t>
      </w:r>
    </w:p>
    <w:p w14:paraId="1AAEC948" w14:textId="16A94705" w:rsidR="00EB0434" w:rsidRDefault="00EB0434" w:rsidP="00EB0434">
      <w:pPr>
        <w:spacing w:line="360" w:lineRule="auto"/>
        <w:rPr>
          <w:rFonts w:cstheme="minorHAnsi"/>
          <w:sz w:val="24"/>
          <w:szCs w:val="24"/>
        </w:rPr>
      </w:pPr>
      <w:r w:rsidRPr="00EB0434">
        <w:rPr>
          <w:rFonts w:cstheme="minorHAnsi"/>
          <w:sz w:val="24"/>
          <w:szCs w:val="24"/>
        </w:rPr>
        <w:t>Construction</w:t>
      </w:r>
      <w:r>
        <w:rPr>
          <w:rFonts w:cstheme="minorHAnsi"/>
          <w:sz w:val="24"/>
          <w:szCs w:val="24"/>
        </w:rPr>
        <w:t xml:space="preserve"> of the development is taken into consideration regarding what effects it will bring to the site and surrounding area. This includes what machinery will be needed, where it will be used and kept as well as for how long. Including alternate routes will be created where needed though e</w:t>
      </w:r>
      <w:r w:rsidRPr="00EB0434">
        <w:rPr>
          <w:rFonts w:cstheme="minorHAnsi"/>
          <w:sz w:val="24"/>
          <w:szCs w:val="24"/>
        </w:rPr>
        <w:t xml:space="preserve">xisting access routes </w:t>
      </w:r>
      <w:r>
        <w:rPr>
          <w:rFonts w:cstheme="minorHAnsi"/>
          <w:sz w:val="24"/>
          <w:szCs w:val="24"/>
        </w:rPr>
        <w:t xml:space="preserve">will be used to get on site along with </w:t>
      </w:r>
      <w:r w:rsidRPr="00EB0434">
        <w:rPr>
          <w:rFonts w:cstheme="minorHAnsi"/>
          <w:sz w:val="24"/>
          <w:szCs w:val="24"/>
        </w:rPr>
        <w:t xml:space="preserve">any temporary construction </w:t>
      </w:r>
      <w:r>
        <w:rPr>
          <w:rFonts w:cstheme="minorHAnsi"/>
          <w:sz w:val="24"/>
          <w:szCs w:val="24"/>
        </w:rPr>
        <w:t xml:space="preserve">staying on site. </w:t>
      </w:r>
      <w:r w:rsidRPr="00EB0434">
        <w:rPr>
          <w:rFonts w:cstheme="minorHAnsi"/>
          <w:sz w:val="24"/>
          <w:szCs w:val="24"/>
        </w:rPr>
        <w:t xml:space="preserve"> </w:t>
      </w:r>
      <w:r w:rsidR="00042ECA">
        <w:rPr>
          <w:rFonts w:cstheme="minorHAnsi"/>
          <w:sz w:val="24"/>
          <w:szCs w:val="24"/>
        </w:rPr>
        <w:t xml:space="preserve">As well as on site effects, if any vegetation will be lost in result for infrastructure. </w:t>
      </w:r>
      <w:r w:rsidRPr="00EB0434">
        <w:rPr>
          <w:rFonts w:cstheme="minorHAnsi"/>
          <w:sz w:val="24"/>
          <w:szCs w:val="24"/>
        </w:rPr>
        <w:t xml:space="preserve"> </w:t>
      </w:r>
    </w:p>
    <w:p w14:paraId="12B3659B" w14:textId="77777777" w:rsidR="001E2BF5" w:rsidRDefault="001E2BF5" w:rsidP="004B7FE0">
      <w:pPr>
        <w:spacing w:line="360" w:lineRule="auto"/>
        <w:rPr>
          <w:rFonts w:cstheme="minorHAnsi"/>
          <w:sz w:val="24"/>
          <w:szCs w:val="24"/>
        </w:rPr>
      </w:pPr>
    </w:p>
    <w:p w14:paraId="69617DB5" w14:textId="23175C29" w:rsidR="00F75609" w:rsidRDefault="004B7FE0" w:rsidP="004B7FE0">
      <w:pPr>
        <w:spacing w:line="360" w:lineRule="auto"/>
        <w:rPr>
          <w:rFonts w:cstheme="minorHAnsi"/>
          <w:sz w:val="24"/>
          <w:szCs w:val="24"/>
        </w:rPr>
      </w:pPr>
      <w:r w:rsidRPr="004B7FE0">
        <w:rPr>
          <w:rFonts w:cstheme="minorHAnsi"/>
          <w:sz w:val="24"/>
          <w:szCs w:val="24"/>
        </w:rPr>
        <w:t xml:space="preserve">Operational Landscape </w:t>
      </w:r>
      <w:r w:rsidR="00DA06BA">
        <w:rPr>
          <w:rFonts w:cstheme="minorHAnsi"/>
          <w:sz w:val="24"/>
          <w:szCs w:val="24"/>
        </w:rPr>
        <w:t>Effects</w:t>
      </w:r>
    </w:p>
    <w:p w14:paraId="4D4E8C15" w14:textId="5BB36663" w:rsidR="00711DF6" w:rsidRDefault="00F75609" w:rsidP="00711DF6">
      <w:pPr>
        <w:spacing w:line="360" w:lineRule="auto"/>
        <w:rPr>
          <w:rFonts w:cstheme="minorHAnsi"/>
          <w:sz w:val="24"/>
          <w:szCs w:val="24"/>
        </w:rPr>
      </w:pPr>
      <w:r>
        <w:rPr>
          <w:rFonts w:cstheme="minorHAnsi"/>
          <w:sz w:val="24"/>
          <w:szCs w:val="24"/>
        </w:rPr>
        <w:t xml:space="preserve">When carrying out the effects the focus has been on </w:t>
      </w:r>
      <w:r w:rsidR="004B7FE0" w:rsidRPr="004B7FE0">
        <w:rPr>
          <w:rFonts w:cstheme="minorHAnsi"/>
          <w:sz w:val="24"/>
          <w:szCs w:val="24"/>
        </w:rPr>
        <w:t>Edinburgh City Council landscape character areas,</w:t>
      </w:r>
      <w:r>
        <w:rPr>
          <w:rFonts w:cstheme="minorHAnsi"/>
          <w:sz w:val="24"/>
          <w:szCs w:val="24"/>
        </w:rPr>
        <w:t xml:space="preserve"> due to the sensitivity to change that the landscape has. This has been </w:t>
      </w:r>
      <w:r>
        <w:rPr>
          <w:rFonts w:cstheme="minorHAnsi"/>
          <w:sz w:val="24"/>
          <w:szCs w:val="24"/>
        </w:rPr>
        <w:lastRenderedPageBreak/>
        <w:t xml:space="preserve">focused on to preserve any damage occurring to these areas. </w:t>
      </w:r>
      <w:r w:rsidR="000D4F92">
        <w:rPr>
          <w:rFonts w:cstheme="minorHAnsi"/>
          <w:sz w:val="24"/>
          <w:szCs w:val="24"/>
        </w:rPr>
        <w:t>As well as assessing other surrounding existing features such as pylons being taken into account when assessing each area and the possible effects</w:t>
      </w:r>
      <w:r w:rsidR="00711DF6">
        <w:rPr>
          <w:rFonts w:cstheme="minorHAnsi"/>
          <w:sz w:val="24"/>
          <w:szCs w:val="24"/>
        </w:rPr>
        <w:t>.</w:t>
      </w:r>
      <w:r w:rsidR="00711DF6" w:rsidRPr="00711DF6">
        <w:rPr>
          <w:rFonts w:cstheme="minorHAnsi"/>
          <w:sz w:val="24"/>
          <w:szCs w:val="24"/>
        </w:rPr>
        <w:t xml:space="preserve"> </w:t>
      </w:r>
      <w:r w:rsidR="00711DF6">
        <w:rPr>
          <w:rFonts w:cstheme="minorHAnsi"/>
          <w:sz w:val="24"/>
          <w:szCs w:val="24"/>
        </w:rPr>
        <w:t>Evaluating how visible the developments will be from different angles of the landscape, mainly referring to the larger structures such as the alpine coaster</w:t>
      </w:r>
      <w:r w:rsidR="00B91607">
        <w:rPr>
          <w:rFonts w:cstheme="minorHAnsi"/>
          <w:sz w:val="24"/>
          <w:szCs w:val="24"/>
        </w:rPr>
        <w:t xml:space="preserve"> due to the high and shape of the structure on the landscape. </w:t>
      </w:r>
    </w:p>
    <w:p w14:paraId="0C6BD616" w14:textId="2000AF9C" w:rsidR="006C0BB5" w:rsidRDefault="006C0BB5" w:rsidP="00711DF6">
      <w:pPr>
        <w:spacing w:line="360" w:lineRule="auto"/>
        <w:rPr>
          <w:rFonts w:cstheme="minorHAnsi"/>
          <w:sz w:val="24"/>
          <w:szCs w:val="24"/>
        </w:rPr>
      </w:pPr>
    </w:p>
    <w:p w14:paraId="311F080B" w14:textId="2ED93014" w:rsidR="006C0BB5" w:rsidRDefault="006C0BB5" w:rsidP="006C0BB5">
      <w:pPr>
        <w:spacing w:line="360" w:lineRule="auto"/>
        <w:rPr>
          <w:rFonts w:cstheme="minorHAnsi"/>
          <w:sz w:val="24"/>
          <w:szCs w:val="24"/>
        </w:rPr>
      </w:pPr>
      <w:r w:rsidRPr="006C0BB5">
        <w:rPr>
          <w:rFonts w:cstheme="minorHAnsi"/>
          <w:sz w:val="24"/>
          <w:szCs w:val="24"/>
        </w:rPr>
        <w:t xml:space="preserve">Operational Visual </w:t>
      </w:r>
      <w:r w:rsidR="00DA06BA">
        <w:rPr>
          <w:rFonts w:cstheme="minorHAnsi"/>
          <w:sz w:val="24"/>
          <w:szCs w:val="24"/>
        </w:rPr>
        <w:t>E</w:t>
      </w:r>
      <w:r w:rsidRPr="006C0BB5">
        <w:rPr>
          <w:rFonts w:cstheme="minorHAnsi"/>
          <w:sz w:val="24"/>
          <w:szCs w:val="24"/>
        </w:rPr>
        <w:t xml:space="preserve">ffects </w:t>
      </w:r>
    </w:p>
    <w:p w14:paraId="141BA573" w14:textId="11643EB0" w:rsidR="006C0BB5" w:rsidRDefault="006C0BB5" w:rsidP="006C0BB5">
      <w:pPr>
        <w:spacing w:line="360" w:lineRule="auto"/>
        <w:rPr>
          <w:rFonts w:cstheme="minorHAnsi"/>
          <w:sz w:val="24"/>
          <w:szCs w:val="24"/>
        </w:rPr>
      </w:pPr>
      <w:r>
        <w:rPr>
          <w:rFonts w:cstheme="minorHAnsi"/>
          <w:sz w:val="24"/>
          <w:szCs w:val="24"/>
        </w:rPr>
        <w:t>An</w:t>
      </w:r>
      <w:r w:rsidRPr="006C0BB5">
        <w:rPr>
          <w:rFonts w:cstheme="minorHAnsi"/>
          <w:sz w:val="24"/>
          <w:szCs w:val="24"/>
        </w:rPr>
        <w:t xml:space="preserve"> assessment</w:t>
      </w:r>
      <w:r w:rsidRPr="006C0BB5">
        <w:rPr>
          <w:rFonts w:cstheme="minorHAnsi"/>
          <w:sz w:val="24"/>
          <w:szCs w:val="24"/>
        </w:rPr>
        <w:t xml:space="preserve"> of visual effe</w:t>
      </w:r>
      <w:r>
        <w:rPr>
          <w:rFonts w:cstheme="minorHAnsi"/>
          <w:sz w:val="24"/>
          <w:szCs w:val="24"/>
        </w:rPr>
        <w:t xml:space="preserve">cts </w:t>
      </w:r>
      <w:r w:rsidRPr="006C0BB5">
        <w:rPr>
          <w:rFonts w:cstheme="minorHAnsi"/>
          <w:sz w:val="24"/>
          <w:szCs w:val="24"/>
        </w:rPr>
        <w:t>experienced at the ten representative viewpoints</w:t>
      </w:r>
      <w:r>
        <w:rPr>
          <w:rFonts w:cstheme="minorHAnsi"/>
          <w:sz w:val="24"/>
          <w:szCs w:val="24"/>
        </w:rPr>
        <w:t xml:space="preserve"> has been recorded in depth at each of the ten points across the boundary area</w:t>
      </w:r>
      <w:r w:rsidR="00912BA1">
        <w:rPr>
          <w:rFonts w:cstheme="minorHAnsi"/>
          <w:sz w:val="24"/>
          <w:szCs w:val="24"/>
        </w:rPr>
        <w:t>.</w:t>
      </w:r>
      <w:r w:rsidR="00353326">
        <w:rPr>
          <w:rFonts w:cstheme="minorHAnsi"/>
          <w:sz w:val="24"/>
          <w:szCs w:val="24"/>
        </w:rPr>
        <w:t xml:space="preserve"> For each viewpoint a field study was carried out with great explanation of the viewpoint and the visual effects caused by the development. Including the area, direction from the development, the type of land and use of the area to understand the full effects posed by this development could potentially have to the landscape from different locations. While grading the visual effect on a high, medium or low scale as well as on the significance scale, being a ‘significant’ or ‘no significant’. </w:t>
      </w:r>
    </w:p>
    <w:p w14:paraId="274329AC" w14:textId="77777777" w:rsidR="0068278A" w:rsidRDefault="0068278A" w:rsidP="006C0BB5">
      <w:pPr>
        <w:spacing w:line="360" w:lineRule="auto"/>
        <w:rPr>
          <w:rFonts w:cstheme="minorHAnsi"/>
          <w:sz w:val="24"/>
          <w:szCs w:val="24"/>
        </w:rPr>
      </w:pPr>
    </w:p>
    <w:p w14:paraId="63E9938B" w14:textId="6F27B459" w:rsidR="002B676A" w:rsidRDefault="0068278A" w:rsidP="006C0BB5">
      <w:pPr>
        <w:spacing w:line="360" w:lineRule="auto"/>
        <w:rPr>
          <w:rFonts w:cstheme="minorHAnsi"/>
          <w:sz w:val="24"/>
          <w:szCs w:val="24"/>
        </w:rPr>
      </w:pPr>
      <w:r>
        <w:rPr>
          <w:rFonts w:cstheme="minorHAnsi"/>
          <w:sz w:val="24"/>
          <w:szCs w:val="24"/>
        </w:rPr>
        <w:t>A</w:t>
      </w:r>
      <w:r w:rsidR="007A7CA0">
        <w:rPr>
          <w:rFonts w:cstheme="minorHAnsi"/>
          <w:sz w:val="24"/>
          <w:szCs w:val="24"/>
        </w:rPr>
        <w:t xml:space="preserve"> summary of the operating visual effects on the landscape is followed on from the viewpoint reviews, which a general conclusion is made in regards to the visual effect of this development to the landscape. With taking all data into consideration to result in if there is or is not a significant effect. </w:t>
      </w:r>
    </w:p>
    <w:p w14:paraId="03A6D611" w14:textId="5B208EF2" w:rsidR="006C0BB5" w:rsidRPr="006C0BB5" w:rsidRDefault="006C0BB5" w:rsidP="006C0BB5">
      <w:pPr>
        <w:spacing w:line="360" w:lineRule="auto"/>
        <w:rPr>
          <w:rFonts w:cstheme="minorHAnsi"/>
          <w:sz w:val="24"/>
          <w:szCs w:val="24"/>
        </w:rPr>
      </w:pPr>
    </w:p>
    <w:p w14:paraId="1A855E67" w14:textId="33E156B2" w:rsidR="006C0BB5" w:rsidRPr="006C0BB5" w:rsidRDefault="006C0BB5" w:rsidP="00353326">
      <w:pPr>
        <w:spacing w:line="360" w:lineRule="auto"/>
        <w:rPr>
          <w:rFonts w:cstheme="minorHAnsi"/>
          <w:sz w:val="24"/>
          <w:szCs w:val="24"/>
        </w:rPr>
      </w:pPr>
      <w:r w:rsidRPr="006C0BB5">
        <w:rPr>
          <w:rFonts w:cstheme="minorHAnsi"/>
          <w:sz w:val="24"/>
          <w:szCs w:val="24"/>
        </w:rPr>
        <w:t xml:space="preserve"> </w:t>
      </w:r>
    </w:p>
    <w:p w14:paraId="5F3B69F3" w14:textId="055C8631" w:rsidR="00501496" w:rsidRDefault="00501496" w:rsidP="00501496">
      <w:pPr>
        <w:rPr>
          <w:rFonts w:ascii="Verdana" w:hAnsi="Verdana"/>
        </w:rPr>
      </w:pPr>
    </w:p>
    <w:p w14:paraId="4994C364" w14:textId="7CE4ACAD" w:rsidR="00501496" w:rsidRDefault="00501496" w:rsidP="00501496">
      <w:pPr>
        <w:rPr>
          <w:rFonts w:ascii="Verdana" w:hAnsi="Verdana"/>
        </w:rPr>
      </w:pPr>
    </w:p>
    <w:p w14:paraId="6BC15724" w14:textId="7338E84D" w:rsidR="00321D3A" w:rsidRDefault="00321D3A" w:rsidP="00501496">
      <w:pPr>
        <w:rPr>
          <w:rFonts w:ascii="Verdana" w:hAnsi="Verdana"/>
        </w:rPr>
      </w:pPr>
    </w:p>
    <w:p w14:paraId="6934C549" w14:textId="28817057" w:rsidR="00321D3A" w:rsidRDefault="00321D3A" w:rsidP="00501496">
      <w:pPr>
        <w:rPr>
          <w:rFonts w:ascii="Verdana" w:hAnsi="Verdana"/>
        </w:rPr>
      </w:pPr>
    </w:p>
    <w:p w14:paraId="685F9D2B" w14:textId="77777777" w:rsidR="00321D3A" w:rsidRDefault="00321D3A" w:rsidP="00501496">
      <w:pPr>
        <w:rPr>
          <w:rFonts w:ascii="Verdana" w:hAnsi="Verdana"/>
        </w:rPr>
      </w:pPr>
    </w:p>
    <w:p w14:paraId="2E7E47DC" w14:textId="77777777" w:rsidR="00501496" w:rsidRPr="00501496" w:rsidRDefault="00501496" w:rsidP="00501496">
      <w:pPr>
        <w:rPr>
          <w:rFonts w:ascii="Verdana" w:hAnsi="Verdana"/>
        </w:rPr>
      </w:pPr>
    </w:p>
    <w:p w14:paraId="6F02A91B" w14:textId="40525DC2" w:rsidR="007811B1" w:rsidRDefault="0055688E" w:rsidP="005709DB">
      <w:pPr>
        <w:spacing w:line="360" w:lineRule="auto"/>
        <w:rPr>
          <w:sz w:val="24"/>
          <w:szCs w:val="24"/>
        </w:rPr>
      </w:pPr>
      <w:r>
        <w:rPr>
          <w:sz w:val="24"/>
          <w:szCs w:val="24"/>
        </w:rPr>
        <w:lastRenderedPageBreak/>
        <w:t xml:space="preserve">The process which </w:t>
      </w:r>
      <w:proofErr w:type="spellStart"/>
      <w:r>
        <w:rPr>
          <w:sz w:val="24"/>
          <w:szCs w:val="24"/>
        </w:rPr>
        <w:t>Swe</w:t>
      </w:r>
      <w:r w:rsidR="00B04714">
        <w:rPr>
          <w:sz w:val="24"/>
          <w:szCs w:val="24"/>
        </w:rPr>
        <w:t>c</w:t>
      </w:r>
      <w:r>
        <w:rPr>
          <w:sz w:val="24"/>
          <w:szCs w:val="24"/>
        </w:rPr>
        <w:t>o</w:t>
      </w:r>
      <w:proofErr w:type="spellEnd"/>
      <w:r>
        <w:rPr>
          <w:sz w:val="24"/>
          <w:szCs w:val="24"/>
        </w:rPr>
        <w:t xml:space="preserve"> has followed when carrying out the Environmental Impact Assessment on Destination Hillend</w:t>
      </w:r>
      <w:r w:rsidR="004D502B">
        <w:rPr>
          <w:sz w:val="24"/>
          <w:szCs w:val="24"/>
        </w:rPr>
        <w:t xml:space="preserve"> has mentioned the correct and relevant legislation to the development.</w:t>
      </w:r>
      <w:r w:rsidR="004E7D70">
        <w:rPr>
          <w:sz w:val="24"/>
          <w:szCs w:val="24"/>
        </w:rPr>
        <w:t xml:space="preserve"> This shows that </w:t>
      </w:r>
      <w:proofErr w:type="spellStart"/>
      <w:r w:rsidR="004E7D70">
        <w:rPr>
          <w:sz w:val="24"/>
          <w:szCs w:val="24"/>
        </w:rPr>
        <w:t>Sweco’s</w:t>
      </w:r>
      <w:proofErr w:type="spellEnd"/>
      <w:r w:rsidR="004E7D70">
        <w:rPr>
          <w:sz w:val="24"/>
          <w:szCs w:val="24"/>
        </w:rPr>
        <w:t xml:space="preserve"> recommendations are reliable to be sustainable as they follow the correct and related guidelines</w:t>
      </w:r>
      <w:r w:rsidR="0074260C">
        <w:rPr>
          <w:sz w:val="24"/>
          <w:szCs w:val="24"/>
        </w:rPr>
        <w:t xml:space="preserve"> which are relevant to the development</w:t>
      </w:r>
      <w:r w:rsidR="004E7D70">
        <w:rPr>
          <w:sz w:val="24"/>
          <w:szCs w:val="24"/>
        </w:rPr>
        <w:t xml:space="preserve">. </w:t>
      </w:r>
      <w:r w:rsidR="004D502B">
        <w:rPr>
          <w:sz w:val="24"/>
          <w:szCs w:val="24"/>
        </w:rPr>
        <w:t xml:space="preserve">The </w:t>
      </w:r>
      <w:r w:rsidR="00990B89">
        <w:rPr>
          <w:sz w:val="24"/>
          <w:szCs w:val="24"/>
        </w:rPr>
        <w:t>site data</w:t>
      </w:r>
      <w:r w:rsidR="004E7D70">
        <w:rPr>
          <w:sz w:val="24"/>
          <w:szCs w:val="24"/>
        </w:rPr>
        <w:t xml:space="preserve"> and the</w:t>
      </w:r>
      <w:r w:rsidR="00990B89">
        <w:rPr>
          <w:sz w:val="24"/>
          <w:szCs w:val="24"/>
        </w:rPr>
        <w:t xml:space="preserve"> </w:t>
      </w:r>
      <w:r w:rsidR="004E7D70">
        <w:rPr>
          <w:sz w:val="24"/>
          <w:szCs w:val="24"/>
        </w:rPr>
        <w:t xml:space="preserve">field data collected from </w:t>
      </w:r>
      <w:r w:rsidR="0074260C">
        <w:rPr>
          <w:sz w:val="24"/>
          <w:szCs w:val="24"/>
        </w:rPr>
        <w:t xml:space="preserve">the </w:t>
      </w:r>
      <w:r w:rsidR="004E7D70">
        <w:rPr>
          <w:sz w:val="24"/>
          <w:szCs w:val="24"/>
        </w:rPr>
        <w:t xml:space="preserve">surroundings of the site have been </w:t>
      </w:r>
      <w:r w:rsidR="00990B89">
        <w:rPr>
          <w:sz w:val="24"/>
          <w:szCs w:val="24"/>
        </w:rPr>
        <w:t>recorded in depth and explained well within the report.</w:t>
      </w:r>
      <w:r w:rsidR="004E7D70">
        <w:rPr>
          <w:sz w:val="24"/>
          <w:szCs w:val="24"/>
        </w:rPr>
        <w:t xml:space="preserve"> As well as with maps on the displaying the ranges of the viewpoints and buffers. </w:t>
      </w:r>
      <w:r w:rsidR="0074260C">
        <w:rPr>
          <w:sz w:val="24"/>
          <w:szCs w:val="24"/>
        </w:rPr>
        <w:t xml:space="preserve">The data used to produce these maps where from the Landscape Character Assessment (LCA) which was from 2019, showing the use of up to date and reliable data was used. </w:t>
      </w:r>
      <w:r w:rsidR="004E7D70">
        <w:rPr>
          <w:sz w:val="24"/>
          <w:szCs w:val="24"/>
        </w:rPr>
        <w:t xml:space="preserve">Though improvements could be made by adding more map work into the landscape and visual assessment to display the development from different angles. This could be achieved by using Geographical Information Systems (GIS) which allows landscape data to be shown in 3D along with the developments created to real life scale. This could have been featured within the report in order to show what the development will look like from different angles and locations on the site and for different viewpoints. This data could have been download from national heritage Scotland and Ordinary survey mapping.  </w:t>
      </w:r>
      <w:r w:rsidR="00990B89">
        <w:rPr>
          <w:sz w:val="24"/>
          <w:szCs w:val="24"/>
        </w:rPr>
        <w:t xml:space="preserve"> On site data collected regarding the developments placement on the site have been acknowledged to keep the site having less effect as possible</w:t>
      </w:r>
      <w:r w:rsidR="004E7D70">
        <w:rPr>
          <w:sz w:val="24"/>
          <w:szCs w:val="24"/>
        </w:rPr>
        <w:t xml:space="preserve">, such as the height limitation </w:t>
      </w:r>
      <w:r w:rsidR="0074260C">
        <w:rPr>
          <w:sz w:val="24"/>
          <w:szCs w:val="24"/>
        </w:rPr>
        <w:t xml:space="preserve">meaning developments cannot </w:t>
      </w:r>
      <w:r w:rsidR="004E7D70">
        <w:rPr>
          <w:sz w:val="24"/>
          <w:szCs w:val="24"/>
        </w:rPr>
        <w:t xml:space="preserve">be built larger than any current infrastructure. Throughout the report </w:t>
      </w:r>
      <w:r w:rsidR="008B1417">
        <w:rPr>
          <w:sz w:val="24"/>
          <w:szCs w:val="24"/>
        </w:rPr>
        <w:t xml:space="preserve">legislation has been referred to biodiversity, in order to keep the natural environment of the landscape natural and undisturbed as possible, including keeping off woodland on site. </w:t>
      </w:r>
      <w:r w:rsidR="00EA716A">
        <w:rPr>
          <w:sz w:val="24"/>
          <w:szCs w:val="24"/>
        </w:rPr>
        <w:t xml:space="preserve">This has been a sustainable way to place the development as the less damaged or interruption caused it will keep the surrounding environments as normal as before. Helping maintain the surrounding habitats and vegetation cover. </w:t>
      </w:r>
    </w:p>
    <w:p w14:paraId="334DE982" w14:textId="0B25E1E7" w:rsidR="00B04714" w:rsidRDefault="00B04714" w:rsidP="005709DB">
      <w:pPr>
        <w:spacing w:line="360" w:lineRule="auto"/>
        <w:rPr>
          <w:sz w:val="24"/>
          <w:szCs w:val="24"/>
        </w:rPr>
      </w:pPr>
      <w:r>
        <w:rPr>
          <w:sz w:val="24"/>
          <w:szCs w:val="24"/>
        </w:rPr>
        <w:t xml:space="preserve">Field data, such as the ten viewpoints located around the sites boundaries and without have been well varied in relation to the distance of the site, ranging from 0.1km to the furthest point being 7km away from the site and out with the boundary. As these always lie within different areas of land type such as residential areas like Swanston, from large infrastructure like the busy A720 and other recreation viewpoints such as Arthurs Seat gives a wide range of what visual effect it will have on the landscape and </w:t>
      </w:r>
      <w:r>
        <w:rPr>
          <w:sz w:val="24"/>
          <w:szCs w:val="24"/>
        </w:rPr>
        <w:lastRenderedPageBreak/>
        <w:t>to the skyline of the Pentland Hills.  This has helped to notify the angles</w:t>
      </w:r>
      <w:r w:rsidR="0074260C">
        <w:rPr>
          <w:sz w:val="24"/>
          <w:szCs w:val="24"/>
        </w:rPr>
        <w:t xml:space="preserve"> of</w:t>
      </w:r>
      <w:r>
        <w:rPr>
          <w:sz w:val="24"/>
          <w:szCs w:val="24"/>
        </w:rPr>
        <w:t xml:space="preserve"> developments should be built at on the slope to avoid interruption of the </w:t>
      </w:r>
      <w:r w:rsidR="00EA716A">
        <w:rPr>
          <w:sz w:val="24"/>
          <w:szCs w:val="24"/>
        </w:rPr>
        <w:t>city’s</w:t>
      </w:r>
      <w:r>
        <w:rPr>
          <w:sz w:val="24"/>
          <w:szCs w:val="24"/>
        </w:rPr>
        <w:t xml:space="preserve"> skyline. </w:t>
      </w:r>
      <w:r w:rsidR="00EA716A">
        <w:rPr>
          <w:sz w:val="24"/>
          <w:szCs w:val="24"/>
        </w:rPr>
        <w:t xml:space="preserve">As this will keep the landscape looking natural and the development unnoticed as it can be. </w:t>
      </w:r>
      <w:r w:rsidR="00567179">
        <w:rPr>
          <w:sz w:val="24"/>
          <w:szCs w:val="24"/>
        </w:rPr>
        <w:t>As well as the data being record at two different times of year</w:t>
      </w:r>
      <w:r w:rsidR="0074260C">
        <w:rPr>
          <w:sz w:val="24"/>
          <w:szCs w:val="24"/>
        </w:rPr>
        <w:t>, both</w:t>
      </w:r>
      <w:r w:rsidR="00567179">
        <w:rPr>
          <w:sz w:val="24"/>
          <w:szCs w:val="24"/>
        </w:rPr>
        <w:t xml:space="preserve"> in moderate weather conditions to allow the results to be trusted </w:t>
      </w:r>
      <w:r w:rsidR="0074260C">
        <w:rPr>
          <w:sz w:val="24"/>
          <w:szCs w:val="24"/>
        </w:rPr>
        <w:t xml:space="preserve">in order to </w:t>
      </w:r>
      <w:r w:rsidR="00567179">
        <w:rPr>
          <w:sz w:val="24"/>
          <w:szCs w:val="24"/>
        </w:rPr>
        <w:t xml:space="preserve">see how the developments visual impact. </w:t>
      </w:r>
      <w:r w:rsidR="00E8685F">
        <w:rPr>
          <w:sz w:val="24"/>
          <w:szCs w:val="24"/>
        </w:rPr>
        <w:t xml:space="preserve">The viewpoint data </w:t>
      </w:r>
      <w:r w:rsidR="0068278A">
        <w:rPr>
          <w:sz w:val="24"/>
          <w:szCs w:val="24"/>
        </w:rPr>
        <w:t xml:space="preserve">reassures that the new developments are not going to impact the visual on the landscape much more than the current development in place. </w:t>
      </w:r>
    </w:p>
    <w:p w14:paraId="1415603A" w14:textId="5151466E" w:rsidR="0084342C" w:rsidRDefault="0084342C" w:rsidP="005709DB">
      <w:pPr>
        <w:spacing w:line="360" w:lineRule="auto"/>
        <w:rPr>
          <w:sz w:val="24"/>
          <w:szCs w:val="24"/>
        </w:rPr>
      </w:pPr>
      <w:r>
        <w:rPr>
          <w:sz w:val="24"/>
          <w:szCs w:val="24"/>
        </w:rPr>
        <w:t xml:space="preserve">The EIA processes </w:t>
      </w:r>
      <w:r w:rsidR="0058378C">
        <w:rPr>
          <w:sz w:val="24"/>
          <w:szCs w:val="24"/>
        </w:rPr>
        <w:t>help to</w:t>
      </w:r>
      <w:r>
        <w:rPr>
          <w:sz w:val="24"/>
          <w:szCs w:val="24"/>
        </w:rPr>
        <w:t xml:space="preserve"> achieve sustainability as it helps reduce change in natural areas and the impact that the development will be having to either reduce or stop the impact pending from the development to the surrounding environment. This report acknowledges a wide range of factor to ensure the impacts of this development are minimised </w:t>
      </w:r>
      <w:r w:rsidR="0058378C">
        <w:rPr>
          <w:sz w:val="24"/>
          <w:szCs w:val="24"/>
        </w:rPr>
        <w:t xml:space="preserve">and have mitigation put in place to combat issues. </w:t>
      </w:r>
    </w:p>
    <w:p w14:paraId="3607D63C" w14:textId="1B5E037E" w:rsidR="005E2A1A" w:rsidRDefault="005E2A1A" w:rsidP="005709DB">
      <w:pPr>
        <w:spacing w:line="360" w:lineRule="auto"/>
        <w:rPr>
          <w:sz w:val="24"/>
          <w:szCs w:val="24"/>
        </w:rPr>
      </w:pPr>
      <w:r>
        <w:rPr>
          <w:sz w:val="24"/>
          <w:szCs w:val="24"/>
        </w:rPr>
        <w:t xml:space="preserve">This development is presented by Midlothian Council as well as submitting this development to be </w:t>
      </w:r>
      <w:r w:rsidR="0074260C">
        <w:rPr>
          <w:sz w:val="24"/>
          <w:szCs w:val="24"/>
        </w:rPr>
        <w:t>accepted or denied</w:t>
      </w:r>
      <w:r>
        <w:rPr>
          <w:sz w:val="24"/>
          <w:szCs w:val="24"/>
        </w:rPr>
        <w:t xml:space="preserve"> to Midlothian Council, meaning is it an internal decision. This could be changed to allow another </w:t>
      </w:r>
      <w:r w:rsidR="0074260C">
        <w:rPr>
          <w:sz w:val="24"/>
          <w:szCs w:val="24"/>
        </w:rPr>
        <w:t>body</w:t>
      </w:r>
      <w:r>
        <w:rPr>
          <w:sz w:val="24"/>
          <w:szCs w:val="24"/>
        </w:rPr>
        <w:t xml:space="preserve"> to accept or decline the proposal as it could be a bias result for this development due to this</w:t>
      </w:r>
      <w:r w:rsidR="0074260C">
        <w:rPr>
          <w:sz w:val="24"/>
          <w:szCs w:val="24"/>
        </w:rPr>
        <w:t xml:space="preserve"> internal decision.</w:t>
      </w:r>
      <w:r>
        <w:rPr>
          <w:sz w:val="24"/>
          <w:szCs w:val="24"/>
        </w:rPr>
        <w:t xml:space="preserve"> As an external body should be choosing if this development is to be accepted or not. </w:t>
      </w:r>
    </w:p>
    <w:p w14:paraId="7D9BF4DE" w14:textId="630DE806" w:rsidR="00497ED9" w:rsidRDefault="00497ED9" w:rsidP="005709DB">
      <w:pPr>
        <w:spacing w:line="360" w:lineRule="auto"/>
        <w:rPr>
          <w:sz w:val="24"/>
          <w:szCs w:val="24"/>
        </w:rPr>
      </w:pPr>
    </w:p>
    <w:p w14:paraId="092E0272" w14:textId="434495FD" w:rsidR="00497ED9" w:rsidRDefault="00497ED9" w:rsidP="005709DB">
      <w:pPr>
        <w:spacing w:line="360" w:lineRule="auto"/>
        <w:rPr>
          <w:sz w:val="24"/>
          <w:szCs w:val="24"/>
        </w:rPr>
      </w:pPr>
    </w:p>
    <w:p w14:paraId="2B2ADC92" w14:textId="77777777" w:rsidR="007811B1" w:rsidRDefault="007811B1" w:rsidP="005709DB">
      <w:pPr>
        <w:spacing w:line="360" w:lineRule="auto"/>
        <w:rPr>
          <w:sz w:val="24"/>
          <w:szCs w:val="24"/>
        </w:rPr>
      </w:pPr>
    </w:p>
    <w:p w14:paraId="09D6B7FE" w14:textId="10B4BC50" w:rsidR="00AB62DD" w:rsidRDefault="00AB62DD" w:rsidP="005709DB">
      <w:pPr>
        <w:spacing w:line="360" w:lineRule="auto"/>
        <w:rPr>
          <w:sz w:val="24"/>
          <w:szCs w:val="24"/>
        </w:rPr>
      </w:pPr>
    </w:p>
    <w:p w14:paraId="00A8FAC8" w14:textId="371D7820" w:rsidR="007811B1" w:rsidRDefault="007811B1" w:rsidP="005709DB">
      <w:pPr>
        <w:spacing w:line="360" w:lineRule="auto"/>
        <w:rPr>
          <w:sz w:val="24"/>
          <w:szCs w:val="24"/>
        </w:rPr>
      </w:pPr>
    </w:p>
    <w:p w14:paraId="009646FC" w14:textId="202DDF7B" w:rsidR="00321D3A" w:rsidRDefault="00321D3A" w:rsidP="005709DB">
      <w:pPr>
        <w:spacing w:line="360" w:lineRule="auto"/>
        <w:rPr>
          <w:sz w:val="24"/>
          <w:szCs w:val="24"/>
        </w:rPr>
      </w:pPr>
    </w:p>
    <w:p w14:paraId="1AE3326D" w14:textId="19123C2E" w:rsidR="00321D3A" w:rsidRDefault="00321D3A" w:rsidP="005709DB">
      <w:pPr>
        <w:spacing w:line="360" w:lineRule="auto"/>
        <w:rPr>
          <w:sz w:val="24"/>
          <w:szCs w:val="24"/>
        </w:rPr>
      </w:pPr>
    </w:p>
    <w:p w14:paraId="04931054" w14:textId="393ADC95" w:rsidR="00321D3A" w:rsidRDefault="00321D3A" w:rsidP="005709DB">
      <w:pPr>
        <w:spacing w:line="360" w:lineRule="auto"/>
        <w:rPr>
          <w:sz w:val="24"/>
          <w:szCs w:val="24"/>
        </w:rPr>
      </w:pPr>
    </w:p>
    <w:p w14:paraId="222D1985" w14:textId="77777777" w:rsidR="0074260C" w:rsidRDefault="0074260C" w:rsidP="005709DB">
      <w:pPr>
        <w:spacing w:line="360" w:lineRule="auto"/>
        <w:rPr>
          <w:sz w:val="24"/>
          <w:szCs w:val="24"/>
        </w:rPr>
      </w:pPr>
    </w:p>
    <w:p w14:paraId="58414CAE" w14:textId="5599EF81" w:rsidR="003A2379" w:rsidRPr="007130CF" w:rsidRDefault="003A2379" w:rsidP="007130CF">
      <w:pPr>
        <w:spacing w:line="360" w:lineRule="auto"/>
        <w:rPr>
          <w:rFonts w:cstheme="minorHAnsi"/>
          <w:sz w:val="24"/>
          <w:szCs w:val="24"/>
        </w:rPr>
      </w:pPr>
      <w:r w:rsidRPr="007130CF">
        <w:rPr>
          <w:rFonts w:cstheme="minorHAnsi"/>
          <w:sz w:val="24"/>
          <w:szCs w:val="24"/>
        </w:rPr>
        <w:lastRenderedPageBreak/>
        <w:t>References</w:t>
      </w:r>
    </w:p>
    <w:p w14:paraId="0D860980" w14:textId="365EEF17" w:rsidR="00493F08" w:rsidRPr="007130CF" w:rsidRDefault="007130CF" w:rsidP="007130CF">
      <w:pPr>
        <w:spacing w:line="360" w:lineRule="auto"/>
        <w:rPr>
          <w:rFonts w:cstheme="minorHAnsi"/>
          <w:sz w:val="24"/>
          <w:szCs w:val="24"/>
        </w:rPr>
      </w:pPr>
      <w:r w:rsidRPr="007130CF">
        <w:rPr>
          <w:rFonts w:cstheme="minorHAnsi"/>
          <w:sz w:val="24"/>
          <w:szCs w:val="24"/>
        </w:rPr>
        <w:t xml:space="preserve">Gov.uk, </w:t>
      </w:r>
      <w:r w:rsidRPr="007130CF">
        <w:rPr>
          <w:rFonts w:cstheme="minorHAnsi"/>
          <w:color w:val="000000"/>
          <w:sz w:val="24"/>
          <w:szCs w:val="24"/>
          <w:shd w:val="clear" w:color="auto" w:fill="FFFFFF"/>
        </w:rPr>
        <w:t>(2020). </w:t>
      </w:r>
      <w:r w:rsidRPr="007130CF">
        <w:rPr>
          <w:rFonts w:cstheme="minorHAnsi"/>
          <w:i/>
          <w:iCs/>
          <w:color w:val="000000"/>
          <w:sz w:val="24"/>
          <w:szCs w:val="24"/>
          <w:shd w:val="clear" w:color="auto" w:fill="FFFFFF"/>
        </w:rPr>
        <w:t>The Town and Country Planning (Environmental Impact Assessment) Regulations 2017</w:t>
      </w:r>
      <w:r w:rsidRPr="007130CF">
        <w:rPr>
          <w:rFonts w:cstheme="minorHAnsi"/>
          <w:color w:val="000000"/>
          <w:sz w:val="24"/>
          <w:szCs w:val="24"/>
          <w:shd w:val="clear" w:color="auto" w:fill="FFFFFF"/>
        </w:rPr>
        <w:t>. [online] Available at: http://www.legislation.gov.uk/uksi/2017/571/contents/made [Accessed 8 Mar. 2020].</w:t>
      </w:r>
    </w:p>
    <w:p w14:paraId="7934CBD4" w14:textId="4D5F61CE" w:rsidR="00493F08" w:rsidRPr="00493F08" w:rsidRDefault="00493F08" w:rsidP="007130CF">
      <w:pPr>
        <w:spacing w:line="360" w:lineRule="auto"/>
        <w:rPr>
          <w:rFonts w:cstheme="minorHAnsi"/>
          <w:sz w:val="32"/>
          <w:szCs w:val="32"/>
        </w:rPr>
      </w:pPr>
      <w:bookmarkStart w:id="0" w:name="_Hlk34599424"/>
      <w:r w:rsidRPr="007130CF">
        <w:rPr>
          <w:rFonts w:cstheme="minorHAnsi"/>
          <w:color w:val="000000"/>
          <w:sz w:val="24"/>
          <w:szCs w:val="24"/>
          <w:shd w:val="clear" w:color="auto" w:fill="FFFFFF"/>
        </w:rPr>
        <w:t xml:space="preserve">Lucy </w:t>
      </w:r>
      <w:proofErr w:type="spellStart"/>
      <w:r w:rsidRPr="007130CF">
        <w:rPr>
          <w:rFonts w:cstheme="minorHAnsi"/>
          <w:color w:val="000000"/>
          <w:sz w:val="24"/>
          <w:szCs w:val="24"/>
          <w:shd w:val="clear" w:color="auto" w:fill="FFFFFF"/>
        </w:rPr>
        <w:t>Aspden</w:t>
      </w:r>
      <w:proofErr w:type="spellEnd"/>
      <w:r w:rsidRPr="007130CF">
        <w:rPr>
          <w:rFonts w:cstheme="minorHAnsi"/>
          <w:color w:val="000000"/>
          <w:sz w:val="24"/>
          <w:szCs w:val="24"/>
          <w:shd w:val="clear" w:color="auto" w:fill="FFFFFF"/>
        </w:rPr>
        <w:t xml:space="preserve"> (2020). </w:t>
      </w:r>
      <w:bookmarkEnd w:id="0"/>
      <w:r w:rsidRPr="007130CF">
        <w:rPr>
          <w:rFonts w:cstheme="minorHAnsi"/>
          <w:i/>
          <w:iCs/>
          <w:color w:val="000000"/>
          <w:sz w:val="24"/>
          <w:szCs w:val="24"/>
          <w:shd w:val="clear" w:color="auto" w:fill="FFFFFF"/>
        </w:rPr>
        <w:t>Edinb</w:t>
      </w:r>
      <w:bookmarkStart w:id="1" w:name="_GoBack"/>
      <w:bookmarkEnd w:id="1"/>
      <w:r w:rsidRPr="007130CF">
        <w:rPr>
          <w:rFonts w:cstheme="minorHAnsi"/>
          <w:i/>
          <w:iCs/>
          <w:color w:val="000000"/>
          <w:sz w:val="24"/>
          <w:szCs w:val="24"/>
          <w:shd w:val="clear" w:color="auto" w:fill="FFFFFF"/>
        </w:rPr>
        <w:t>urgh dry ski slope multimillion-pound makeover to include "alpine rollercoaster"</w:t>
      </w:r>
      <w:r w:rsidRPr="007130CF">
        <w:rPr>
          <w:rFonts w:cstheme="minorHAnsi"/>
          <w:color w:val="000000"/>
          <w:sz w:val="24"/>
          <w:szCs w:val="24"/>
          <w:shd w:val="clear" w:color="auto" w:fill="FFFFFF"/>
        </w:rPr>
        <w:t>. [online] The Telegraph. Available at:</w:t>
      </w:r>
      <w:r w:rsidRPr="00493F08">
        <w:rPr>
          <w:rFonts w:cstheme="minorHAnsi"/>
          <w:color w:val="000000"/>
          <w:sz w:val="24"/>
          <w:szCs w:val="24"/>
          <w:shd w:val="clear" w:color="auto" w:fill="FFFFFF"/>
        </w:rPr>
        <w:t xml:space="preserve"> https://www.telegraph.co.uk/travel/ski/news/edinburgh-hillend-ski-slope-set-to-receive-multi-million-transfo/ [Accessed 8 Mar. 2020].</w:t>
      </w:r>
    </w:p>
    <w:p w14:paraId="5C279051" w14:textId="77777777" w:rsidR="003A2379" w:rsidRPr="003A2379" w:rsidRDefault="003A2379" w:rsidP="003A2379">
      <w:pPr>
        <w:spacing w:line="360" w:lineRule="auto"/>
        <w:rPr>
          <w:rFonts w:cstheme="minorHAnsi"/>
          <w:sz w:val="24"/>
          <w:szCs w:val="24"/>
        </w:rPr>
      </w:pPr>
      <w:r w:rsidRPr="003A2379">
        <w:rPr>
          <w:rFonts w:cstheme="minorHAnsi"/>
          <w:sz w:val="24"/>
          <w:szCs w:val="24"/>
        </w:rPr>
        <w:t xml:space="preserve"> </w:t>
      </w:r>
      <w:r w:rsidRPr="003A2379">
        <w:rPr>
          <w:rFonts w:cstheme="minorHAnsi"/>
          <w:color w:val="000000"/>
          <w:sz w:val="24"/>
          <w:szCs w:val="24"/>
          <w:shd w:val="clear" w:color="auto" w:fill="FFFFFF"/>
        </w:rPr>
        <w:t>Midlothian Council. (2020). Snowsports Centre | Midlothian Council. [online] Midlothian.gov.uk. Available at: https://www.midlothian.gov.uk/info/200281/snowsports_centre [Accessed 8 Mar. 2020].</w:t>
      </w:r>
    </w:p>
    <w:p w14:paraId="74D85CD9" w14:textId="2C1B7FC0" w:rsidR="003A2379" w:rsidRPr="003A2379" w:rsidRDefault="003A2379" w:rsidP="003A2379">
      <w:pPr>
        <w:spacing w:line="360" w:lineRule="auto"/>
        <w:rPr>
          <w:rFonts w:cstheme="minorHAnsi"/>
          <w:color w:val="000000"/>
          <w:sz w:val="24"/>
          <w:szCs w:val="24"/>
          <w:shd w:val="clear" w:color="auto" w:fill="FFFFFF"/>
        </w:rPr>
      </w:pPr>
      <w:r w:rsidRPr="003A2379">
        <w:rPr>
          <w:rFonts w:cstheme="minorHAnsi"/>
          <w:color w:val="000000"/>
          <w:sz w:val="24"/>
          <w:szCs w:val="24"/>
          <w:shd w:val="clear" w:color="auto" w:fill="FFFFFF"/>
        </w:rPr>
        <w:t>midlothian.gov.uk. (2020). 19/01018/PPP | Application for</w:t>
      </w:r>
      <w:r w:rsidR="00753F6F">
        <w:rPr>
          <w:rFonts w:cstheme="minorHAnsi"/>
          <w:color w:val="000000"/>
          <w:sz w:val="24"/>
          <w:szCs w:val="24"/>
          <w:shd w:val="clear" w:color="auto" w:fill="FFFFFF"/>
        </w:rPr>
        <w:t xml:space="preserve"> Planning</w:t>
      </w:r>
      <w:r w:rsidRPr="003A2379">
        <w:rPr>
          <w:rFonts w:cstheme="minorHAnsi"/>
          <w:color w:val="000000"/>
          <w:sz w:val="24"/>
          <w:szCs w:val="24"/>
          <w:shd w:val="clear" w:color="auto" w:fill="FFFFFF"/>
        </w:rPr>
        <w:t xml:space="preserve"> | Midlothian Snow Sports Centre Biggar Road Edinburgh EH10 7DU. [online] Available at: https://planning-applications.midlothian.gov.uk/OnlinePlanning/applicationDetails.do?activeTab=documents&amp;keyVal=Q2AIJJKVKPP00 [Accessed 8 Mar. 2020].</w:t>
      </w:r>
    </w:p>
    <w:p w14:paraId="2B6EE07A" w14:textId="77777777" w:rsidR="003A2379" w:rsidRPr="003A2379" w:rsidRDefault="003A2379" w:rsidP="003A2379">
      <w:pPr>
        <w:spacing w:line="360" w:lineRule="auto"/>
        <w:rPr>
          <w:rFonts w:cstheme="minorHAnsi"/>
          <w:sz w:val="24"/>
          <w:szCs w:val="24"/>
        </w:rPr>
      </w:pPr>
      <w:r w:rsidRPr="003A2379">
        <w:rPr>
          <w:rFonts w:cstheme="minorHAnsi"/>
          <w:sz w:val="24"/>
          <w:szCs w:val="24"/>
        </w:rPr>
        <w:t xml:space="preserve">SNH (2019) Landscape Character Types [Online]. [May 2019]. Available from: </w:t>
      </w:r>
      <w:hyperlink r:id="rId12" w:history="1">
        <w:r w:rsidRPr="003A2379">
          <w:rPr>
            <w:rFonts w:cstheme="minorHAnsi"/>
            <w:color w:val="0563C1" w:themeColor="hyperlink"/>
            <w:sz w:val="24"/>
            <w:szCs w:val="24"/>
            <w:u w:val="single"/>
          </w:rPr>
          <w:t>https://www.nature.scot/professional-advice/landscape/landscape-characterassessment/scottish-landscape-character-types-map-and-descriptions</w:t>
        </w:r>
      </w:hyperlink>
      <w:r w:rsidRPr="003A2379">
        <w:rPr>
          <w:rFonts w:cstheme="minorHAnsi"/>
          <w:sz w:val="24"/>
          <w:szCs w:val="24"/>
        </w:rPr>
        <w:t xml:space="preserve">,  City of Edinburgh Council (2010) Edinburgh Landscape Character Assessment (LCA). </w:t>
      </w:r>
    </w:p>
    <w:p w14:paraId="57A674AC" w14:textId="044069E8" w:rsidR="003A2379" w:rsidRPr="003A2379" w:rsidRDefault="003A2379" w:rsidP="003A2379">
      <w:pPr>
        <w:spacing w:line="360" w:lineRule="auto"/>
        <w:rPr>
          <w:rFonts w:cstheme="minorHAnsi"/>
          <w:sz w:val="24"/>
          <w:szCs w:val="24"/>
        </w:rPr>
      </w:pPr>
      <w:proofErr w:type="spellStart"/>
      <w:r>
        <w:rPr>
          <w:rFonts w:cstheme="minorHAnsi"/>
          <w:color w:val="000000"/>
          <w:sz w:val="24"/>
          <w:szCs w:val="24"/>
          <w:shd w:val="clear" w:color="auto" w:fill="FFFFFF"/>
        </w:rPr>
        <w:t>S</w:t>
      </w:r>
      <w:r w:rsidRPr="003A2379">
        <w:rPr>
          <w:rFonts w:cstheme="minorHAnsi"/>
          <w:color w:val="000000"/>
          <w:sz w:val="24"/>
          <w:szCs w:val="24"/>
          <w:shd w:val="clear" w:color="auto" w:fill="FFFFFF"/>
        </w:rPr>
        <w:t>weco</w:t>
      </w:r>
      <w:proofErr w:type="spellEnd"/>
      <w:r w:rsidRPr="003A2379">
        <w:rPr>
          <w:rFonts w:cstheme="minorHAnsi"/>
          <w:color w:val="000000"/>
          <w:sz w:val="24"/>
          <w:szCs w:val="24"/>
          <w:shd w:val="clear" w:color="auto" w:fill="FFFFFF"/>
        </w:rPr>
        <w:t xml:space="preserve"> (2020). [online] Arcgis.com. Available at: https://www.arcgis.com/apps/Cascade/index.html?appid=4f9ef6eb9c43400d8cb5f72847f9f729 [Accessed 8 Mar. 2020].</w:t>
      </w:r>
    </w:p>
    <w:p w14:paraId="27D6C7D9" w14:textId="77777777" w:rsidR="003A2379" w:rsidRPr="003A2379" w:rsidRDefault="003A2379" w:rsidP="003A2379">
      <w:pPr>
        <w:spacing w:line="360" w:lineRule="auto"/>
        <w:rPr>
          <w:rFonts w:cstheme="minorHAnsi"/>
          <w:color w:val="000000"/>
          <w:sz w:val="24"/>
          <w:szCs w:val="24"/>
          <w:shd w:val="clear" w:color="auto" w:fill="FFFFFF"/>
        </w:rPr>
      </w:pPr>
      <w:r w:rsidRPr="003A2379">
        <w:rPr>
          <w:rFonts w:cstheme="minorHAnsi"/>
          <w:color w:val="000000"/>
          <w:sz w:val="24"/>
          <w:szCs w:val="24"/>
          <w:shd w:val="clear" w:color="auto" w:fill="FFFFFF"/>
        </w:rPr>
        <w:t>Sweco.co.uk. (2020). The most approachable and committed partner with recognised expertise. [online] Available at: https://www.sweco.co.uk/about-us/ [Accessed 8 Mar. 2020].</w:t>
      </w:r>
    </w:p>
    <w:sectPr w:rsidR="003A2379" w:rsidRPr="003A2379" w:rsidSect="003F74DE">
      <w:pgSz w:w="11906" w:h="16838"/>
      <w:pgMar w:top="1440" w:right="2268" w:bottom="1440"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AF011" w14:textId="77777777" w:rsidR="009E602E" w:rsidRDefault="009E602E" w:rsidP="00193833">
      <w:pPr>
        <w:spacing w:after="0" w:line="240" w:lineRule="auto"/>
      </w:pPr>
      <w:r>
        <w:separator/>
      </w:r>
    </w:p>
  </w:endnote>
  <w:endnote w:type="continuationSeparator" w:id="0">
    <w:p w14:paraId="67422D68" w14:textId="77777777" w:rsidR="009E602E" w:rsidRDefault="009E602E" w:rsidP="00193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EE4C9" w14:textId="77777777" w:rsidR="009E602E" w:rsidRDefault="009E602E" w:rsidP="00193833">
      <w:pPr>
        <w:spacing w:after="0" w:line="240" w:lineRule="auto"/>
      </w:pPr>
      <w:r>
        <w:separator/>
      </w:r>
    </w:p>
  </w:footnote>
  <w:footnote w:type="continuationSeparator" w:id="0">
    <w:p w14:paraId="4DEBD5F6" w14:textId="77777777" w:rsidR="009E602E" w:rsidRDefault="009E602E" w:rsidP="00193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0BC"/>
    <w:multiLevelType w:val="hybridMultilevel"/>
    <w:tmpl w:val="1712755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4E4A5C"/>
    <w:multiLevelType w:val="hybridMultilevel"/>
    <w:tmpl w:val="F33849C4"/>
    <w:lvl w:ilvl="0" w:tplc="418A9F22">
      <w:start w:val="1"/>
      <w:numFmt w:val="bullet"/>
      <w:lvlText w:val="•"/>
      <w:lvlJc w:val="left"/>
      <w:pPr>
        <w:tabs>
          <w:tab w:val="num" w:pos="720"/>
        </w:tabs>
        <w:ind w:left="720" w:hanging="360"/>
      </w:pPr>
      <w:rPr>
        <w:rFonts w:ascii="Arial" w:hAnsi="Arial" w:hint="default"/>
      </w:rPr>
    </w:lvl>
    <w:lvl w:ilvl="1" w:tplc="5D88B822" w:tentative="1">
      <w:start w:val="1"/>
      <w:numFmt w:val="bullet"/>
      <w:lvlText w:val="•"/>
      <w:lvlJc w:val="left"/>
      <w:pPr>
        <w:tabs>
          <w:tab w:val="num" w:pos="1440"/>
        </w:tabs>
        <w:ind w:left="1440" w:hanging="360"/>
      </w:pPr>
      <w:rPr>
        <w:rFonts w:ascii="Arial" w:hAnsi="Arial" w:hint="default"/>
      </w:rPr>
    </w:lvl>
    <w:lvl w:ilvl="2" w:tplc="A4F85DEE" w:tentative="1">
      <w:start w:val="1"/>
      <w:numFmt w:val="bullet"/>
      <w:lvlText w:val="•"/>
      <w:lvlJc w:val="left"/>
      <w:pPr>
        <w:tabs>
          <w:tab w:val="num" w:pos="2160"/>
        </w:tabs>
        <w:ind w:left="2160" w:hanging="360"/>
      </w:pPr>
      <w:rPr>
        <w:rFonts w:ascii="Arial" w:hAnsi="Arial" w:hint="default"/>
      </w:rPr>
    </w:lvl>
    <w:lvl w:ilvl="3" w:tplc="F3ACB2D2" w:tentative="1">
      <w:start w:val="1"/>
      <w:numFmt w:val="bullet"/>
      <w:lvlText w:val="•"/>
      <w:lvlJc w:val="left"/>
      <w:pPr>
        <w:tabs>
          <w:tab w:val="num" w:pos="2880"/>
        </w:tabs>
        <w:ind w:left="2880" w:hanging="360"/>
      </w:pPr>
      <w:rPr>
        <w:rFonts w:ascii="Arial" w:hAnsi="Arial" w:hint="default"/>
      </w:rPr>
    </w:lvl>
    <w:lvl w:ilvl="4" w:tplc="D0C0DD16" w:tentative="1">
      <w:start w:val="1"/>
      <w:numFmt w:val="bullet"/>
      <w:lvlText w:val="•"/>
      <w:lvlJc w:val="left"/>
      <w:pPr>
        <w:tabs>
          <w:tab w:val="num" w:pos="3600"/>
        </w:tabs>
        <w:ind w:left="3600" w:hanging="360"/>
      </w:pPr>
      <w:rPr>
        <w:rFonts w:ascii="Arial" w:hAnsi="Arial" w:hint="default"/>
      </w:rPr>
    </w:lvl>
    <w:lvl w:ilvl="5" w:tplc="1F9AAE9A" w:tentative="1">
      <w:start w:val="1"/>
      <w:numFmt w:val="bullet"/>
      <w:lvlText w:val="•"/>
      <w:lvlJc w:val="left"/>
      <w:pPr>
        <w:tabs>
          <w:tab w:val="num" w:pos="4320"/>
        </w:tabs>
        <w:ind w:left="4320" w:hanging="360"/>
      </w:pPr>
      <w:rPr>
        <w:rFonts w:ascii="Arial" w:hAnsi="Arial" w:hint="default"/>
      </w:rPr>
    </w:lvl>
    <w:lvl w:ilvl="6" w:tplc="F46A10A0" w:tentative="1">
      <w:start w:val="1"/>
      <w:numFmt w:val="bullet"/>
      <w:lvlText w:val="•"/>
      <w:lvlJc w:val="left"/>
      <w:pPr>
        <w:tabs>
          <w:tab w:val="num" w:pos="5040"/>
        </w:tabs>
        <w:ind w:left="5040" w:hanging="360"/>
      </w:pPr>
      <w:rPr>
        <w:rFonts w:ascii="Arial" w:hAnsi="Arial" w:hint="default"/>
      </w:rPr>
    </w:lvl>
    <w:lvl w:ilvl="7" w:tplc="4516C998" w:tentative="1">
      <w:start w:val="1"/>
      <w:numFmt w:val="bullet"/>
      <w:lvlText w:val="•"/>
      <w:lvlJc w:val="left"/>
      <w:pPr>
        <w:tabs>
          <w:tab w:val="num" w:pos="5760"/>
        </w:tabs>
        <w:ind w:left="5760" w:hanging="360"/>
      </w:pPr>
      <w:rPr>
        <w:rFonts w:ascii="Arial" w:hAnsi="Arial" w:hint="default"/>
      </w:rPr>
    </w:lvl>
    <w:lvl w:ilvl="8" w:tplc="4C48C4F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DE"/>
    <w:rsid w:val="00042ECA"/>
    <w:rsid w:val="00054F9E"/>
    <w:rsid w:val="00075D90"/>
    <w:rsid w:val="000950A7"/>
    <w:rsid w:val="000D2D5A"/>
    <w:rsid w:val="000D3D18"/>
    <w:rsid w:val="000D4F92"/>
    <w:rsid w:val="000F6ECE"/>
    <w:rsid w:val="00111E6D"/>
    <w:rsid w:val="001214AC"/>
    <w:rsid w:val="00170B15"/>
    <w:rsid w:val="00181FF5"/>
    <w:rsid w:val="00193833"/>
    <w:rsid w:val="001B775A"/>
    <w:rsid w:val="001E2BF5"/>
    <w:rsid w:val="002241E4"/>
    <w:rsid w:val="00254978"/>
    <w:rsid w:val="0027733F"/>
    <w:rsid w:val="00295100"/>
    <w:rsid w:val="002B23F9"/>
    <w:rsid w:val="002B676A"/>
    <w:rsid w:val="002C4869"/>
    <w:rsid w:val="0031384C"/>
    <w:rsid w:val="00321D3A"/>
    <w:rsid w:val="00353326"/>
    <w:rsid w:val="00357E11"/>
    <w:rsid w:val="003601A2"/>
    <w:rsid w:val="00393B2A"/>
    <w:rsid w:val="003A2379"/>
    <w:rsid w:val="003D2184"/>
    <w:rsid w:val="003D4370"/>
    <w:rsid w:val="003F74DE"/>
    <w:rsid w:val="00414A9D"/>
    <w:rsid w:val="00426650"/>
    <w:rsid w:val="00481A7F"/>
    <w:rsid w:val="00485A9D"/>
    <w:rsid w:val="00493F08"/>
    <w:rsid w:val="00497136"/>
    <w:rsid w:val="00497ED9"/>
    <w:rsid w:val="004A4071"/>
    <w:rsid w:val="004B7FE0"/>
    <w:rsid w:val="004C23AE"/>
    <w:rsid w:val="004D502B"/>
    <w:rsid w:val="004E34C9"/>
    <w:rsid w:val="004E5ABF"/>
    <w:rsid w:val="004E7D70"/>
    <w:rsid w:val="00501496"/>
    <w:rsid w:val="00545B7A"/>
    <w:rsid w:val="00556291"/>
    <w:rsid w:val="0055688E"/>
    <w:rsid w:val="00557CFB"/>
    <w:rsid w:val="00567179"/>
    <w:rsid w:val="005709DB"/>
    <w:rsid w:val="00571E5D"/>
    <w:rsid w:val="00575E1C"/>
    <w:rsid w:val="0058378C"/>
    <w:rsid w:val="00586A4F"/>
    <w:rsid w:val="005A1558"/>
    <w:rsid w:val="005D6254"/>
    <w:rsid w:val="005E2A1A"/>
    <w:rsid w:val="00602907"/>
    <w:rsid w:val="006310FD"/>
    <w:rsid w:val="00646571"/>
    <w:rsid w:val="00654E76"/>
    <w:rsid w:val="00667C02"/>
    <w:rsid w:val="0067234E"/>
    <w:rsid w:val="00681684"/>
    <w:rsid w:val="0068278A"/>
    <w:rsid w:val="006C0BB5"/>
    <w:rsid w:val="006E11AB"/>
    <w:rsid w:val="00711DF6"/>
    <w:rsid w:val="007130CF"/>
    <w:rsid w:val="0074260C"/>
    <w:rsid w:val="00753F6F"/>
    <w:rsid w:val="007571AF"/>
    <w:rsid w:val="00777263"/>
    <w:rsid w:val="007811B1"/>
    <w:rsid w:val="007910AF"/>
    <w:rsid w:val="007A4D76"/>
    <w:rsid w:val="007A7CA0"/>
    <w:rsid w:val="007B3B7A"/>
    <w:rsid w:val="007E784A"/>
    <w:rsid w:val="007F6ED1"/>
    <w:rsid w:val="0084342C"/>
    <w:rsid w:val="008B1417"/>
    <w:rsid w:val="008B7D2D"/>
    <w:rsid w:val="00906CC4"/>
    <w:rsid w:val="00912BA1"/>
    <w:rsid w:val="00912D82"/>
    <w:rsid w:val="00924056"/>
    <w:rsid w:val="00966559"/>
    <w:rsid w:val="00990B89"/>
    <w:rsid w:val="009B0EA3"/>
    <w:rsid w:val="009E602E"/>
    <w:rsid w:val="009F08C7"/>
    <w:rsid w:val="00A652BF"/>
    <w:rsid w:val="00AB62DD"/>
    <w:rsid w:val="00AD1302"/>
    <w:rsid w:val="00B04714"/>
    <w:rsid w:val="00B103AA"/>
    <w:rsid w:val="00B12A5C"/>
    <w:rsid w:val="00B301DA"/>
    <w:rsid w:val="00B318FB"/>
    <w:rsid w:val="00B91607"/>
    <w:rsid w:val="00B92C02"/>
    <w:rsid w:val="00B973CC"/>
    <w:rsid w:val="00B97454"/>
    <w:rsid w:val="00BD2941"/>
    <w:rsid w:val="00C310A9"/>
    <w:rsid w:val="00C65DB4"/>
    <w:rsid w:val="00CA43AB"/>
    <w:rsid w:val="00CD25D3"/>
    <w:rsid w:val="00CF170A"/>
    <w:rsid w:val="00CF23AD"/>
    <w:rsid w:val="00D16F6D"/>
    <w:rsid w:val="00D5614F"/>
    <w:rsid w:val="00D80DB4"/>
    <w:rsid w:val="00DA06BA"/>
    <w:rsid w:val="00DB7E0F"/>
    <w:rsid w:val="00E40C7E"/>
    <w:rsid w:val="00E44069"/>
    <w:rsid w:val="00E51336"/>
    <w:rsid w:val="00E763FE"/>
    <w:rsid w:val="00E8685F"/>
    <w:rsid w:val="00E964D4"/>
    <w:rsid w:val="00EA716A"/>
    <w:rsid w:val="00EB0434"/>
    <w:rsid w:val="00F1610B"/>
    <w:rsid w:val="00F3481B"/>
    <w:rsid w:val="00F72A4C"/>
    <w:rsid w:val="00F75609"/>
    <w:rsid w:val="00F82424"/>
    <w:rsid w:val="00FD2825"/>
    <w:rsid w:val="00FE2D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983E8"/>
  <w15:chartTrackingRefBased/>
  <w15:docId w15:val="{C8DA862F-9113-4B9C-B2B4-5989CA8BC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74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74DE"/>
    <w:rPr>
      <w:rFonts w:eastAsiaTheme="minorEastAsia"/>
      <w:lang w:val="en-US"/>
    </w:rPr>
  </w:style>
  <w:style w:type="paragraph" w:styleId="ListParagraph">
    <w:name w:val="List Paragraph"/>
    <w:basedOn w:val="Normal"/>
    <w:uiPriority w:val="34"/>
    <w:qFormat/>
    <w:rsid w:val="00497136"/>
    <w:pPr>
      <w:spacing w:after="0" w:line="240" w:lineRule="auto"/>
      <w:ind w:left="720"/>
      <w:contextualSpacing/>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D4370"/>
    <w:rPr>
      <w:color w:val="0563C1" w:themeColor="hyperlink"/>
      <w:u w:val="single"/>
    </w:rPr>
  </w:style>
  <w:style w:type="character" w:styleId="UnresolvedMention">
    <w:name w:val="Unresolved Mention"/>
    <w:basedOn w:val="DefaultParagraphFont"/>
    <w:uiPriority w:val="99"/>
    <w:semiHidden/>
    <w:unhideWhenUsed/>
    <w:rsid w:val="003D4370"/>
    <w:rPr>
      <w:color w:val="605E5C"/>
      <w:shd w:val="clear" w:color="auto" w:fill="E1DFDD"/>
    </w:rPr>
  </w:style>
  <w:style w:type="character" w:styleId="CommentReference">
    <w:name w:val="annotation reference"/>
    <w:basedOn w:val="DefaultParagraphFont"/>
    <w:uiPriority w:val="99"/>
    <w:semiHidden/>
    <w:unhideWhenUsed/>
    <w:rsid w:val="0084342C"/>
    <w:rPr>
      <w:sz w:val="16"/>
      <w:szCs w:val="16"/>
    </w:rPr>
  </w:style>
  <w:style w:type="paragraph" w:styleId="CommentText">
    <w:name w:val="annotation text"/>
    <w:basedOn w:val="Normal"/>
    <w:link w:val="CommentTextChar"/>
    <w:uiPriority w:val="99"/>
    <w:semiHidden/>
    <w:unhideWhenUsed/>
    <w:rsid w:val="0084342C"/>
    <w:pPr>
      <w:spacing w:line="240" w:lineRule="auto"/>
    </w:pPr>
    <w:rPr>
      <w:sz w:val="20"/>
      <w:szCs w:val="20"/>
    </w:rPr>
  </w:style>
  <w:style w:type="character" w:customStyle="1" w:styleId="CommentTextChar">
    <w:name w:val="Comment Text Char"/>
    <w:basedOn w:val="DefaultParagraphFont"/>
    <w:link w:val="CommentText"/>
    <w:uiPriority w:val="99"/>
    <w:semiHidden/>
    <w:rsid w:val="0084342C"/>
    <w:rPr>
      <w:sz w:val="20"/>
      <w:szCs w:val="20"/>
    </w:rPr>
  </w:style>
  <w:style w:type="paragraph" w:styleId="CommentSubject">
    <w:name w:val="annotation subject"/>
    <w:basedOn w:val="CommentText"/>
    <w:next w:val="CommentText"/>
    <w:link w:val="CommentSubjectChar"/>
    <w:uiPriority w:val="99"/>
    <w:semiHidden/>
    <w:unhideWhenUsed/>
    <w:rsid w:val="0084342C"/>
    <w:rPr>
      <w:b/>
      <w:bCs/>
    </w:rPr>
  </w:style>
  <w:style w:type="character" w:customStyle="1" w:styleId="CommentSubjectChar">
    <w:name w:val="Comment Subject Char"/>
    <w:basedOn w:val="CommentTextChar"/>
    <w:link w:val="CommentSubject"/>
    <w:uiPriority w:val="99"/>
    <w:semiHidden/>
    <w:rsid w:val="0084342C"/>
    <w:rPr>
      <w:b/>
      <w:bCs/>
      <w:sz w:val="20"/>
      <w:szCs w:val="20"/>
    </w:rPr>
  </w:style>
  <w:style w:type="paragraph" w:styleId="BalloonText">
    <w:name w:val="Balloon Text"/>
    <w:basedOn w:val="Normal"/>
    <w:link w:val="BalloonTextChar"/>
    <w:uiPriority w:val="99"/>
    <w:semiHidden/>
    <w:unhideWhenUsed/>
    <w:rsid w:val="008434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342C"/>
    <w:rPr>
      <w:rFonts w:ascii="Segoe UI" w:hAnsi="Segoe UI" w:cs="Segoe UI"/>
      <w:sz w:val="18"/>
      <w:szCs w:val="18"/>
    </w:rPr>
  </w:style>
  <w:style w:type="paragraph" w:styleId="Header">
    <w:name w:val="header"/>
    <w:basedOn w:val="Normal"/>
    <w:link w:val="HeaderChar"/>
    <w:uiPriority w:val="99"/>
    <w:unhideWhenUsed/>
    <w:rsid w:val="0019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833"/>
  </w:style>
  <w:style w:type="paragraph" w:styleId="Footer">
    <w:name w:val="footer"/>
    <w:basedOn w:val="Normal"/>
    <w:link w:val="FooterChar"/>
    <w:uiPriority w:val="99"/>
    <w:unhideWhenUsed/>
    <w:rsid w:val="0019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1325">
      <w:bodyDiv w:val="1"/>
      <w:marLeft w:val="0"/>
      <w:marRight w:val="0"/>
      <w:marTop w:val="0"/>
      <w:marBottom w:val="0"/>
      <w:divBdr>
        <w:top w:val="none" w:sz="0" w:space="0" w:color="auto"/>
        <w:left w:val="none" w:sz="0" w:space="0" w:color="auto"/>
        <w:bottom w:val="none" w:sz="0" w:space="0" w:color="auto"/>
        <w:right w:val="none" w:sz="0" w:space="0" w:color="auto"/>
      </w:divBdr>
      <w:divsChild>
        <w:div w:id="932587470">
          <w:marLeft w:val="446"/>
          <w:marRight w:val="0"/>
          <w:marTop w:val="0"/>
          <w:marBottom w:val="0"/>
          <w:divBdr>
            <w:top w:val="none" w:sz="0" w:space="0" w:color="auto"/>
            <w:left w:val="none" w:sz="0" w:space="0" w:color="auto"/>
            <w:bottom w:val="none" w:sz="0" w:space="0" w:color="auto"/>
            <w:right w:val="none" w:sz="0" w:space="0" w:color="auto"/>
          </w:divBdr>
        </w:div>
        <w:div w:id="1911771360">
          <w:marLeft w:val="446"/>
          <w:marRight w:val="0"/>
          <w:marTop w:val="0"/>
          <w:marBottom w:val="0"/>
          <w:divBdr>
            <w:top w:val="none" w:sz="0" w:space="0" w:color="auto"/>
            <w:left w:val="none" w:sz="0" w:space="0" w:color="auto"/>
            <w:bottom w:val="none" w:sz="0" w:space="0" w:color="auto"/>
            <w:right w:val="none" w:sz="0" w:space="0" w:color="auto"/>
          </w:divBdr>
        </w:div>
        <w:div w:id="980501996">
          <w:marLeft w:val="446"/>
          <w:marRight w:val="0"/>
          <w:marTop w:val="0"/>
          <w:marBottom w:val="0"/>
          <w:divBdr>
            <w:top w:val="none" w:sz="0" w:space="0" w:color="auto"/>
            <w:left w:val="none" w:sz="0" w:space="0" w:color="auto"/>
            <w:bottom w:val="none" w:sz="0" w:space="0" w:color="auto"/>
            <w:right w:val="none" w:sz="0" w:space="0" w:color="auto"/>
          </w:divBdr>
        </w:div>
        <w:div w:id="183712400">
          <w:marLeft w:val="446"/>
          <w:marRight w:val="0"/>
          <w:marTop w:val="0"/>
          <w:marBottom w:val="0"/>
          <w:divBdr>
            <w:top w:val="none" w:sz="0" w:space="0" w:color="auto"/>
            <w:left w:val="none" w:sz="0" w:space="0" w:color="auto"/>
            <w:bottom w:val="none" w:sz="0" w:space="0" w:color="auto"/>
            <w:right w:val="none" w:sz="0" w:space="0" w:color="auto"/>
          </w:divBdr>
        </w:div>
        <w:div w:id="1840806176">
          <w:marLeft w:val="446"/>
          <w:marRight w:val="0"/>
          <w:marTop w:val="0"/>
          <w:marBottom w:val="0"/>
          <w:divBdr>
            <w:top w:val="none" w:sz="0" w:space="0" w:color="auto"/>
            <w:left w:val="none" w:sz="0" w:space="0" w:color="auto"/>
            <w:bottom w:val="none" w:sz="0" w:space="0" w:color="auto"/>
            <w:right w:val="none" w:sz="0" w:space="0" w:color="auto"/>
          </w:divBdr>
        </w:div>
        <w:div w:id="1692804128">
          <w:marLeft w:val="446"/>
          <w:marRight w:val="0"/>
          <w:marTop w:val="0"/>
          <w:marBottom w:val="0"/>
          <w:divBdr>
            <w:top w:val="none" w:sz="0" w:space="0" w:color="auto"/>
            <w:left w:val="none" w:sz="0" w:space="0" w:color="auto"/>
            <w:bottom w:val="none" w:sz="0" w:space="0" w:color="auto"/>
            <w:right w:val="none" w:sz="0" w:space="0" w:color="auto"/>
          </w:divBdr>
        </w:div>
        <w:div w:id="566036353">
          <w:marLeft w:val="446"/>
          <w:marRight w:val="0"/>
          <w:marTop w:val="0"/>
          <w:marBottom w:val="0"/>
          <w:divBdr>
            <w:top w:val="none" w:sz="0" w:space="0" w:color="auto"/>
            <w:left w:val="none" w:sz="0" w:space="0" w:color="auto"/>
            <w:bottom w:val="none" w:sz="0" w:space="0" w:color="auto"/>
            <w:right w:val="none" w:sz="0" w:space="0" w:color="auto"/>
          </w:divBdr>
        </w:div>
        <w:div w:id="1901406543">
          <w:marLeft w:val="446"/>
          <w:marRight w:val="0"/>
          <w:marTop w:val="0"/>
          <w:marBottom w:val="0"/>
          <w:divBdr>
            <w:top w:val="none" w:sz="0" w:space="0" w:color="auto"/>
            <w:left w:val="none" w:sz="0" w:space="0" w:color="auto"/>
            <w:bottom w:val="none" w:sz="0" w:space="0" w:color="auto"/>
            <w:right w:val="none" w:sz="0" w:space="0" w:color="auto"/>
          </w:divBdr>
        </w:div>
        <w:div w:id="946277378">
          <w:marLeft w:val="446"/>
          <w:marRight w:val="0"/>
          <w:marTop w:val="0"/>
          <w:marBottom w:val="0"/>
          <w:divBdr>
            <w:top w:val="none" w:sz="0" w:space="0" w:color="auto"/>
            <w:left w:val="none" w:sz="0" w:space="0" w:color="auto"/>
            <w:bottom w:val="none" w:sz="0" w:space="0" w:color="auto"/>
            <w:right w:val="none" w:sz="0" w:space="0" w:color="auto"/>
          </w:divBdr>
        </w:div>
        <w:div w:id="2564172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ature.scot/professional-advice/landscape/landscape-characterassessment/scottish-landscape-character-types-map-and-descrip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Word count- 2,515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12</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Destination Hillend</vt:lpstr>
    </vt:vector>
  </TitlesOfParts>
  <Company>s30020753</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Destination Hillend</dc:title>
  <dc:subject/>
  <dc:creator>Loren Mowbary</dc:creator>
  <cp:keywords/>
  <dc:description/>
  <cp:lastModifiedBy> </cp:lastModifiedBy>
  <cp:revision>121</cp:revision>
  <dcterms:created xsi:type="dcterms:W3CDTF">2020-03-05T11:22:00Z</dcterms:created>
  <dcterms:modified xsi:type="dcterms:W3CDTF">2020-03-08T23:36:00Z</dcterms:modified>
</cp:coreProperties>
</file>