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Deprivation</w:t>
      </w:r>
    </w:p>
    <w:p>
      <w:pPr>
        <w:pStyle w:val="Author"/>
      </w:pPr>
      <w:r>
        <w:t xml:space="preserve">Elliot</w:t>
      </w:r>
      <w:r>
        <w:t xml:space="preserve"> </w:t>
      </w:r>
      <w:r>
        <w:t xml:space="preserve">Meador</w:t>
      </w:r>
    </w:p>
    <w:p>
      <w:pPr>
        <w:pStyle w:val="Date"/>
      </w:pPr>
      <w:r>
        <w:t xml:space="preserve">24/10/2019</w:t>
      </w:r>
    </w:p>
    <w:p>
      <w:pPr>
        <w:pStyle w:val="Heading1"/>
      </w:pPr>
      <w:bookmarkStart w:id="20" w:name="data-sources"/>
      <w:r>
        <w:t xml:space="preserve">Data sources</w:t>
      </w:r>
      <w:bookmarkEnd w:id="20"/>
    </w:p>
    <w:p>
      <w:pPr>
        <w:pStyle w:val="FirstParagraph"/>
      </w:pPr>
      <w:r>
        <w:t xml:space="preserve">Data on deprivation comes from the English and Scottish indeces of multiple deprivation, called the IMD and SIMD respectively. These two indexes are administered by their respective governments, and as such, do not use the same approach to data collection, domain measurement or aggregation level. Therefore, direct comparison between the two indexes is not advisable. The analysis included in the following sections will compare areas within countries only (as opposed to across countries).</w:t>
      </w:r>
    </w:p>
    <w:p>
      <w:pPr>
        <w:pStyle w:val="BodyText"/>
      </w:pPr>
      <w:r>
        <w:t xml:space="preserve">The domains are similar across the IMD and SIMD, with each index being comprosed of seven domans. We will use the following domains:</w:t>
      </w:r>
      <w:r>
        <w:t xml:space="preserve"> </w:t>
      </w:r>
      <w:r>
        <w:t xml:space="preserve">Access,, Crime,, Education,, Employment,, Health, Housing,, Income</w:t>
      </w:r>
      <w:r>
        <w:t xml:space="preserve"> </w:t>
      </w:r>
      <w:r>
        <w:drawing>
          <wp:inline>
            <wp:extent cx="5334000" cy="5334000"/>
            <wp:effectExtent b="0" l="0" r="0" t="0"/>
            <wp:docPr descr="" title="" id="1" name="Picture"/>
            <a:graphic>
              <a:graphicData uri="http://schemas.openxmlformats.org/drawingml/2006/picture">
                <pic:pic>
                  <pic:nvPicPr>
                    <pic:cNvPr descr="deprivation_history_files/figure-docx/scotland-facet-imd-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deprivation_history_files/figure-docx/england-facet-imd-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Deprivation</dc:title>
  <dc:creator>Elliot Meador</dc:creator>
  <cp:keywords/>
  <dcterms:created xsi:type="dcterms:W3CDTF">2019-10-25T19:51:09Z</dcterms:created>
  <dcterms:modified xsi:type="dcterms:W3CDTF">2019-10-25T19:51:09Z</dcterms:modified>
</cp:coreProperties>
</file>