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956" w:rsidRPr="00EE61D7" w:rsidRDefault="00EE61D7" w:rsidP="00EE61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1D7">
        <w:rPr>
          <w:rFonts w:ascii="Times New Roman" w:hAnsi="Times New Roman" w:cs="Times New Roman"/>
          <w:sz w:val="28"/>
          <w:szCs w:val="28"/>
        </w:rPr>
        <w:t>Restaurante Bar</w:t>
      </w:r>
    </w:p>
    <w:p w:rsidR="00EE61D7" w:rsidRPr="00EE61D7" w:rsidRDefault="00EE61D7" w:rsidP="00EE61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61D7" w:rsidRPr="00EE61D7" w:rsidRDefault="00EE61D7" w:rsidP="00EE61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1D7">
        <w:rPr>
          <w:rFonts w:ascii="Times New Roman" w:hAnsi="Times New Roman" w:cs="Times New Roman"/>
          <w:sz w:val="28"/>
          <w:szCs w:val="28"/>
        </w:rPr>
        <w:t>Planteamiento del problema</w:t>
      </w:r>
    </w:p>
    <w:p w:rsidR="00EE61D7" w:rsidRPr="00EE61D7" w:rsidRDefault="00EE61D7" w:rsidP="00EE61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61D7" w:rsidRPr="00EE61D7" w:rsidRDefault="00EE61D7" w:rsidP="00EE61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1D7">
        <w:rPr>
          <w:rFonts w:ascii="Times New Roman" w:hAnsi="Times New Roman" w:cs="Times New Roman"/>
          <w:sz w:val="28"/>
          <w:szCs w:val="28"/>
        </w:rPr>
        <w:t>El restaurante bar “Xochilco” necesita un sistema para que los clientes lo conozcan, pueden hacer reservaciones en línea y pueden conocer todo lo que abarca el menú-</w:t>
      </w:r>
    </w:p>
    <w:p w:rsidR="00EE61D7" w:rsidRPr="00EE61D7" w:rsidRDefault="00EE61D7" w:rsidP="00EE61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1D7">
        <w:rPr>
          <w:rFonts w:ascii="Times New Roman" w:hAnsi="Times New Roman" w:cs="Times New Roman"/>
          <w:sz w:val="28"/>
          <w:szCs w:val="28"/>
        </w:rPr>
        <w:t xml:space="preserve">El dueño del restaurante quiere que el menú se clasifique en dos partes; una para el bar y la otra para el restaurante, también requiere que el cliente pueda hacer una reservación en línea proporcionando sus datos. </w:t>
      </w:r>
    </w:p>
    <w:p w:rsidR="00EE61D7" w:rsidRPr="00EE61D7" w:rsidRDefault="00EE61D7" w:rsidP="00EE61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1D7">
        <w:rPr>
          <w:rFonts w:ascii="Times New Roman" w:hAnsi="Times New Roman" w:cs="Times New Roman"/>
          <w:sz w:val="28"/>
          <w:szCs w:val="28"/>
        </w:rPr>
        <w:t>Otro requerimiento seria que el cliente pueda navegar de una manera fácil conociendo los valores, misión, visión, logotipo y eslogan.</w:t>
      </w:r>
    </w:p>
    <w:p w:rsidR="00EE61D7" w:rsidRPr="00EE61D7" w:rsidRDefault="00EE61D7" w:rsidP="00EE61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1D7">
        <w:rPr>
          <w:rFonts w:ascii="Times New Roman" w:hAnsi="Times New Roman" w:cs="Times New Roman"/>
          <w:sz w:val="28"/>
          <w:szCs w:val="28"/>
        </w:rPr>
        <w:t>Además de que el cliente pueda hacer pedidos a domicilio otorga opciones de forma de pago.</w:t>
      </w:r>
    </w:p>
    <w:p w:rsidR="00EE61D7" w:rsidRPr="00EE61D7" w:rsidRDefault="00EE61D7" w:rsidP="00EE61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1D7">
        <w:rPr>
          <w:rFonts w:ascii="Times New Roman" w:hAnsi="Times New Roman" w:cs="Times New Roman"/>
          <w:sz w:val="28"/>
          <w:szCs w:val="28"/>
        </w:rPr>
        <w:t>El menú abarcara secciones empezando por sopas, ensaladas, entrada, plato fuerte  y postres.</w:t>
      </w:r>
    </w:p>
    <w:p w:rsidR="00EE61D7" w:rsidRPr="00EE61D7" w:rsidRDefault="00EE61D7" w:rsidP="00EE61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61D7">
        <w:rPr>
          <w:rFonts w:ascii="Times New Roman" w:hAnsi="Times New Roman" w:cs="Times New Roman"/>
          <w:sz w:val="28"/>
          <w:szCs w:val="28"/>
        </w:rPr>
        <w:t xml:space="preserve">El bar por lo mismo se dividirá de igual forma según el tipo de licor, cocteles, cerveza, refrescos y como un extra el tipo de botana a ofrecer. </w:t>
      </w:r>
      <w:bookmarkStart w:id="0" w:name="_GoBack"/>
      <w:bookmarkEnd w:id="0"/>
    </w:p>
    <w:sectPr w:rsidR="00EE61D7" w:rsidRPr="00EE6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D7"/>
    <w:rsid w:val="00683956"/>
    <w:rsid w:val="00E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406BB-FD89-4114-B7FD-53A333F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2017-06-02T00:40:00Z</dcterms:created>
  <dcterms:modified xsi:type="dcterms:W3CDTF">2017-06-02T00:51:00Z</dcterms:modified>
</cp:coreProperties>
</file>