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573547A1" w:rsidR="00755345" w:rsidRPr="00FD033D" w:rsidRDefault="00755345" w:rsidP="00755345">
      <w:pPr>
        <w:rPr>
          <w:b/>
          <w:bCs/>
        </w:rPr>
      </w:pPr>
      <w:r>
        <w:t xml:space="preserve">Total Monthly Fee: </w:t>
      </w:r>
      <w:r w:rsidR="0026024C" w:rsidRPr="0026024C">
        <w:rPr>
          <w:b/>
          <w:bCs/>
        </w:rPr>
        <w:t>$</w:t>
      </w:r>
      <w:r w:rsidRPr="00FD033D">
        <w:rPr>
          <w:b/>
          <w:bCs/>
          <w:highlight w:val="yellow"/>
        </w:rPr>
        <w:t>{</w:t>
      </w:r>
      <w:proofErr w:type="spellStart"/>
      <w:r w:rsidRPr="00FD033D">
        <w:rPr>
          <w:b/>
          <w:bCs/>
          <w:highlight w:val="yellow"/>
        </w:rPr>
        <w:t>Monthly_Subscription_</w:t>
      </w:r>
      <w:proofErr w:type="gramStart"/>
      <w:r w:rsidRPr="00FD033D">
        <w:rPr>
          <w:b/>
          <w:bCs/>
          <w:highlight w:val="yellow"/>
        </w:rPr>
        <w:t>Fee</w:t>
      </w:r>
      <w:proofErr w:type="spellEnd"/>
      <w:r w:rsidRPr="00FD033D">
        <w:rPr>
          <w:b/>
          <w:bCs/>
          <w:highlight w:val="yellow"/>
        </w:rPr>
        <w:t>}</w:t>
      </w:r>
      <w:r w:rsidR="009748AA">
        <w:rPr>
          <w:b/>
          <w:bCs/>
        </w:rPr>
        <w:t xml:space="preserve"> </w:t>
      </w:r>
      <w:r w:rsidR="00907540" w:rsidRPr="00907540">
        <w:t>(</w:t>
      </w:r>
      <w:proofErr w:type="gramEnd"/>
      <w:r w:rsidR="00907540" w:rsidRPr="00907540">
        <w:t xml:space="preserve">Excluding Sales Tax </w:t>
      </w:r>
      <w:r w:rsidR="00655A03">
        <w:t>where</w:t>
      </w:r>
      <w:r w:rsidR="00907540" w:rsidRPr="00907540">
        <w:t xml:space="preserve"> </w:t>
      </w:r>
      <w:r w:rsidR="00FC63F0">
        <w:t>a</w:t>
      </w:r>
      <w:r w:rsidR="00907540" w:rsidRPr="00907540">
        <w:t>pplicable)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t>For cause: immediate if payment or SLA obligations are breached.</w:t>
      </w:r>
    </w:p>
    <w:p w14:paraId="35918730" w14:textId="68638202" w:rsidR="00755345" w:rsidRPr="00FA77C2" w:rsidRDefault="00755345" w:rsidP="00FA77C2">
      <w:pPr>
        <w:pStyle w:val="Heading3"/>
      </w:pPr>
      <w:r w:rsidRPr="00FA77C2">
        <w:lastRenderedPageBreak/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4C7051F0" w:rsidR="00755345" w:rsidRDefault="00AA2B94" w:rsidP="00755345">
      <w:r>
        <w:t>L</w:t>
      </w:r>
      <w:r w:rsidR="00755345">
        <w:t>ist of covered devices</w:t>
      </w:r>
      <w:r>
        <w:t>.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9DD5FA0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lastRenderedPageBreak/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291ABF67" w14:textId="77777777" w:rsidR="00E863B7" w:rsidRDefault="00E863B7">
      <w:r>
        <w:t xml:space="preserve">List of covered devices: </w:t>
      </w:r>
    </w:p>
    <w:p w14:paraId="0138153E" w14:textId="33824EEE" w:rsidR="003D6849" w:rsidRDefault="00E863B7">
      <w:r w:rsidRPr="002A6F2E">
        <w:rPr>
          <w:highlight w:val="yellow"/>
        </w:rPr>
        <w:t>{</w:t>
      </w:r>
      <w:proofErr w:type="spellStart"/>
      <w:r w:rsidRPr="002A6F2E">
        <w:rPr>
          <w:highlight w:val="yellow"/>
        </w:rPr>
        <w:t>List_of_Devices</w:t>
      </w:r>
      <w:proofErr w:type="spellEnd"/>
      <w:r w:rsidRPr="002A6F2E">
        <w:rPr>
          <w:highlight w:val="yellow"/>
        </w:rPr>
        <w:t>}</w:t>
      </w:r>
      <w:r w:rsidR="003D6849"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Pr="007C329E" w:rsidRDefault="00755345" w:rsidP="007C329E">
      <w:pPr>
        <w:jc w:val="center"/>
        <w:rPr>
          <w:b/>
          <w:bCs/>
        </w:rPr>
      </w:pPr>
      <w:r w:rsidRPr="007C329E">
        <w:rPr>
          <w:b/>
          <w:bCs/>
        </w:rPr>
        <w:t xml:space="preserve">ADDENDUM </w:t>
      </w:r>
      <w:r w:rsidR="003D6849" w:rsidRPr="007C329E">
        <w:rPr>
          <w:b/>
          <w:bCs/>
        </w:rPr>
        <w:t>3</w:t>
      </w:r>
    </w:p>
    <w:p w14:paraId="0E7F62F1" w14:textId="380E8B11" w:rsidR="00755345" w:rsidRDefault="00755345" w:rsidP="007C329E">
      <w:pPr>
        <w:jc w:val="center"/>
      </w:pPr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062B5360" w14:textId="77777777" w:rsidR="0038688D" w:rsidRDefault="0038688D" w:rsidP="0038688D">
      <w:pPr>
        <w:jc w:val="center"/>
        <w:rPr>
          <w:b/>
          <w:bCs/>
        </w:rPr>
      </w:pPr>
    </w:p>
    <w:p w14:paraId="2C9F7DD1" w14:textId="334C0367" w:rsidR="00755345" w:rsidRPr="0038688D" w:rsidRDefault="00755345" w:rsidP="0038688D">
      <w:pPr>
        <w:jc w:val="center"/>
        <w:rPr>
          <w:b/>
          <w:bCs/>
        </w:rPr>
      </w:pPr>
      <w:r w:rsidRPr="0038688D">
        <w:rPr>
          <w:b/>
          <w:bCs/>
        </w:rPr>
        <w:t xml:space="preserve">ADDENDUM </w:t>
      </w:r>
      <w:r w:rsidR="00B72B31" w:rsidRPr="0038688D">
        <w:rPr>
          <w:b/>
          <w:bCs/>
        </w:rPr>
        <w:t>4</w:t>
      </w:r>
    </w:p>
    <w:p w14:paraId="3DE3E80F" w14:textId="2AD514F5" w:rsidR="00755345" w:rsidRDefault="00755345" w:rsidP="0038688D">
      <w:pPr>
        <w:jc w:val="center"/>
      </w:pPr>
      <w:r>
        <w:t>SUBSCRIPTION SKU BIAS</w:t>
      </w:r>
    </w:p>
    <w:p w14:paraId="02A7BF1E" w14:textId="77777777" w:rsidR="0038688D" w:rsidRDefault="0038688D" w:rsidP="00433F5E"/>
    <w:p w14:paraId="697EA417" w14:textId="058F992B" w:rsidR="00433F5E" w:rsidRDefault="00755345" w:rsidP="00433F5E">
      <w:r>
        <w:t>YOU</w:t>
      </w:r>
      <w:r w:rsidR="00C75C4E">
        <w:t xml:space="preserve">R SUBSCRIPTION IS CONFIGURED WITH THIS SKU </w:t>
      </w:r>
      <w:proofErr w:type="gramStart"/>
      <w:r w:rsidR="00C75C4E">
        <w:t>BIAS</w:t>
      </w:r>
      <w:r>
        <w:t>:</w:t>
      </w:r>
      <w:r w:rsidR="00433F5E">
        <w:t xml:space="preserve"> </w:t>
      </w:r>
      <w:r w:rsidR="00433F5E" w:rsidRPr="00DD7113">
        <w:rPr>
          <w:b/>
          <w:bCs/>
        </w:rPr>
        <w:t>{</w:t>
      </w:r>
      <w:proofErr w:type="spellStart"/>
      <w:proofErr w:type="gramEnd"/>
      <w:r w:rsidR="00433F5E" w:rsidRPr="00DD7113">
        <w:rPr>
          <w:b/>
          <w:bCs/>
          <w:highlight w:val="yellow"/>
        </w:rPr>
        <w:t>SKU_Bias_Option</w:t>
      </w:r>
      <w:proofErr w:type="spellEnd"/>
      <w:r w:rsidR="00433F5E" w:rsidRPr="00DD7113">
        <w:rPr>
          <w:b/>
          <w:bCs/>
          <w:highlight w:val="yellow"/>
        </w:rPr>
        <w:t>}</w:t>
      </w:r>
    </w:p>
    <w:p w14:paraId="0E193BA5" w14:textId="77777777" w:rsidR="001D6A32" w:rsidRDefault="001D6A32" w:rsidP="001D6A32"/>
    <w:p w14:paraId="60497CC5" w14:textId="77777777" w:rsidR="001D6A32" w:rsidRDefault="001D6A32" w:rsidP="001D6A32">
      <w:r>
        <w:t>{#isO}</w:t>
      </w:r>
    </w:p>
    <w:p w14:paraId="74C067C1" w14:textId="77777777" w:rsidR="00F32FEA" w:rsidRPr="00F32FEA" w:rsidRDefault="00F32FEA" w:rsidP="00F32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32FE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🅾️</w:t>
      </w:r>
      <w:r w:rsidRPr="00F32F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OEM Bias (“O”)</w:t>
      </w:r>
    </w:p>
    <w:p w14:paraId="145951EC" w14:textId="77777777" w:rsidR="00F32FEA" w:rsidRPr="00F32FEA" w:rsidRDefault="00F32FEA" w:rsidP="00F32FEA">
      <w:pPr>
        <w:spacing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32FEA">
        <w:rPr>
          <w:rFonts w:eastAsia="Times New Roman" w:cs="Times New Roman"/>
          <w:kern w:val="0"/>
          <w14:ligatures w14:val="none"/>
        </w:rPr>
        <w:t>The subscription program is configured with an OEM product bias. This means original manufacturer (OEM) cartridges will be used as the default supply source.</w:t>
      </w:r>
    </w:p>
    <w:p w14:paraId="41A8997C" w14:textId="77777777" w:rsidR="00F32FEA" w:rsidRPr="00F32FEA" w:rsidRDefault="00F32FEA" w:rsidP="00F32FE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32FEA">
        <w:rPr>
          <w:rFonts w:eastAsia="Times New Roman" w:cs="Times New Roman"/>
          <w:kern w:val="0"/>
          <w14:ligatures w14:val="none"/>
        </w:rPr>
        <w:t xml:space="preserve">The monthly subscription fee has been calculated based on the known availability and cost of OEM products at the time of </w:t>
      </w:r>
      <w:proofErr w:type="gramStart"/>
      <w:r w:rsidRPr="00F32FEA">
        <w:rPr>
          <w:rFonts w:eastAsia="Times New Roman" w:cs="Times New Roman"/>
          <w:kern w:val="0"/>
          <w14:ligatures w14:val="none"/>
        </w:rPr>
        <w:t>agreement</w:t>
      </w:r>
      <w:proofErr w:type="gramEnd"/>
      <w:r w:rsidRPr="00F32FEA">
        <w:rPr>
          <w:rFonts w:eastAsia="Times New Roman" w:cs="Times New Roman"/>
          <w:kern w:val="0"/>
          <w14:ligatures w14:val="none"/>
        </w:rPr>
        <w:t xml:space="preserve"> generation. In cases where an OEM cartridge has been discontinued and is no longer manufactured or available from suppliers, the fallback sequence will apply in the following order: </w:t>
      </w:r>
      <w:r w:rsidRPr="00F32FEA">
        <w:rPr>
          <w:rFonts w:eastAsia="Times New Roman" w:cs="Times New Roman"/>
          <w:b/>
          <w:bCs/>
          <w:kern w:val="0"/>
          <w14:ligatures w14:val="none"/>
        </w:rPr>
        <w:t>OEM → Remanufactured OEM (R) → New Build Compatible (N)</w:t>
      </w:r>
      <w:r w:rsidRPr="00F32FEA">
        <w:rPr>
          <w:rFonts w:eastAsia="Times New Roman" w:cs="Times New Roman"/>
          <w:kern w:val="0"/>
          <w14:ligatures w14:val="none"/>
        </w:rPr>
        <w:t>.</w:t>
      </w:r>
    </w:p>
    <w:p w14:paraId="7E4483AE" w14:textId="789482F8" w:rsidR="001D6A32" w:rsidRPr="00F32FEA" w:rsidRDefault="00F32FEA" w:rsidP="00F32FEA">
      <w:pPr>
        <w:spacing w:before="100" w:beforeAutospacing="1" w:after="100" w:afterAutospacing="1" w:line="240" w:lineRule="auto"/>
      </w:pPr>
      <w:r w:rsidRPr="00F32FEA">
        <w:rPr>
          <w:rFonts w:eastAsia="Times New Roman" w:cs="Times New Roman"/>
          <w:kern w:val="0"/>
          <w14:ligatures w14:val="none"/>
        </w:rPr>
        <w:t>Fallbacks are only used when a product is no longer produced by the OEM — not due to inventory issues — and substitutions will be made in line with product availability from the dealer’s qualified vendor network.</w:t>
      </w:r>
    </w:p>
    <w:p w14:paraId="388EAE41" w14:textId="251F9B4D" w:rsidR="001D6A32" w:rsidRDefault="001D6A32" w:rsidP="001D6A32">
      <w:r>
        <w:t>{/</w:t>
      </w:r>
      <w:proofErr w:type="spellStart"/>
      <w:r>
        <w:t>isO</w:t>
      </w:r>
      <w:proofErr w:type="spellEnd"/>
      <w:r>
        <w:t>}</w:t>
      </w:r>
    </w:p>
    <w:p w14:paraId="54BFD611" w14:textId="77777777" w:rsidR="001D6A32" w:rsidRDefault="001D6A32" w:rsidP="001D6A32">
      <w:r>
        <w:t>{#isR}</w:t>
      </w:r>
    </w:p>
    <w:p w14:paraId="572E54A4" w14:textId="77777777" w:rsidR="00BF6DDB" w:rsidRPr="00BF6DDB" w:rsidRDefault="00BF6DDB" w:rsidP="00BF6DDB">
      <w:pPr>
        <w:rPr>
          <w:b/>
          <w:bCs/>
        </w:rPr>
      </w:pPr>
      <w:r w:rsidRPr="00BF6DDB">
        <w:rPr>
          <w:rFonts w:ascii="Segoe UI Emoji" w:hAnsi="Segoe UI Emoji" w:cs="Segoe UI Emoji"/>
          <w:b/>
          <w:bCs/>
        </w:rPr>
        <w:t>♻️</w:t>
      </w:r>
      <w:r w:rsidRPr="00BF6DDB">
        <w:rPr>
          <w:b/>
          <w:bCs/>
        </w:rPr>
        <w:t xml:space="preserve"> Remanufactured OEM Bias (“R”)</w:t>
      </w:r>
    </w:p>
    <w:p w14:paraId="2771EEA6" w14:textId="77777777" w:rsidR="00BF6DDB" w:rsidRPr="00BF6DDB" w:rsidRDefault="00BF6DDB" w:rsidP="00BF6DDB">
      <w:r w:rsidRPr="00BF6DDB">
        <w:t>The subscription program is configured with a Remanufactured OEM (R) bias. This means cartridges that have been remanufactured from original OEM cores are the preferred supply type.</w:t>
      </w:r>
    </w:p>
    <w:p w14:paraId="58DD0C54" w14:textId="77777777" w:rsidR="00BF6DDB" w:rsidRPr="00BF6DDB" w:rsidRDefault="00BF6DDB" w:rsidP="00BF6DDB">
      <w:r w:rsidRPr="00BF6DDB">
        <w:t>The monthly subscription fee reflects the pricing and availability of remanufactured OEM products known to the dealer at the time of agreement creation.</w:t>
      </w:r>
    </w:p>
    <w:p w14:paraId="332ECAEF" w14:textId="77777777" w:rsidR="00BF6DDB" w:rsidRPr="00BF6DDB" w:rsidRDefault="00BF6DDB" w:rsidP="00BF6DDB">
      <w:r w:rsidRPr="00BF6DDB">
        <w:t xml:space="preserve">When a remanufactured product is not available — due to lack of manufacturing or product coverage — the fallback sequence will follow: </w:t>
      </w:r>
      <w:r w:rsidRPr="00BF6DDB">
        <w:rPr>
          <w:b/>
          <w:bCs/>
        </w:rPr>
        <w:t>Remanufactured (R) → New Build Compatible (N) → OEM (O)</w:t>
      </w:r>
      <w:r w:rsidRPr="00BF6DDB">
        <w:t>.</w:t>
      </w:r>
    </w:p>
    <w:p w14:paraId="5E843DF0" w14:textId="37127BD5" w:rsidR="001D6A32" w:rsidRDefault="00BF6DDB" w:rsidP="001D6A32">
      <w:r w:rsidRPr="00BF6DDB">
        <w:lastRenderedPageBreak/>
        <w:t>Substitutions are based on catalog availability, not inventory stock, and all replacements are sourced from the dealer’s vetted vendor partners.</w:t>
      </w:r>
    </w:p>
    <w:p w14:paraId="12491262" w14:textId="77777777" w:rsidR="001D6A32" w:rsidRDefault="001D6A32" w:rsidP="001D6A32">
      <w:r>
        <w:t>{/</w:t>
      </w:r>
      <w:proofErr w:type="spellStart"/>
      <w:r>
        <w:t>isR</w:t>
      </w:r>
      <w:proofErr w:type="spellEnd"/>
      <w:r>
        <w:t>}</w:t>
      </w:r>
    </w:p>
    <w:p w14:paraId="1852E630" w14:textId="77777777" w:rsidR="001D6A32" w:rsidRDefault="001D6A32" w:rsidP="001D6A32"/>
    <w:p w14:paraId="3F5575D6" w14:textId="77777777" w:rsidR="001D6A32" w:rsidRDefault="001D6A32" w:rsidP="001D6A32">
      <w:r>
        <w:t>{#isN}</w:t>
      </w:r>
    </w:p>
    <w:p w14:paraId="444B637A" w14:textId="77777777" w:rsidR="00664F87" w:rsidRPr="00664F87" w:rsidRDefault="00664F87" w:rsidP="00664F87">
      <w:pPr>
        <w:rPr>
          <w:b/>
          <w:bCs/>
        </w:rPr>
      </w:pPr>
      <w:r w:rsidRPr="00664F87">
        <w:rPr>
          <w:rFonts w:ascii="Segoe UI Emoji" w:hAnsi="Segoe UI Emoji" w:cs="Segoe UI Emoji"/>
          <w:b/>
          <w:bCs/>
        </w:rPr>
        <w:t>🆕</w:t>
      </w:r>
      <w:r w:rsidRPr="00664F87">
        <w:rPr>
          <w:b/>
          <w:bCs/>
        </w:rPr>
        <w:t xml:space="preserve"> New Build Compatible Bias (“N”)</w:t>
      </w:r>
    </w:p>
    <w:p w14:paraId="1B340EF9" w14:textId="77777777" w:rsidR="00664F87" w:rsidRPr="00664F87" w:rsidRDefault="00664F87" w:rsidP="00664F87">
      <w:r w:rsidRPr="00664F87">
        <w:t>The subscription program is configured with a New Build Compatible (N) bias. This means newly manufactured, non-OEM cartridges are the preferred supply source.</w:t>
      </w:r>
    </w:p>
    <w:p w14:paraId="372F1D28" w14:textId="77777777" w:rsidR="00664F87" w:rsidRPr="00664F87" w:rsidRDefault="00664F87" w:rsidP="00664F87">
      <w:r w:rsidRPr="00664F87">
        <w:t>The subscription fee has been calculated using pricing and product availability for compatible (N) cartridges at the time of contract generation.</w:t>
      </w:r>
    </w:p>
    <w:p w14:paraId="257E51F0" w14:textId="77777777" w:rsidR="00664F87" w:rsidRPr="00664F87" w:rsidRDefault="00664F87" w:rsidP="00664F87">
      <w:r w:rsidRPr="00664F87">
        <w:t xml:space="preserve">In cases where a compatible product is not manufactured for a specific device model, fallback sourcing will follow this sequence: </w:t>
      </w:r>
      <w:r w:rsidRPr="00664F87">
        <w:rPr>
          <w:b/>
          <w:bCs/>
        </w:rPr>
        <w:t>New Build Compatible (N) → Remanufactured OEM (R) → OEM (O)</w:t>
      </w:r>
      <w:r w:rsidRPr="00664F87">
        <w:t>.</w:t>
      </w:r>
    </w:p>
    <w:p w14:paraId="4C9667A3" w14:textId="2FA381D6" w:rsidR="001D6A32" w:rsidRDefault="00664F87" w:rsidP="001D6A32">
      <w:r w:rsidRPr="00664F87">
        <w:t>All substitutions are based strictly on catalog-level availability — not inventory status — and are fulfilled through the dealer’s approved supplier network.</w:t>
      </w:r>
    </w:p>
    <w:p w14:paraId="63A46AE1" w14:textId="4112AA56" w:rsidR="001D6A32" w:rsidRDefault="001D6A32" w:rsidP="001D6A32">
      <w:r>
        <w:t>{/</w:t>
      </w:r>
      <w:proofErr w:type="spellStart"/>
      <w:r>
        <w:t>isN</w:t>
      </w:r>
      <w:proofErr w:type="spellEnd"/>
      <w:r>
        <w:t>}</w:t>
      </w:r>
    </w:p>
    <w:sectPr w:rsidR="001D6A32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94C32" w14:textId="77777777" w:rsidR="005D603D" w:rsidRDefault="005D603D" w:rsidP="005D603D">
      <w:pPr>
        <w:spacing w:after="0" w:line="240" w:lineRule="auto"/>
      </w:pPr>
      <w:r>
        <w:separator/>
      </w:r>
    </w:p>
  </w:endnote>
  <w:endnote w:type="continuationSeparator" w:id="0">
    <w:p w14:paraId="4E7FD3E7" w14:textId="77777777" w:rsidR="005D603D" w:rsidRDefault="005D603D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99AA4" w14:textId="77777777" w:rsidR="005D603D" w:rsidRDefault="005D603D" w:rsidP="005D603D">
      <w:pPr>
        <w:spacing w:after="0" w:line="240" w:lineRule="auto"/>
      </w:pPr>
      <w:r>
        <w:separator/>
      </w:r>
    </w:p>
  </w:footnote>
  <w:footnote w:type="continuationSeparator" w:id="0">
    <w:p w14:paraId="6559F4D2" w14:textId="77777777" w:rsidR="005D603D" w:rsidRDefault="005D603D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62C4D"/>
    <w:rsid w:val="0018282B"/>
    <w:rsid w:val="00195ACC"/>
    <w:rsid w:val="001D6A32"/>
    <w:rsid w:val="0023235C"/>
    <w:rsid w:val="0026024C"/>
    <w:rsid w:val="002A4FCF"/>
    <w:rsid w:val="002A503B"/>
    <w:rsid w:val="002A6F2E"/>
    <w:rsid w:val="002E29D6"/>
    <w:rsid w:val="002F1023"/>
    <w:rsid w:val="003176A8"/>
    <w:rsid w:val="00322F20"/>
    <w:rsid w:val="003536AC"/>
    <w:rsid w:val="00365261"/>
    <w:rsid w:val="00373D90"/>
    <w:rsid w:val="0038688D"/>
    <w:rsid w:val="003D6849"/>
    <w:rsid w:val="004006F1"/>
    <w:rsid w:val="00406BC0"/>
    <w:rsid w:val="004275EF"/>
    <w:rsid w:val="00433F5E"/>
    <w:rsid w:val="00450077"/>
    <w:rsid w:val="004640B4"/>
    <w:rsid w:val="004A311C"/>
    <w:rsid w:val="00584667"/>
    <w:rsid w:val="005D5B1F"/>
    <w:rsid w:val="005D603D"/>
    <w:rsid w:val="006074D0"/>
    <w:rsid w:val="006147F3"/>
    <w:rsid w:val="006226AF"/>
    <w:rsid w:val="00623491"/>
    <w:rsid w:val="006511B7"/>
    <w:rsid w:val="00655A03"/>
    <w:rsid w:val="00664F87"/>
    <w:rsid w:val="0070379E"/>
    <w:rsid w:val="0073573A"/>
    <w:rsid w:val="007532FA"/>
    <w:rsid w:val="00755345"/>
    <w:rsid w:val="00760534"/>
    <w:rsid w:val="007C329E"/>
    <w:rsid w:val="007C6536"/>
    <w:rsid w:val="007D5335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07540"/>
    <w:rsid w:val="00924EF1"/>
    <w:rsid w:val="009748AA"/>
    <w:rsid w:val="009C4170"/>
    <w:rsid w:val="00A21C87"/>
    <w:rsid w:val="00A46CE7"/>
    <w:rsid w:val="00AA2B94"/>
    <w:rsid w:val="00AC0839"/>
    <w:rsid w:val="00B152F0"/>
    <w:rsid w:val="00B36A64"/>
    <w:rsid w:val="00B67D57"/>
    <w:rsid w:val="00B72B31"/>
    <w:rsid w:val="00BE25C7"/>
    <w:rsid w:val="00BF6DDB"/>
    <w:rsid w:val="00C068BA"/>
    <w:rsid w:val="00C75C4E"/>
    <w:rsid w:val="00C9735C"/>
    <w:rsid w:val="00C978BF"/>
    <w:rsid w:val="00CD50D7"/>
    <w:rsid w:val="00CD6F15"/>
    <w:rsid w:val="00D707CF"/>
    <w:rsid w:val="00D917E4"/>
    <w:rsid w:val="00DD7113"/>
    <w:rsid w:val="00DF2914"/>
    <w:rsid w:val="00E0362B"/>
    <w:rsid w:val="00E103E8"/>
    <w:rsid w:val="00E835F5"/>
    <w:rsid w:val="00E863B7"/>
    <w:rsid w:val="00E900C9"/>
    <w:rsid w:val="00F32FEA"/>
    <w:rsid w:val="00F3441B"/>
    <w:rsid w:val="00F83549"/>
    <w:rsid w:val="00F960EF"/>
    <w:rsid w:val="00FA77C2"/>
    <w:rsid w:val="00FC63F0"/>
    <w:rsid w:val="00FD033D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94</cp:revision>
  <dcterms:created xsi:type="dcterms:W3CDTF">2025-06-29T02:31:00Z</dcterms:created>
  <dcterms:modified xsi:type="dcterms:W3CDTF">2025-06-30T13:00:00Z</dcterms:modified>
</cp:coreProperties>
</file>