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Dealer Name: {</w:t>
      </w:r>
      <w:proofErr w:type="spellStart"/>
      <w:r>
        <w:t>Dealer_Name</w:t>
      </w:r>
      <w:proofErr w:type="spellEnd"/>
      <w:r>
        <w:t>}</w:t>
      </w:r>
    </w:p>
    <w:p w14:paraId="3D2183A0" w14:textId="77777777" w:rsidR="00755345" w:rsidRDefault="00755345" w:rsidP="00755345">
      <w:r>
        <w:t>Address: {</w:t>
      </w:r>
      <w:proofErr w:type="spellStart"/>
      <w:r>
        <w:t>Dealer_Address</w:t>
      </w:r>
      <w:proofErr w:type="spellEnd"/>
      <w:r>
        <w:t>}</w:t>
      </w:r>
    </w:p>
    <w:p w14:paraId="4C98A162" w14:textId="775FF32F" w:rsidR="007E6290" w:rsidRDefault="00755345" w:rsidP="00755345">
      <w:r>
        <w:t>Phone: {</w:t>
      </w:r>
      <w:proofErr w:type="spellStart"/>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Name: </w:t>
      </w:r>
      <w:r w:rsidRPr="00821F2B">
        <w:rPr>
          <w:highlight w:val="yellow"/>
        </w:rPr>
        <w:t>{</w:t>
      </w:r>
      <w:proofErr w:type="spellStart"/>
      <w:r w:rsidRPr="00821F2B">
        <w:rPr>
          <w:highlight w:val="yellow"/>
        </w:rPr>
        <w:t>Customer_Name</w:t>
      </w:r>
      <w:proofErr w:type="spellEnd"/>
      <w:r w:rsidRPr="00821F2B">
        <w:rPr>
          <w:highlight w:val="yellow"/>
        </w:rPr>
        <w:t>}</w:t>
      </w:r>
    </w:p>
    <w:p w14:paraId="0E51313F" w14:textId="193CC54D" w:rsidR="00755345" w:rsidRDefault="00755345" w:rsidP="00755345">
      <w:r>
        <w:t>Address: {</w:t>
      </w:r>
      <w:r w:rsidR="009A39B3" w:rsidRPr="009A39B3">
        <w:t>Customer_Address_Line1</w:t>
      </w:r>
      <w:r>
        <w:t>}</w:t>
      </w:r>
      <w:r w:rsidR="00802EAA">
        <w:t>, {</w:t>
      </w:r>
      <w:r w:rsidR="00802EAA" w:rsidRPr="00802EAA">
        <w:t>Customer_Address_Line2</w:t>
      </w:r>
      <w:r w:rsidR="00802EAA">
        <w:t>}</w:t>
      </w:r>
      <w:r w:rsidR="001416EF">
        <w:t>, {</w:t>
      </w:r>
      <w:proofErr w:type="spellStart"/>
      <w:r w:rsidR="001416EF" w:rsidRPr="001416EF">
        <w:t>Customer_City</w:t>
      </w:r>
      <w:proofErr w:type="spellEnd"/>
      <w:r w:rsidR="001416EF">
        <w:t>}</w:t>
      </w:r>
      <w:r w:rsidR="00E60317">
        <w:t>, {</w:t>
      </w:r>
      <w:proofErr w:type="spellStart"/>
      <w:r w:rsidR="00E60317" w:rsidRPr="00E60317">
        <w:t>Customer_State</w:t>
      </w:r>
      <w:proofErr w:type="spellEnd"/>
      <w:r w:rsidR="00E60317">
        <w:t xml:space="preserve">}, </w:t>
      </w:r>
      <w:r w:rsidR="00310A57">
        <w:t>{</w:t>
      </w:r>
      <w:proofErr w:type="spellStart"/>
      <w:r w:rsidR="00310A57" w:rsidRPr="00310A57">
        <w:t>Customer_Zip</w:t>
      </w:r>
      <w:proofErr w:type="spellEnd"/>
      <w:r w:rsidR="00310A57">
        <w:t>}</w:t>
      </w:r>
    </w:p>
    <w:p w14:paraId="5BDB07C4" w14:textId="5831D5D2" w:rsidR="00755345" w:rsidRDefault="00755345" w:rsidP="00755345">
      <w:r>
        <w:t>Contact: {</w:t>
      </w:r>
      <w:proofErr w:type="spellStart"/>
      <w:r>
        <w:t>Customer_Contact</w:t>
      </w:r>
      <w:proofErr w:type="spellEnd"/>
      <w:r>
        <w:t>}</w:t>
      </w:r>
      <w:r w:rsidR="00310A57">
        <w:t xml:space="preserve">, </w:t>
      </w:r>
      <w:r w:rsidR="00716464">
        <w:t>Title: {</w:t>
      </w:r>
      <w:proofErr w:type="spellStart"/>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Effective Date:</w:t>
      </w:r>
      <w:r>
        <w:t xml:space="preserve"> </w:t>
      </w:r>
      <w:r w:rsidRPr="0023235C">
        <w:rPr>
          <w:highlight w:val="yellow"/>
        </w:rPr>
        <w:t>{</w:t>
      </w:r>
      <w:proofErr w:type="spellStart"/>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B208521" w14:textId="77777777" w:rsidR="00755345" w:rsidRDefault="00755345" w:rsidP="00755345">
      <w:r>
        <w:t>Coverage details: hardware repair/replacement, response times, exclusions.</w:t>
      </w:r>
    </w:p>
    <w:p w14:paraId="19BBF986" w14:textId="77777777" w:rsidR="00755345" w:rsidRDefault="00755345" w:rsidP="00755345">
      <w:r>
        <w:t>Terms will reference the SLA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803EBB">
      <w:pPr>
        <w:pStyle w:val="Heading3"/>
      </w:pPr>
      <w:r>
        <w:t>3. Monthly Subscription Fee</w:t>
      </w:r>
    </w:p>
    <w:p w14:paraId="11C06F53" w14:textId="573547A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Monthly_Subscription_Fee</w:t>
      </w:r>
      <w:proofErr w:type="spellEnd"/>
      <w:r w:rsidRPr="00FD033D">
        <w:rPr>
          <w:b/>
          <w:bCs/>
          <w:highlight w:val="yellow"/>
        </w:rPr>
        <w:t>}</w:t>
      </w:r>
      <w:r w:rsidR="009748AA">
        <w:rPr>
          <w:b/>
          <w:bCs/>
        </w:rPr>
        <w:t xml:space="preserve"> </w:t>
      </w:r>
      <w:r w:rsidR="00907540" w:rsidRPr="00907540">
        <w:t xml:space="preserve">(Excluding Sales Tax </w:t>
      </w:r>
      <w:r w:rsidR="00655A03">
        <w:t>where</w:t>
      </w:r>
      <w:r w:rsidR="00907540" w:rsidRPr="00907540">
        <w:t xml:space="preserve"> </w:t>
      </w:r>
      <w:r w:rsidR="00FC63F0">
        <w:t>a</w:t>
      </w:r>
      <w:r w:rsidR="00907540" w:rsidRPr="00907540">
        <w:t>pplicable)</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35918730" w14:textId="68638202" w:rsidR="00755345" w:rsidRPr="00FA77C2" w:rsidRDefault="00755345" w:rsidP="00FA77C2">
      <w:pPr>
        <w:pStyle w:val="Heading3"/>
      </w:pPr>
      <w:r w:rsidRPr="00FA77C2">
        <w:t>6. Addenda</w:t>
      </w:r>
    </w:p>
    <w:p w14:paraId="2AFC1621" w14:textId="77777777" w:rsidR="00755345" w:rsidRDefault="00755345" w:rsidP="00FA77C2">
      <w:pPr>
        <w:pStyle w:val="Heading4"/>
      </w:pPr>
      <w:r>
        <w:t>Addendum 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t>Addendum 2: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t>Addendum 3: Service &amp; Repair SLAs</w:t>
      </w:r>
    </w:p>
    <w:p w14:paraId="29E003D3" w14:textId="77777777" w:rsidR="00755345" w:rsidRDefault="00755345" w:rsidP="00755345">
      <w:r>
        <w:t>Service Level Agreements:</w:t>
      </w:r>
    </w:p>
    <w:p w14:paraId="116206C8" w14:textId="77777777" w:rsidR="00755345" w:rsidRDefault="00755345" w:rsidP="00755345">
      <w:r>
        <w:t>Response time: e.g., next-business-day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t>Addendum 4: SKU Bias Terms</w:t>
      </w:r>
    </w:p>
    <w:p w14:paraId="482D97F2" w14:textId="79DD5FA0" w:rsidR="00755345" w:rsidRDefault="00755345" w:rsidP="00755345">
      <w:r>
        <w:t>SKU Bias selection: {</w:t>
      </w:r>
      <w:proofErr w:type="spellStart"/>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4F3BE519" w14:textId="794CAEE1" w:rsidR="00755345" w:rsidRPr="008E293D" w:rsidRDefault="00755345" w:rsidP="0013093A">
      <w:pPr>
        <w:pStyle w:val="Heading3"/>
      </w:pPr>
      <w:r w:rsidRPr="008E293D">
        <w:t>7. General Terms</w:t>
      </w:r>
    </w:p>
    <w:p w14:paraId="47D0D443" w14:textId="77777777" w:rsidR="00755345" w:rsidRDefault="00755345" w:rsidP="00755345">
      <w:r>
        <w:t>Confidentiality</w:t>
      </w:r>
    </w:p>
    <w:p w14:paraId="12DF6816" w14:textId="77777777" w:rsidR="00755345" w:rsidRDefault="00755345" w:rsidP="00755345">
      <w:r>
        <w:t>Data Ownership &amp; Privacy</w:t>
      </w:r>
    </w:p>
    <w:p w14:paraId="293B354B" w14:textId="77777777" w:rsidR="00755345" w:rsidRDefault="00755345" w:rsidP="00755345">
      <w:r>
        <w:t>Limitation of Liability</w:t>
      </w:r>
    </w:p>
    <w:p w14:paraId="2412159C" w14:textId="77777777" w:rsidR="00755345" w:rsidRDefault="00755345" w:rsidP="00755345">
      <w:r>
        <w:t>Governing Law</w:t>
      </w:r>
    </w:p>
    <w:p w14:paraId="2BD8C1F3" w14:textId="77777777" w:rsidR="00755345" w:rsidRDefault="00755345" w:rsidP="00755345">
      <w:r>
        <w:t>Assignment &amp; Integration Clauses</w:t>
      </w:r>
    </w:p>
    <w:p w14:paraId="792771FB" w14:textId="77777777" w:rsidR="0070379E" w:rsidRDefault="0070379E" w:rsidP="00755345">
      <w:pPr>
        <w:rPr>
          <w:b/>
          <w:bCs/>
        </w:rPr>
      </w:pPr>
    </w:p>
    <w:p w14:paraId="3ABF1B7B" w14:textId="73009A2C" w:rsidR="00755345" w:rsidRPr="008E293D" w:rsidRDefault="00755345" w:rsidP="0013093A">
      <w:pPr>
        <w:pStyle w:val="Heading3"/>
      </w:pPr>
      <w:r w:rsidRPr="008E293D">
        <w:t>8. Acceptance &amp; Signatures</w:t>
      </w:r>
    </w:p>
    <w:p w14:paraId="508E1C3E" w14:textId="77777777" w:rsidR="00755345" w:rsidRPr="00F3441B" w:rsidRDefault="00755345" w:rsidP="00755345">
      <w:pPr>
        <w:rPr>
          <w:b/>
          <w:bCs/>
        </w:rPr>
      </w:pPr>
      <w:r w:rsidRPr="00F3441B">
        <w:rPr>
          <w:b/>
          <w:bCs/>
        </w:rPr>
        <w:t>Dealer Representative:</w:t>
      </w:r>
    </w:p>
    <w:p w14:paraId="4B110232" w14:textId="77777777" w:rsidR="00755345" w:rsidRDefault="00755345" w:rsidP="00755345">
      <w:r>
        <w:t>Name: {</w:t>
      </w:r>
      <w:proofErr w:type="spellStart"/>
      <w:r>
        <w:t>Dealer_SalesRep_Name</w:t>
      </w:r>
      <w:proofErr w:type="spellEnd"/>
      <w:r>
        <w:t>}</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r>
        <w:t>Name: {</w:t>
      </w:r>
      <w:proofErr w:type="spellStart"/>
      <w:r>
        <w:t>Customer_Rep_Name</w:t>
      </w:r>
      <w:proofErr w:type="spellEnd"/>
      <w:r>
        <w:t>}</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138153E" w14:textId="33824EEE" w:rsidR="003D6849" w:rsidRDefault="00E863B7">
      <w:r w:rsidRPr="002A6F2E">
        <w:rPr>
          <w:highlight w:val="yellow"/>
        </w:rPr>
        <w:t>{</w:t>
      </w:r>
      <w:proofErr w:type="spellStart"/>
      <w:r w:rsidRPr="002A6F2E">
        <w:rPr>
          <w:highlight w:val="yellow"/>
        </w:rPr>
        <w:t>List_of_Devices</w:t>
      </w:r>
      <w:proofErr w:type="spellEnd"/>
      <w:r w:rsidRPr="002A6F2E">
        <w:rPr>
          <w:highlight w:val="yellow"/>
        </w:rPr>
        <w:t>}</w:t>
      </w:r>
      <w:r w:rsidR="003D6849">
        <w:br w:type="page"/>
      </w:r>
    </w:p>
    <w:p w14:paraId="4B6B70CB" w14:textId="5CE1EEFA" w:rsidR="003D6849" w:rsidRDefault="003D6849" w:rsidP="00755345">
      <w:r>
        <w:lastRenderedPageBreak/>
        <w:t>ADDENDUM 2</w:t>
      </w:r>
    </w:p>
    <w:p w14:paraId="46D32DCD" w14:textId="1D75CDF8" w:rsidR="00755345" w:rsidRDefault="00755345" w:rsidP="00755345">
      <w:r>
        <w:t>MONTHLY SUBSCRIPTION</w:t>
      </w:r>
    </w:p>
    <w:p w14:paraId="10703925" w14:textId="66313AC2" w:rsidR="00755345" w:rsidRDefault="00755345" w:rsidP="00755345">
      <w:r>
        <w:t>GUARDRAILS</w:t>
      </w:r>
    </w:p>
    <w:p w14:paraId="116BE635" w14:textId="144E6F4D" w:rsidR="00755345" w:rsidRDefault="00755345" w:rsidP="00755345">
      <w:r>
        <w:t>QUARTERLY BUSINESS REVIEW</w:t>
      </w:r>
    </w:p>
    <w:p w14:paraId="38CCC311" w14:textId="09881114" w:rsidR="00755345" w:rsidRDefault="00755345" w:rsidP="00755345">
      <w:r>
        <w:t>REVIEW FOR POTENTIAL ADJUSTMENT OF SUBSCRIPTION</w:t>
      </w:r>
    </w:p>
    <w:p w14:paraId="629FF9B9" w14:textId="2E3C0739" w:rsidR="00755345"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2C4F8D96" w14:textId="7DAA7EE2" w:rsidR="00755345" w:rsidRDefault="00755345" w:rsidP="00755345">
      <w:r>
        <w:t>SERVICE LEVEL AGREEMENT</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R SUBSCRIPTION IS CONFIGURED WITH THIS SKU BIAS</w:t>
      </w:r>
      <w:r>
        <w:t>:</w:t>
      </w:r>
      <w:r w:rsidR="00433F5E">
        <w:t xml:space="preserve"> </w:t>
      </w:r>
      <w:r w:rsidR="00433F5E" w:rsidRPr="00DD7113">
        <w:rPr>
          <w:b/>
          <w:bCs/>
        </w:rPr>
        <w:t>{</w:t>
      </w:r>
      <w:proofErr w:type="spellStart"/>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agreement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8A8C" w14:textId="77777777" w:rsidR="008F7172" w:rsidRDefault="008F7172" w:rsidP="005D603D">
      <w:pPr>
        <w:spacing w:after="0" w:line="240" w:lineRule="auto"/>
      </w:pPr>
      <w:r>
        <w:separator/>
      </w:r>
    </w:p>
  </w:endnote>
  <w:endnote w:type="continuationSeparator" w:id="0">
    <w:p w14:paraId="3B3FA885" w14:textId="77777777" w:rsidR="008F7172" w:rsidRDefault="008F7172"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014CD" w14:textId="77777777" w:rsidR="008F7172" w:rsidRDefault="008F7172" w:rsidP="005D603D">
      <w:pPr>
        <w:spacing w:after="0" w:line="240" w:lineRule="auto"/>
      </w:pPr>
      <w:r>
        <w:separator/>
      </w:r>
    </w:p>
  </w:footnote>
  <w:footnote w:type="continuationSeparator" w:id="0">
    <w:p w14:paraId="551D3F1A" w14:textId="77777777" w:rsidR="008F7172" w:rsidRDefault="008F7172"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957222">
    <w:abstractNumId w:val="2"/>
  </w:num>
  <w:num w:numId="2" w16cid:durableId="690952304">
    <w:abstractNumId w:val="3"/>
  </w:num>
  <w:num w:numId="3" w16cid:durableId="1797869703">
    <w:abstractNumId w:val="0"/>
  </w:num>
  <w:num w:numId="4" w16cid:durableId="2702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6035C"/>
    <w:rsid w:val="00072FCB"/>
    <w:rsid w:val="000F03EE"/>
    <w:rsid w:val="0013093A"/>
    <w:rsid w:val="001416EF"/>
    <w:rsid w:val="00162C4D"/>
    <w:rsid w:val="0018282B"/>
    <w:rsid w:val="00195ACC"/>
    <w:rsid w:val="001D6A32"/>
    <w:rsid w:val="0023235C"/>
    <w:rsid w:val="0026024C"/>
    <w:rsid w:val="002A4FCF"/>
    <w:rsid w:val="002A503B"/>
    <w:rsid w:val="002A6F2E"/>
    <w:rsid w:val="002E29D6"/>
    <w:rsid w:val="002F1023"/>
    <w:rsid w:val="00310A57"/>
    <w:rsid w:val="003176A8"/>
    <w:rsid w:val="00322F20"/>
    <w:rsid w:val="00345294"/>
    <w:rsid w:val="003536AC"/>
    <w:rsid w:val="00365261"/>
    <w:rsid w:val="00373D90"/>
    <w:rsid w:val="0038688D"/>
    <w:rsid w:val="003D6849"/>
    <w:rsid w:val="004006F1"/>
    <w:rsid w:val="00406BC0"/>
    <w:rsid w:val="004275EF"/>
    <w:rsid w:val="00433F5E"/>
    <w:rsid w:val="00450077"/>
    <w:rsid w:val="004640B4"/>
    <w:rsid w:val="004A311C"/>
    <w:rsid w:val="00584667"/>
    <w:rsid w:val="005D5B1F"/>
    <w:rsid w:val="005D603D"/>
    <w:rsid w:val="005E7E45"/>
    <w:rsid w:val="006074D0"/>
    <w:rsid w:val="006147F3"/>
    <w:rsid w:val="006226AF"/>
    <w:rsid w:val="00623491"/>
    <w:rsid w:val="006511B7"/>
    <w:rsid w:val="00655A03"/>
    <w:rsid w:val="00664F87"/>
    <w:rsid w:val="0070379E"/>
    <w:rsid w:val="00716464"/>
    <w:rsid w:val="0073573A"/>
    <w:rsid w:val="007532FA"/>
    <w:rsid w:val="00755345"/>
    <w:rsid w:val="00760534"/>
    <w:rsid w:val="007C329E"/>
    <w:rsid w:val="007C6536"/>
    <w:rsid w:val="007D5335"/>
    <w:rsid w:val="007E6290"/>
    <w:rsid w:val="00802EAA"/>
    <w:rsid w:val="00803EBB"/>
    <w:rsid w:val="00820A01"/>
    <w:rsid w:val="00821F2B"/>
    <w:rsid w:val="00822015"/>
    <w:rsid w:val="00856143"/>
    <w:rsid w:val="0088198A"/>
    <w:rsid w:val="00897B90"/>
    <w:rsid w:val="008E293D"/>
    <w:rsid w:val="008F23C4"/>
    <w:rsid w:val="008F7172"/>
    <w:rsid w:val="00907540"/>
    <w:rsid w:val="00924EF1"/>
    <w:rsid w:val="009748AA"/>
    <w:rsid w:val="009A39B3"/>
    <w:rsid w:val="009C4170"/>
    <w:rsid w:val="00A21C87"/>
    <w:rsid w:val="00A46CE7"/>
    <w:rsid w:val="00AA2B94"/>
    <w:rsid w:val="00AC0839"/>
    <w:rsid w:val="00B152F0"/>
    <w:rsid w:val="00B36A64"/>
    <w:rsid w:val="00B67D57"/>
    <w:rsid w:val="00B72B31"/>
    <w:rsid w:val="00BE25C7"/>
    <w:rsid w:val="00BF6DDB"/>
    <w:rsid w:val="00C068BA"/>
    <w:rsid w:val="00C75C4E"/>
    <w:rsid w:val="00C9735C"/>
    <w:rsid w:val="00C978BF"/>
    <w:rsid w:val="00CD50D7"/>
    <w:rsid w:val="00CD6F15"/>
    <w:rsid w:val="00D707CF"/>
    <w:rsid w:val="00D917E4"/>
    <w:rsid w:val="00DD7113"/>
    <w:rsid w:val="00DF2914"/>
    <w:rsid w:val="00E0362B"/>
    <w:rsid w:val="00E103E8"/>
    <w:rsid w:val="00E60317"/>
    <w:rsid w:val="00E835F5"/>
    <w:rsid w:val="00E863B7"/>
    <w:rsid w:val="00E900C9"/>
    <w:rsid w:val="00F32FEA"/>
    <w:rsid w:val="00F3441B"/>
    <w:rsid w:val="00F83549"/>
    <w:rsid w:val="00F960EF"/>
    <w:rsid w:val="00FA77C2"/>
    <w:rsid w:val="00FC63F0"/>
    <w:rsid w:val="00FD033D"/>
    <w:rsid w:val="00FD32C2"/>
    <w:rsid w:val="00FE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101</cp:revision>
  <dcterms:created xsi:type="dcterms:W3CDTF">2025-06-29T02:31:00Z</dcterms:created>
  <dcterms:modified xsi:type="dcterms:W3CDTF">2025-06-30T14:13:00Z</dcterms:modified>
</cp:coreProperties>
</file>