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25" w:rsidRDefault="006F4DEB"/>
    <w:p w:rsidR="004610D3" w:rsidRDefault="004610D3"/>
    <w:p w:rsidR="004610D3" w:rsidRDefault="004610D3" w:rsidP="004610D3">
      <w:pPr>
        <w:pStyle w:val="Title"/>
      </w:pPr>
      <w:r>
        <w:t>README</w:t>
      </w:r>
    </w:p>
    <w:p w:rsidR="004610D3" w:rsidRDefault="004610D3"/>
    <w:p w:rsidR="004610D3" w:rsidRDefault="004610D3"/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AgentConfigurationEx</w:t>
      </w:r>
      <w:proofErr w:type="spellEnd"/>
      <w:r>
        <w:rPr>
          <w:rFonts w:ascii="Consolas" w:hAnsi="Consolas" w:cs="Consolas"/>
          <w:sz w:val="19"/>
          <w:szCs w:val="19"/>
        </w:rPr>
        <w:t>::initialize(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cfgfile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Globals.inifile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sz w:val="19"/>
          <w:szCs w:val="19"/>
        </w:rPr>
        <w:t>// “Config.ini”</w:t>
      </w:r>
      <w:bookmarkStart w:id="0" w:name="_GoBack"/>
      <w:bookmarkEnd w:id="0"/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GetFileAttributesA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cfgfile.c_str</w:t>
      </w:r>
      <w:proofErr w:type="spellEnd"/>
      <w:r>
        <w:rPr>
          <w:rFonts w:ascii="Consolas" w:hAnsi="Consolas" w:cs="Consolas"/>
          <w:sz w:val="19"/>
          <w:szCs w:val="19"/>
        </w:rPr>
        <w:t>())!= INVALID_FILE_ATTRIBUTES)</w:t>
      </w: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config.load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cfgfile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Globals.ServerName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config.GetSymbolValue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GLOBALS.ServiceName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Globals.ServerName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c_str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MTConnectService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Globals.ServerName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_devices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config.GetTokens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GLOBALS.MTConnectDevice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);</w:t>
      </w: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10D3" w:rsidRDefault="004610D3" w:rsidP="00461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F4DEB" w:rsidRDefault="006F4DEB"/>
    <w:p w:rsidR="004610D3" w:rsidRDefault="0040346F">
      <w:r>
        <w:t>Most importantly it reads the config.ini file for list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MTConnectDevice</w:t>
      </w:r>
      <w:r>
        <w:rPr>
          <w:rFonts w:ascii="Consolas" w:hAnsi="Consolas" w:cs="Consolas"/>
          <w:color w:val="A31515"/>
          <w:sz w:val="19"/>
          <w:szCs w:val="19"/>
        </w:rPr>
        <w:t>”s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under</w:t>
      </w:r>
      <w:r>
        <w:t xml:space="preserve"> the </w:t>
      </w:r>
      <w:proofErr w:type="spellStart"/>
      <w:r>
        <w:t>Globals</w:t>
      </w:r>
      <w:proofErr w:type="spellEnd"/>
      <w:r>
        <w:t xml:space="preserve"> section.</w:t>
      </w:r>
    </w:p>
    <w:p w:rsidR="004610D3" w:rsidRDefault="004610D3">
      <w:r>
        <w:t xml:space="preserve">The configuration file also sets the Global flags: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QueryServer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</w:t>
      </w:r>
      <w:r w:rsidRPr="004610D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ServerRate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</w:t>
      </w:r>
      <w:r w:rsidRPr="004610D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Debug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HttpPort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default 5000),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ResetAtMidnite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</w:p>
    <w:sectPr w:rsidR="0046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30"/>
    <w:rsid w:val="0040346F"/>
    <w:rsid w:val="00430606"/>
    <w:rsid w:val="004610D3"/>
    <w:rsid w:val="006F4DEB"/>
    <w:rsid w:val="0099703E"/>
    <w:rsid w:val="00CA0C69"/>
    <w:rsid w:val="00F44695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</cp:lastModifiedBy>
  <cp:revision>5</cp:revision>
  <cp:lastPrinted>2015-04-28T20:49:00Z</cp:lastPrinted>
  <dcterms:created xsi:type="dcterms:W3CDTF">2015-04-28T20:44:00Z</dcterms:created>
  <dcterms:modified xsi:type="dcterms:W3CDTF">2015-04-28T20:49:00Z</dcterms:modified>
</cp:coreProperties>
</file>