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2084" w14:textId="77777777" w:rsidR="004D1443" w:rsidRPr="004D1443" w:rsidRDefault="004D1443" w:rsidP="004D1443">
      <w:pPr>
        <w:spacing w:after="0" w:line="980" w:lineRule="exact"/>
        <w:ind w:left="163"/>
        <w:jc w:val="center"/>
        <w:rPr>
          <w:rFonts w:ascii="Candara" w:eastAsia="Candara" w:hAnsi="Candara" w:cs="Candara"/>
          <w:color w:val="7030A0"/>
          <w:sz w:val="88"/>
          <w:szCs w:val="88"/>
          <w:lang w:val="en-US"/>
        </w:rPr>
      </w:pPr>
      <w:bookmarkStart w:id="0" w:name="_Hlk500506324"/>
      <w:r w:rsidRPr="004D1443">
        <w:rPr>
          <w:rFonts w:ascii="Candara" w:eastAsia="Candara" w:hAnsi="Candara" w:cs="Candara"/>
          <w:b/>
          <w:color w:val="7030A0"/>
          <w:spacing w:val="2"/>
          <w:position w:val="4"/>
          <w:sz w:val="88"/>
          <w:szCs w:val="88"/>
          <w:lang w:val="en-US"/>
        </w:rPr>
        <w:t>Wribbenhall S</w:t>
      </w:r>
      <w:r w:rsidRPr="004D1443">
        <w:rPr>
          <w:rFonts w:ascii="Candara" w:eastAsia="Candara" w:hAnsi="Candara" w:cs="Candara"/>
          <w:b/>
          <w:color w:val="7030A0"/>
          <w:spacing w:val="1"/>
          <w:position w:val="4"/>
          <w:sz w:val="88"/>
          <w:szCs w:val="88"/>
          <w:lang w:val="en-US"/>
        </w:rPr>
        <w:t>c</w:t>
      </w:r>
      <w:r w:rsidRPr="004D1443">
        <w:rPr>
          <w:rFonts w:ascii="Candara" w:eastAsia="Candara" w:hAnsi="Candara" w:cs="Candara"/>
          <w:b/>
          <w:color w:val="7030A0"/>
          <w:position w:val="4"/>
          <w:sz w:val="88"/>
          <w:szCs w:val="88"/>
          <w:lang w:val="en-US"/>
        </w:rPr>
        <w:t>hool</w:t>
      </w:r>
    </w:p>
    <w:p w14:paraId="45CE459D" w14:textId="77777777" w:rsidR="004D1443" w:rsidRPr="004D1443" w:rsidRDefault="004D1443" w:rsidP="004D1443">
      <w:pPr>
        <w:spacing w:before="5" w:after="0" w:line="100" w:lineRule="exact"/>
        <w:rPr>
          <w:rFonts w:ascii="Candara" w:eastAsia="Times New Roman" w:hAnsi="Candara" w:cs="Times New Roman"/>
          <w:sz w:val="10"/>
          <w:szCs w:val="10"/>
          <w:lang w:val="en-US"/>
        </w:rPr>
      </w:pPr>
    </w:p>
    <w:bookmarkEnd w:id="0"/>
    <w:p w14:paraId="301DAE9C" w14:textId="47C3791A" w:rsidR="004D1443" w:rsidRPr="004D1443" w:rsidRDefault="004D1443" w:rsidP="004D1443">
      <w:pPr>
        <w:pStyle w:val="Default"/>
        <w:jc w:val="center"/>
        <w:rPr>
          <w:color w:val="0070C0"/>
          <w:sz w:val="66"/>
          <w:szCs w:val="66"/>
        </w:rPr>
      </w:pPr>
      <w:r w:rsidRPr="004D1443">
        <w:rPr>
          <w:b/>
          <w:bCs/>
          <w:color w:val="0070C0"/>
          <w:sz w:val="66"/>
          <w:szCs w:val="66"/>
        </w:rPr>
        <w:t>S</w:t>
      </w:r>
      <w:r>
        <w:rPr>
          <w:b/>
          <w:bCs/>
          <w:color w:val="0070C0"/>
          <w:sz w:val="66"/>
          <w:szCs w:val="66"/>
        </w:rPr>
        <w:t>earching Screening and Confiscation P</w:t>
      </w:r>
      <w:r w:rsidRPr="004D1443">
        <w:rPr>
          <w:b/>
          <w:bCs/>
          <w:color w:val="0070C0"/>
          <w:sz w:val="66"/>
          <w:szCs w:val="66"/>
        </w:rPr>
        <w:t>olicy</w:t>
      </w:r>
    </w:p>
    <w:p w14:paraId="70D52CAF" w14:textId="77777777" w:rsidR="004D1443" w:rsidRPr="004D1443" w:rsidRDefault="004D1443" w:rsidP="004D1443">
      <w:pPr>
        <w:spacing w:before="8" w:after="0" w:line="120" w:lineRule="exact"/>
        <w:rPr>
          <w:rFonts w:ascii="Candara" w:eastAsia="Times New Roman" w:hAnsi="Candara" w:cs="Times New Roman"/>
          <w:color w:val="0070C0"/>
          <w:sz w:val="12"/>
          <w:szCs w:val="12"/>
          <w:lang w:val="en-US"/>
        </w:rPr>
      </w:pPr>
    </w:p>
    <w:p w14:paraId="3D2016E8"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131B9A53"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24FC260A"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784C16D6"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1A14FB58"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31FB0C27"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070DFBF4"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3E877391" w14:textId="77777777" w:rsidR="004D1443" w:rsidRPr="004D1443" w:rsidRDefault="004D1443" w:rsidP="004D1443">
      <w:pPr>
        <w:spacing w:after="0" w:line="200" w:lineRule="exact"/>
        <w:rPr>
          <w:rFonts w:ascii="Candara" w:eastAsia="Times New Roman" w:hAnsi="Candara" w:cs="Times New Roman"/>
          <w:sz w:val="20"/>
          <w:szCs w:val="20"/>
          <w:lang w:val="en-US"/>
        </w:rPr>
      </w:pPr>
      <w:r w:rsidRPr="004D1443">
        <w:rPr>
          <w:rFonts w:ascii="Candara" w:eastAsia="Calibri" w:hAnsi="Candara" w:cs="Arial"/>
          <w:noProof/>
          <w:sz w:val="20"/>
          <w:szCs w:val="20"/>
          <w:lang w:eastAsia="en-GB"/>
        </w:rPr>
        <w:drawing>
          <wp:anchor distT="0" distB="0" distL="114300" distR="114300" simplePos="0" relativeHeight="251659264" behindDoc="1" locked="0" layoutInCell="1" allowOverlap="1" wp14:anchorId="167BCC6C" wp14:editId="265E078E">
            <wp:simplePos x="0" y="0"/>
            <wp:positionH relativeFrom="margin">
              <wp:posOffset>1263015</wp:posOffset>
            </wp:positionH>
            <wp:positionV relativeFrom="page">
              <wp:posOffset>3093720</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6D6956CB"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7D3390C5"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3E45CC7A"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16C2485A"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365E6AFB"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5F3AE132"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70DE15F9"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12FDF75B"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34072850"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11A25F21"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1D283534"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2A8DD8EB"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1EC77EB9"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66554065"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6F943D94"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250B3D45"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3B3A4620"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45A10D18"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4E8038E5"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2813879A"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1045F3B1" w14:textId="77777777" w:rsidR="004D1443" w:rsidRPr="004D1443" w:rsidRDefault="004D1443" w:rsidP="004D1443">
      <w:pPr>
        <w:spacing w:after="0" w:line="200" w:lineRule="exact"/>
        <w:rPr>
          <w:rFonts w:ascii="Candara" w:eastAsia="Times New Roman" w:hAnsi="Candara" w:cs="Times New Roman"/>
          <w:sz w:val="20"/>
          <w:szCs w:val="20"/>
          <w:lang w:val="en-US"/>
        </w:rPr>
      </w:pPr>
    </w:p>
    <w:p w14:paraId="66A2917C" w14:textId="77777777" w:rsidR="004D1443" w:rsidRPr="004D1443" w:rsidRDefault="004D1443" w:rsidP="004D1443">
      <w:pPr>
        <w:spacing w:after="0" w:line="240" w:lineRule="auto"/>
        <w:ind w:left="2552" w:right="2416"/>
        <w:jc w:val="center"/>
        <w:rPr>
          <w:rFonts w:ascii="Candara" w:eastAsia="Candara" w:hAnsi="Candara" w:cs="Candara"/>
          <w:spacing w:val="2"/>
          <w:sz w:val="32"/>
          <w:szCs w:val="32"/>
          <w:lang w:val="en-US"/>
        </w:rPr>
      </w:pPr>
    </w:p>
    <w:p w14:paraId="05B42721" w14:textId="77777777" w:rsidR="004D1443" w:rsidRPr="004D1443" w:rsidRDefault="004D1443" w:rsidP="004D1443">
      <w:pPr>
        <w:spacing w:after="0" w:line="240" w:lineRule="auto"/>
        <w:ind w:left="2552" w:right="2416"/>
        <w:jc w:val="center"/>
        <w:rPr>
          <w:rFonts w:ascii="Candara" w:eastAsia="Candara" w:hAnsi="Candara" w:cs="Candara"/>
          <w:spacing w:val="2"/>
          <w:sz w:val="32"/>
          <w:szCs w:val="32"/>
          <w:lang w:val="en-US"/>
        </w:rPr>
      </w:pPr>
    </w:p>
    <w:p w14:paraId="6B4DD1BC" w14:textId="77777777" w:rsidR="004D1443" w:rsidRPr="004D1443" w:rsidRDefault="004D1443" w:rsidP="004D1443">
      <w:pPr>
        <w:spacing w:after="0" w:line="240" w:lineRule="auto"/>
        <w:ind w:left="2552" w:right="2416"/>
        <w:jc w:val="center"/>
        <w:rPr>
          <w:rFonts w:ascii="Candara" w:eastAsia="Candara" w:hAnsi="Candara" w:cs="Candara"/>
          <w:spacing w:val="2"/>
          <w:sz w:val="32"/>
          <w:szCs w:val="32"/>
          <w:lang w:val="en-US"/>
        </w:rPr>
      </w:pPr>
    </w:p>
    <w:p w14:paraId="237414B5" w14:textId="276C58C5" w:rsidR="004D1443" w:rsidRPr="004D1443" w:rsidRDefault="004D1443" w:rsidP="004D1443">
      <w:pPr>
        <w:spacing w:after="0" w:line="240" w:lineRule="auto"/>
        <w:ind w:right="109"/>
        <w:jc w:val="center"/>
        <w:rPr>
          <w:rFonts w:ascii="Candara" w:eastAsia="Candara" w:hAnsi="Candara" w:cs="Candara"/>
          <w:sz w:val="32"/>
          <w:szCs w:val="32"/>
          <w:lang w:val="en-US"/>
        </w:rPr>
      </w:pPr>
      <w:r w:rsidRPr="004D1443">
        <w:rPr>
          <w:rFonts w:ascii="Candara" w:eastAsia="Candara" w:hAnsi="Candara" w:cs="Candara"/>
          <w:spacing w:val="2"/>
          <w:sz w:val="32"/>
          <w:szCs w:val="32"/>
          <w:lang w:val="en-US"/>
        </w:rPr>
        <w:t>Written</w:t>
      </w:r>
      <w:r w:rsidRPr="004D1443">
        <w:rPr>
          <w:rFonts w:ascii="Candara" w:eastAsia="Candara" w:hAnsi="Candara" w:cs="Candara"/>
          <w:sz w:val="32"/>
          <w:szCs w:val="32"/>
          <w:lang w:val="en-US"/>
        </w:rPr>
        <w:t>:</w:t>
      </w:r>
      <w:r w:rsidRPr="004D1443">
        <w:rPr>
          <w:rFonts w:ascii="Candara" w:eastAsia="Candara" w:hAnsi="Candara" w:cs="Candara"/>
          <w:spacing w:val="1"/>
          <w:sz w:val="32"/>
          <w:szCs w:val="32"/>
          <w:lang w:val="en-US"/>
        </w:rPr>
        <w:t xml:space="preserve"> </w:t>
      </w:r>
      <w:r w:rsidR="00381E40">
        <w:rPr>
          <w:rFonts w:ascii="Candara" w:eastAsia="Candara" w:hAnsi="Candara" w:cs="Candara"/>
          <w:spacing w:val="-1"/>
          <w:sz w:val="32"/>
          <w:szCs w:val="32"/>
          <w:lang w:val="en-US"/>
        </w:rPr>
        <w:t>Spring</w:t>
      </w:r>
      <w:r w:rsidRPr="004D1443">
        <w:rPr>
          <w:rFonts w:ascii="Candara" w:eastAsia="Candara" w:hAnsi="Candara" w:cs="Candara"/>
          <w:spacing w:val="-1"/>
          <w:sz w:val="32"/>
          <w:szCs w:val="32"/>
          <w:lang w:val="en-US"/>
        </w:rPr>
        <w:t xml:space="preserve"> </w:t>
      </w:r>
      <w:r w:rsidRPr="004D1443">
        <w:rPr>
          <w:rFonts w:ascii="Candara" w:eastAsia="Candara" w:hAnsi="Candara" w:cs="Candara"/>
          <w:sz w:val="32"/>
          <w:szCs w:val="32"/>
          <w:lang w:val="en-US"/>
        </w:rPr>
        <w:t>T</w:t>
      </w:r>
      <w:r w:rsidRPr="004D1443">
        <w:rPr>
          <w:rFonts w:ascii="Candara" w:eastAsia="Candara" w:hAnsi="Candara" w:cs="Candara"/>
          <w:spacing w:val="-2"/>
          <w:sz w:val="32"/>
          <w:szCs w:val="32"/>
          <w:lang w:val="en-US"/>
        </w:rPr>
        <w:t>e</w:t>
      </w:r>
      <w:r w:rsidRPr="004D1443">
        <w:rPr>
          <w:rFonts w:ascii="Candara" w:eastAsia="Candara" w:hAnsi="Candara" w:cs="Candara"/>
          <w:spacing w:val="1"/>
          <w:sz w:val="32"/>
          <w:szCs w:val="32"/>
          <w:lang w:val="en-US"/>
        </w:rPr>
        <w:t>r</w:t>
      </w:r>
      <w:r w:rsidRPr="004D1443">
        <w:rPr>
          <w:rFonts w:ascii="Candara" w:eastAsia="Candara" w:hAnsi="Candara" w:cs="Candara"/>
          <w:sz w:val="32"/>
          <w:szCs w:val="32"/>
          <w:lang w:val="en-US"/>
        </w:rPr>
        <w:t xml:space="preserve">m </w:t>
      </w:r>
      <w:r w:rsidRPr="004D1443">
        <w:rPr>
          <w:rFonts w:ascii="Candara" w:eastAsia="Candara" w:hAnsi="Candara" w:cs="Candara"/>
          <w:spacing w:val="-4"/>
          <w:sz w:val="32"/>
          <w:szCs w:val="32"/>
          <w:lang w:val="en-US"/>
        </w:rPr>
        <w:t>20</w:t>
      </w:r>
      <w:r w:rsidR="00381E40">
        <w:rPr>
          <w:rFonts w:ascii="Candara" w:eastAsia="Candara" w:hAnsi="Candara" w:cs="Candara"/>
          <w:spacing w:val="-1"/>
          <w:sz w:val="32"/>
          <w:szCs w:val="32"/>
          <w:lang w:val="en-US"/>
        </w:rPr>
        <w:t>20</w:t>
      </w:r>
    </w:p>
    <w:p w14:paraId="374B1D86" w14:textId="5C2E27C1" w:rsidR="004D1443" w:rsidRPr="004D1443" w:rsidRDefault="004D1443" w:rsidP="004D1443">
      <w:pPr>
        <w:spacing w:after="0" w:line="240" w:lineRule="auto"/>
        <w:ind w:right="109"/>
        <w:jc w:val="center"/>
        <w:rPr>
          <w:rFonts w:ascii="Candara" w:eastAsia="Candara" w:hAnsi="Candara" w:cs="Candara"/>
          <w:sz w:val="32"/>
          <w:szCs w:val="32"/>
          <w:lang w:val="en-US"/>
        </w:rPr>
      </w:pPr>
      <w:r w:rsidRPr="004D1443">
        <w:rPr>
          <w:rFonts w:ascii="Candara" w:eastAsia="Candara" w:hAnsi="Candara" w:cs="Candara"/>
          <w:sz w:val="32"/>
          <w:szCs w:val="32"/>
          <w:lang w:val="en-US"/>
        </w:rPr>
        <w:t>Date</w:t>
      </w:r>
      <w:r w:rsidRPr="004D1443">
        <w:rPr>
          <w:rFonts w:ascii="Candara" w:eastAsia="Candara" w:hAnsi="Candara" w:cs="Candara"/>
          <w:spacing w:val="1"/>
          <w:sz w:val="32"/>
          <w:szCs w:val="32"/>
          <w:lang w:val="en-US"/>
        </w:rPr>
        <w:t xml:space="preserve"> </w:t>
      </w:r>
      <w:r w:rsidRPr="004D1443">
        <w:rPr>
          <w:rFonts w:ascii="Candara" w:eastAsia="Candara" w:hAnsi="Candara" w:cs="Candara"/>
          <w:spacing w:val="-2"/>
          <w:sz w:val="32"/>
          <w:szCs w:val="32"/>
          <w:lang w:val="en-US"/>
        </w:rPr>
        <w:t>o</w:t>
      </w:r>
      <w:r w:rsidRPr="004D1443">
        <w:rPr>
          <w:rFonts w:ascii="Candara" w:eastAsia="Candara" w:hAnsi="Candara" w:cs="Candara"/>
          <w:sz w:val="32"/>
          <w:szCs w:val="32"/>
          <w:lang w:val="en-US"/>
        </w:rPr>
        <w:t>f</w:t>
      </w:r>
      <w:r w:rsidRPr="004D1443">
        <w:rPr>
          <w:rFonts w:ascii="Candara" w:eastAsia="Candara" w:hAnsi="Candara" w:cs="Candara"/>
          <w:spacing w:val="-1"/>
          <w:sz w:val="32"/>
          <w:szCs w:val="32"/>
          <w:lang w:val="en-US"/>
        </w:rPr>
        <w:t xml:space="preserve"> </w:t>
      </w:r>
      <w:r w:rsidRPr="004D1443">
        <w:rPr>
          <w:rFonts w:ascii="Candara" w:eastAsia="Candara" w:hAnsi="Candara" w:cs="Candara"/>
          <w:sz w:val="32"/>
          <w:szCs w:val="32"/>
          <w:lang w:val="en-US"/>
        </w:rPr>
        <w:t>N</w:t>
      </w:r>
      <w:r w:rsidRPr="004D1443">
        <w:rPr>
          <w:rFonts w:ascii="Candara" w:eastAsia="Candara" w:hAnsi="Candara" w:cs="Candara"/>
          <w:spacing w:val="-3"/>
          <w:sz w:val="32"/>
          <w:szCs w:val="32"/>
          <w:lang w:val="en-US"/>
        </w:rPr>
        <w:t>e</w:t>
      </w:r>
      <w:r w:rsidRPr="004D1443">
        <w:rPr>
          <w:rFonts w:ascii="Candara" w:eastAsia="Candara" w:hAnsi="Candara" w:cs="Candara"/>
          <w:spacing w:val="1"/>
          <w:sz w:val="32"/>
          <w:szCs w:val="32"/>
          <w:lang w:val="en-US"/>
        </w:rPr>
        <w:t>x</w:t>
      </w:r>
      <w:r w:rsidRPr="004D1443">
        <w:rPr>
          <w:rFonts w:ascii="Candara" w:eastAsia="Candara" w:hAnsi="Candara" w:cs="Candara"/>
          <w:sz w:val="32"/>
          <w:szCs w:val="32"/>
          <w:lang w:val="en-US"/>
        </w:rPr>
        <w:t>t</w:t>
      </w:r>
      <w:r w:rsidRPr="004D1443">
        <w:rPr>
          <w:rFonts w:ascii="Candara" w:eastAsia="Candara" w:hAnsi="Candara" w:cs="Candara"/>
          <w:spacing w:val="-3"/>
          <w:sz w:val="32"/>
          <w:szCs w:val="32"/>
          <w:lang w:val="en-US"/>
        </w:rPr>
        <w:t xml:space="preserve"> </w:t>
      </w:r>
      <w:r w:rsidRPr="004D1443">
        <w:rPr>
          <w:rFonts w:ascii="Candara" w:eastAsia="Candara" w:hAnsi="Candara" w:cs="Candara"/>
          <w:spacing w:val="1"/>
          <w:sz w:val="32"/>
          <w:szCs w:val="32"/>
          <w:lang w:val="en-US"/>
        </w:rPr>
        <w:t>r</w:t>
      </w:r>
      <w:r w:rsidRPr="004D1443">
        <w:rPr>
          <w:rFonts w:ascii="Candara" w:eastAsia="Candara" w:hAnsi="Candara" w:cs="Candara"/>
          <w:spacing w:val="-2"/>
          <w:sz w:val="32"/>
          <w:szCs w:val="32"/>
          <w:lang w:val="en-US"/>
        </w:rPr>
        <w:t>e</w:t>
      </w:r>
      <w:r w:rsidRPr="004D1443">
        <w:rPr>
          <w:rFonts w:ascii="Candara" w:eastAsia="Candara" w:hAnsi="Candara" w:cs="Candara"/>
          <w:sz w:val="32"/>
          <w:szCs w:val="32"/>
          <w:lang w:val="en-US"/>
        </w:rPr>
        <w:t>v</w:t>
      </w:r>
      <w:r w:rsidRPr="004D1443">
        <w:rPr>
          <w:rFonts w:ascii="Candara" w:eastAsia="Candara" w:hAnsi="Candara" w:cs="Candara"/>
          <w:spacing w:val="1"/>
          <w:sz w:val="32"/>
          <w:szCs w:val="32"/>
          <w:lang w:val="en-US"/>
        </w:rPr>
        <w:t>i</w:t>
      </w:r>
      <w:r w:rsidRPr="004D1443">
        <w:rPr>
          <w:rFonts w:ascii="Candara" w:eastAsia="Candara" w:hAnsi="Candara" w:cs="Candara"/>
          <w:spacing w:val="-2"/>
          <w:sz w:val="32"/>
          <w:szCs w:val="32"/>
          <w:lang w:val="en-US"/>
        </w:rPr>
        <w:t>ew</w:t>
      </w:r>
      <w:r w:rsidRPr="004D1443">
        <w:rPr>
          <w:rFonts w:ascii="Candara" w:eastAsia="Candara" w:hAnsi="Candara" w:cs="Candara"/>
          <w:sz w:val="32"/>
          <w:szCs w:val="32"/>
          <w:lang w:val="en-US"/>
        </w:rPr>
        <w:t>:</w:t>
      </w:r>
      <w:r w:rsidRPr="004D1443">
        <w:rPr>
          <w:rFonts w:ascii="Candara" w:eastAsia="Candara" w:hAnsi="Candara" w:cs="Candara"/>
          <w:spacing w:val="3"/>
          <w:sz w:val="32"/>
          <w:szCs w:val="32"/>
          <w:lang w:val="en-US"/>
        </w:rPr>
        <w:t xml:space="preserve"> </w:t>
      </w:r>
      <w:r w:rsidRPr="004D1443">
        <w:rPr>
          <w:rFonts w:ascii="Candara" w:eastAsia="Candara" w:hAnsi="Candara" w:cs="Candara"/>
          <w:spacing w:val="-1"/>
          <w:sz w:val="32"/>
          <w:szCs w:val="32"/>
          <w:lang w:val="en-US"/>
        </w:rPr>
        <w:t>Autumn</w:t>
      </w:r>
      <w:r w:rsidRPr="004D1443">
        <w:rPr>
          <w:rFonts w:ascii="Candara" w:eastAsia="Candara" w:hAnsi="Candara" w:cs="Candara"/>
          <w:spacing w:val="2"/>
          <w:sz w:val="32"/>
          <w:szCs w:val="32"/>
          <w:lang w:val="en-US"/>
        </w:rPr>
        <w:t xml:space="preserve"> </w:t>
      </w:r>
      <w:r w:rsidRPr="004D1443">
        <w:rPr>
          <w:rFonts w:ascii="Candara" w:eastAsia="Candara" w:hAnsi="Candara" w:cs="Candara"/>
          <w:sz w:val="32"/>
          <w:szCs w:val="32"/>
          <w:lang w:val="en-US"/>
        </w:rPr>
        <w:t>T</w:t>
      </w:r>
      <w:r w:rsidRPr="004D1443">
        <w:rPr>
          <w:rFonts w:ascii="Candara" w:eastAsia="Candara" w:hAnsi="Candara" w:cs="Candara"/>
          <w:spacing w:val="-2"/>
          <w:sz w:val="32"/>
          <w:szCs w:val="32"/>
          <w:lang w:val="en-US"/>
        </w:rPr>
        <w:t>e</w:t>
      </w:r>
      <w:r w:rsidRPr="004D1443">
        <w:rPr>
          <w:rFonts w:ascii="Candara" w:eastAsia="Candara" w:hAnsi="Candara" w:cs="Candara"/>
          <w:spacing w:val="-4"/>
          <w:sz w:val="32"/>
          <w:szCs w:val="32"/>
          <w:lang w:val="en-US"/>
        </w:rPr>
        <w:t>r</w:t>
      </w:r>
      <w:r w:rsidRPr="004D1443">
        <w:rPr>
          <w:rFonts w:ascii="Candara" w:eastAsia="Candara" w:hAnsi="Candara" w:cs="Candara"/>
          <w:sz w:val="32"/>
          <w:szCs w:val="32"/>
          <w:lang w:val="en-US"/>
        </w:rPr>
        <w:t>m</w:t>
      </w:r>
      <w:r w:rsidRPr="004D1443">
        <w:rPr>
          <w:rFonts w:ascii="Candara" w:eastAsia="Candara" w:hAnsi="Candara" w:cs="Candara"/>
          <w:spacing w:val="3"/>
          <w:sz w:val="32"/>
          <w:szCs w:val="32"/>
          <w:lang w:val="en-US"/>
        </w:rPr>
        <w:t xml:space="preserve"> </w:t>
      </w:r>
      <w:r w:rsidRPr="004D1443">
        <w:rPr>
          <w:rFonts w:ascii="Candara" w:eastAsia="Candara" w:hAnsi="Candara" w:cs="Candara"/>
          <w:spacing w:val="-4"/>
          <w:sz w:val="32"/>
          <w:szCs w:val="32"/>
          <w:lang w:val="en-US"/>
        </w:rPr>
        <w:t>2</w:t>
      </w:r>
      <w:r w:rsidRPr="004D1443">
        <w:rPr>
          <w:rFonts w:ascii="Candara" w:eastAsia="Candara" w:hAnsi="Candara" w:cs="Candara"/>
          <w:spacing w:val="1"/>
          <w:sz w:val="32"/>
          <w:szCs w:val="32"/>
          <w:lang w:val="en-US"/>
        </w:rPr>
        <w:t>0</w:t>
      </w:r>
      <w:r>
        <w:rPr>
          <w:rFonts w:ascii="Candara" w:eastAsia="Candara" w:hAnsi="Candara" w:cs="Candara"/>
          <w:spacing w:val="-2"/>
          <w:sz w:val="32"/>
          <w:szCs w:val="32"/>
          <w:lang w:val="en-US"/>
        </w:rPr>
        <w:t>2</w:t>
      </w:r>
      <w:r w:rsidR="00381E40">
        <w:rPr>
          <w:rFonts w:ascii="Candara" w:eastAsia="Candara" w:hAnsi="Candara" w:cs="Candara"/>
          <w:spacing w:val="-2"/>
          <w:sz w:val="32"/>
          <w:szCs w:val="32"/>
          <w:lang w:val="en-US"/>
        </w:rPr>
        <w:t>1</w:t>
      </w:r>
    </w:p>
    <w:p w14:paraId="57B8793E" w14:textId="77777777" w:rsidR="004D1443" w:rsidRPr="004D1443" w:rsidRDefault="004D1443" w:rsidP="004D1443">
      <w:pPr>
        <w:spacing w:before="15" w:after="0" w:line="280" w:lineRule="exact"/>
        <w:rPr>
          <w:rFonts w:ascii="Candara" w:eastAsia="Times New Roman" w:hAnsi="Candara" w:cs="Times New Roman"/>
          <w:sz w:val="28"/>
          <w:szCs w:val="28"/>
          <w:lang w:val="en-US"/>
        </w:rPr>
      </w:pPr>
    </w:p>
    <w:p w14:paraId="5B101803" w14:textId="77777777" w:rsidR="004D1443" w:rsidRPr="004D1443" w:rsidRDefault="004D1443" w:rsidP="004D1443">
      <w:pPr>
        <w:spacing w:after="0" w:line="240" w:lineRule="auto"/>
        <w:rPr>
          <w:rFonts w:ascii="Candara" w:eastAsia="Candara" w:hAnsi="Candara" w:cs="Candara"/>
          <w:b/>
          <w:spacing w:val="-1"/>
          <w:sz w:val="24"/>
          <w:szCs w:val="24"/>
          <w:lang w:val="en-US"/>
        </w:rPr>
      </w:pPr>
    </w:p>
    <w:p w14:paraId="137618CA" w14:textId="77777777" w:rsidR="004D1443" w:rsidRPr="004D1443" w:rsidRDefault="004D1443" w:rsidP="004D1443">
      <w:pPr>
        <w:spacing w:after="0" w:line="240" w:lineRule="auto"/>
        <w:rPr>
          <w:rFonts w:ascii="Candara" w:eastAsia="Candara" w:hAnsi="Candara" w:cs="Candara"/>
          <w:sz w:val="24"/>
          <w:szCs w:val="24"/>
          <w:lang w:val="en-US"/>
        </w:rPr>
      </w:pPr>
      <w:r w:rsidRPr="004D1443">
        <w:rPr>
          <w:rFonts w:ascii="Candara" w:eastAsia="Candara" w:hAnsi="Candara" w:cs="Candara"/>
          <w:b/>
          <w:spacing w:val="-1"/>
          <w:sz w:val="24"/>
          <w:szCs w:val="24"/>
          <w:lang w:val="en-US"/>
        </w:rPr>
        <w:t>T</w:t>
      </w:r>
      <w:r w:rsidRPr="004D1443">
        <w:rPr>
          <w:rFonts w:ascii="Candara" w:eastAsia="Candara" w:hAnsi="Candara" w:cs="Candara"/>
          <w:b/>
          <w:sz w:val="24"/>
          <w:szCs w:val="24"/>
          <w:lang w:val="en-US"/>
        </w:rPr>
        <w:t>o</w:t>
      </w:r>
      <w:r w:rsidRPr="004D1443">
        <w:rPr>
          <w:rFonts w:ascii="Candara" w:eastAsia="Candara" w:hAnsi="Candara" w:cs="Candara"/>
          <w:b/>
          <w:spacing w:val="1"/>
          <w:sz w:val="24"/>
          <w:szCs w:val="24"/>
          <w:lang w:val="en-US"/>
        </w:rPr>
        <w:t xml:space="preserve"> b</w:t>
      </w:r>
      <w:r w:rsidRPr="004D1443">
        <w:rPr>
          <w:rFonts w:ascii="Candara" w:eastAsia="Candara" w:hAnsi="Candara" w:cs="Candara"/>
          <w:b/>
          <w:sz w:val="24"/>
          <w:szCs w:val="24"/>
          <w:lang w:val="en-US"/>
        </w:rPr>
        <w:t>e</w:t>
      </w:r>
      <w:r w:rsidRPr="004D1443">
        <w:rPr>
          <w:rFonts w:ascii="Candara" w:eastAsia="Candara" w:hAnsi="Candara" w:cs="Candara"/>
          <w:b/>
          <w:spacing w:val="2"/>
          <w:sz w:val="24"/>
          <w:szCs w:val="24"/>
          <w:lang w:val="en-US"/>
        </w:rPr>
        <w:t xml:space="preserve"> </w:t>
      </w:r>
      <w:r w:rsidRPr="004D1443">
        <w:rPr>
          <w:rFonts w:ascii="Candara" w:eastAsia="Candara" w:hAnsi="Candara" w:cs="Candara"/>
          <w:b/>
          <w:sz w:val="24"/>
          <w:szCs w:val="24"/>
          <w:lang w:val="en-US"/>
        </w:rPr>
        <w:t>r</w:t>
      </w:r>
      <w:r w:rsidRPr="004D1443">
        <w:rPr>
          <w:rFonts w:ascii="Candara" w:eastAsia="Candara" w:hAnsi="Candara" w:cs="Candara"/>
          <w:b/>
          <w:spacing w:val="1"/>
          <w:sz w:val="24"/>
          <w:szCs w:val="24"/>
          <w:lang w:val="en-US"/>
        </w:rPr>
        <w:t>e</w:t>
      </w:r>
      <w:r w:rsidRPr="004D1443">
        <w:rPr>
          <w:rFonts w:ascii="Candara" w:eastAsia="Candara" w:hAnsi="Candara" w:cs="Candara"/>
          <w:b/>
          <w:spacing w:val="-3"/>
          <w:sz w:val="24"/>
          <w:szCs w:val="24"/>
          <w:lang w:val="en-US"/>
        </w:rPr>
        <w:t>a</w:t>
      </w:r>
      <w:r w:rsidRPr="004D1443">
        <w:rPr>
          <w:rFonts w:ascii="Candara" w:eastAsia="Candara" w:hAnsi="Candara" w:cs="Candara"/>
          <w:b/>
          <w:sz w:val="24"/>
          <w:szCs w:val="24"/>
          <w:lang w:val="en-US"/>
        </w:rPr>
        <w:t>d</w:t>
      </w:r>
      <w:r w:rsidRPr="004D1443">
        <w:rPr>
          <w:rFonts w:ascii="Candara" w:eastAsia="Candara" w:hAnsi="Candara" w:cs="Candara"/>
          <w:b/>
          <w:spacing w:val="2"/>
          <w:sz w:val="24"/>
          <w:szCs w:val="24"/>
          <w:lang w:val="en-US"/>
        </w:rPr>
        <w:t xml:space="preserve"> </w:t>
      </w:r>
      <w:r w:rsidRPr="004D1443">
        <w:rPr>
          <w:rFonts w:ascii="Candara" w:eastAsia="Candara" w:hAnsi="Candara" w:cs="Candara"/>
          <w:b/>
          <w:spacing w:val="-1"/>
          <w:sz w:val="24"/>
          <w:szCs w:val="24"/>
          <w:lang w:val="en-US"/>
        </w:rPr>
        <w:t>i</w:t>
      </w:r>
      <w:r w:rsidRPr="004D1443">
        <w:rPr>
          <w:rFonts w:ascii="Candara" w:eastAsia="Candara" w:hAnsi="Candara" w:cs="Candara"/>
          <w:b/>
          <w:sz w:val="24"/>
          <w:szCs w:val="24"/>
          <w:lang w:val="en-US"/>
        </w:rPr>
        <w:t>n</w:t>
      </w:r>
      <w:r w:rsidRPr="004D1443">
        <w:rPr>
          <w:rFonts w:ascii="Candara" w:eastAsia="Candara" w:hAnsi="Candara" w:cs="Candara"/>
          <w:b/>
          <w:spacing w:val="-2"/>
          <w:sz w:val="24"/>
          <w:szCs w:val="24"/>
          <w:lang w:val="en-US"/>
        </w:rPr>
        <w:t xml:space="preserve"> </w:t>
      </w:r>
      <w:r w:rsidRPr="004D1443">
        <w:rPr>
          <w:rFonts w:ascii="Candara" w:eastAsia="Candara" w:hAnsi="Candara" w:cs="Candara"/>
          <w:b/>
          <w:sz w:val="24"/>
          <w:szCs w:val="24"/>
          <w:lang w:val="en-US"/>
        </w:rPr>
        <w:t>co</w:t>
      </w:r>
      <w:r w:rsidRPr="004D1443">
        <w:rPr>
          <w:rFonts w:ascii="Candara" w:eastAsia="Candara" w:hAnsi="Candara" w:cs="Candara"/>
          <w:b/>
          <w:spacing w:val="-3"/>
          <w:sz w:val="24"/>
          <w:szCs w:val="24"/>
          <w:lang w:val="en-US"/>
        </w:rPr>
        <w:t>n</w:t>
      </w:r>
      <w:r w:rsidRPr="004D1443">
        <w:rPr>
          <w:rFonts w:ascii="Candara" w:eastAsia="Candara" w:hAnsi="Candara" w:cs="Candara"/>
          <w:b/>
          <w:spacing w:val="-2"/>
          <w:sz w:val="24"/>
          <w:szCs w:val="24"/>
          <w:lang w:val="en-US"/>
        </w:rPr>
        <w:t>j</w:t>
      </w:r>
      <w:r w:rsidRPr="004D1443">
        <w:rPr>
          <w:rFonts w:ascii="Candara" w:eastAsia="Candara" w:hAnsi="Candara" w:cs="Candara"/>
          <w:b/>
          <w:sz w:val="24"/>
          <w:szCs w:val="24"/>
          <w:lang w:val="en-US"/>
        </w:rPr>
        <w:t>u</w:t>
      </w:r>
      <w:r w:rsidRPr="004D1443">
        <w:rPr>
          <w:rFonts w:ascii="Candara" w:eastAsia="Candara" w:hAnsi="Candara" w:cs="Candara"/>
          <w:b/>
          <w:spacing w:val="2"/>
          <w:sz w:val="24"/>
          <w:szCs w:val="24"/>
          <w:lang w:val="en-US"/>
        </w:rPr>
        <w:t>n</w:t>
      </w:r>
      <w:r w:rsidRPr="004D1443">
        <w:rPr>
          <w:rFonts w:ascii="Candara" w:eastAsia="Candara" w:hAnsi="Candara" w:cs="Candara"/>
          <w:b/>
          <w:spacing w:val="-1"/>
          <w:sz w:val="24"/>
          <w:szCs w:val="24"/>
          <w:lang w:val="en-US"/>
        </w:rPr>
        <w:t>ct</w:t>
      </w:r>
      <w:r w:rsidRPr="004D1443">
        <w:rPr>
          <w:rFonts w:ascii="Candara" w:eastAsia="Candara" w:hAnsi="Candara" w:cs="Candara"/>
          <w:b/>
          <w:spacing w:val="-2"/>
          <w:sz w:val="24"/>
          <w:szCs w:val="24"/>
          <w:lang w:val="en-US"/>
        </w:rPr>
        <w:t>i</w:t>
      </w:r>
      <w:r w:rsidRPr="004D1443">
        <w:rPr>
          <w:rFonts w:ascii="Candara" w:eastAsia="Candara" w:hAnsi="Candara" w:cs="Candara"/>
          <w:b/>
          <w:spacing w:val="5"/>
          <w:sz w:val="24"/>
          <w:szCs w:val="24"/>
          <w:lang w:val="en-US"/>
        </w:rPr>
        <w:t>o</w:t>
      </w:r>
      <w:r w:rsidRPr="004D1443">
        <w:rPr>
          <w:rFonts w:ascii="Candara" w:eastAsia="Candara" w:hAnsi="Candara" w:cs="Candara"/>
          <w:b/>
          <w:sz w:val="24"/>
          <w:szCs w:val="24"/>
          <w:lang w:val="en-US"/>
        </w:rPr>
        <w:t>n</w:t>
      </w:r>
      <w:r w:rsidRPr="004D1443">
        <w:rPr>
          <w:rFonts w:ascii="Candara" w:eastAsia="Candara" w:hAnsi="Candara" w:cs="Candara"/>
          <w:b/>
          <w:spacing w:val="-2"/>
          <w:sz w:val="24"/>
          <w:szCs w:val="24"/>
          <w:lang w:val="en-US"/>
        </w:rPr>
        <w:t xml:space="preserve"> </w:t>
      </w:r>
      <w:r w:rsidRPr="004D1443">
        <w:rPr>
          <w:rFonts w:ascii="Candara" w:eastAsia="Candara" w:hAnsi="Candara" w:cs="Candara"/>
          <w:b/>
          <w:spacing w:val="-1"/>
          <w:sz w:val="24"/>
          <w:szCs w:val="24"/>
          <w:lang w:val="en-US"/>
        </w:rPr>
        <w:t>w</w:t>
      </w:r>
      <w:r w:rsidRPr="004D1443">
        <w:rPr>
          <w:rFonts w:ascii="Candara" w:eastAsia="Candara" w:hAnsi="Candara" w:cs="Candara"/>
          <w:b/>
          <w:spacing w:val="-2"/>
          <w:sz w:val="24"/>
          <w:szCs w:val="24"/>
          <w:lang w:val="en-US"/>
        </w:rPr>
        <w:t>i</w:t>
      </w:r>
      <w:r w:rsidRPr="004D1443">
        <w:rPr>
          <w:rFonts w:ascii="Candara" w:eastAsia="Candara" w:hAnsi="Candara" w:cs="Candara"/>
          <w:b/>
          <w:spacing w:val="4"/>
          <w:sz w:val="24"/>
          <w:szCs w:val="24"/>
          <w:lang w:val="en-US"/>
        </w:rPr>
        <w:t>t</w:t>
      </w:r>
      <w:r w:rsidRPr="004D1443">
        <w:rPr>
          <w:rFonts w:ascii="Candara" w:eastAsia="Candara" w:hAnsi="Candara" w:cs="Candara"/>
          <w:b/>
          <w:spacing w:val="-2"/>
          <w:sz w:val="24"/>
          <w:szCs w:val="24"/>
          <w:lang w:val="en-US"/>
        </w:rPr>
        <w:t>h</w:t>
      </w:r>
      <w:r w:rsidRPr="004D1443">
        <w:rPr>
          <w:rFonts w:ascii="Candara" w:eastAsia="Candara" w:hAnsi="Candara" w:cs="Candara"/>
          <w:b/>
          <w:sz w:val="24"/>
          <w:szCs w:val="24"/>
          <w:lang w:val="en-US"/>
        </w:rPr>
        <w:t>:</w:t>
      </w:r>
    </w:p>
    <w:p w14:paraId="34A1ADDD" w14:textId="77777777" w:rsidR="004D1443" w:rsidRPr="004D1443" w:rsidRDefault="004D1443" w:rsidP="004D1443">
      <w:pPr>
        <w:spacing w:before="4" w:after="0" w:line="240" w:lineRule="auto"/>
        <w:rPr>
          <w:rFonts w:ascii="Candara" w:eastAsia="Candara" w:hAnsi="Candara" w:cs="Candara"/>
          <w:sz w:val="24"/>
          <w:szCs w:val="24"/>
          <w:lang w:val="en-US"/>
        </w:rPr>
      </w:pPr>
      <w:r w:rsidRPr="004D1443">
        <w:rPr>
          <w:rFonts w:ascii="Candara" w:eastAsia="Candara" w:hAnsi="Candara" w:cs="Candara"/>
          <w:spacing w:val="-1"/>
          <w:sz w:val="24"/>
          <w:szCs w:val="24"/>
          <w:lang w:val="en-US"/>
        </w:rPr>
        <w:t xml:space="preserve">Wribbenhall </w:t>
      </w:r>
      <w:r w:rsidRPr="004D1443">
        <w:rPr>
          <w:rFonts w:ascii="Candara" w:eastAsia="Candara" w:hAnsi="Candara" w:cs="Candara"/>
          <w:spacing w:val="-5"/>
          <w:sz w:val="24"/>
          <w:szCs w:val="24"/>
          <w:lang w:val="en-US"/>
        </w:rPr>
        <w:t>School</w:t>
      </w:r>
      <w:r w:rsidRPr="004D1443">
        <w:rPr>
          <w:rFonts w:ascii="Candara" w:eastAsia="Candara" w:hAnsi="Candara" w:cs="Candara"/>
          <w:spacing w:val="2"/>
          <w:sz w:val="24"/>
          <w:szCs w:val="24"/>
          <w:lang w:val="en-US"/>
        </w:rPr>
        <w:t xml:space="preserve"> </w:t>
      </w:r>
      <w:r w:rsidRPr="004D1443">
        <w:rPr>
          <w:rFonts w:ascii="Candara" w:eastAsia="Candara" w:hAnsi="Candara" w:cs="Candara"/>
          <w:spacing w:val="-3"/>
          <w:sz w:val="24"/>
          <w:szCs w:val="24"/>
          <w:lang w:val="en-US"/>
        </w:rPr>
        <w:t>P</w:t>
      </w:r>
      <w:r w:rsidRPr="004D1443">
        <w:rPr>
          <w:rFonts w:ascii="Candara" w:eastAsia="Candara" w:hAnsi="Candara" w:cs="Candara"/>
          <w:spacing w:val="1"/>
          <w:sz w:val="24"/>
          <w:szCs w:val="24"/>
          <w:lang w:val="en-US"/>
        </w:rPr>
        <w:t>r</w:t>
      </w:r>
      <w:r w:rsidRPr="004D1443">
        <w:rPr>
          <w:rFonts w:ascii="Candara" w:eastAsia="Candara" w:hAnsi="Candara" w:cs="Candara"/>
          <w:sz w:val="24"/>
          <w:szCs w:val="24"/>
          <w:lang w:val="en-US"/>
        </w:rPr>
        <w:t>os</w:t>
      </w:r>
      <w:r w:rsidRPr="004D1443">
        <w:rPr>
          <w:rFonts w:ascii="Candara" w:eastAsia="Candara" w:hAnsi="Candara" w:cs="Candara"/>
          <w:spacing w:val="1"/>
          <w:sz w:val="24"/>
          <w:szCs w:val="24"/>
          <w:lang w:val="en-US"/>
        </w:rPr>
        <w:t>p</w:t>
      </w:r>
      <w:r w:rsidRPr="004D1443">
        <w:rPr>
          <w:rFonts w:ascii="Candara" w:eastAsia="Candara" w:hAnsi="Candara" w:cs="Candara"/>
          <w:spacing w:val="-3"/>
          <w:sz w:val="24"/>
          <w:szCs w:val="24"/>
          <w:lang w:val="en-US"/>
        </w:rPr>
        <w:t>e</w:t>
      </w:r>
      <w:r w:rsidRPr="004D1443">
        <w:rPr>
          <w:rFonts w:ascii="Candara" w:eastAsia="Candara" w:hAnsi="Candara" w:cs="Candara"/>
          <w:spacing w:val="2"/>
          <w:sz w:val="24"/>
          <w:szCs w:val="24"/>
          <w:lang w:val="en-US"/>
        </w:rPr>
        <w:t>c</w:t>
      </w:r>
      <w:r w:rsidRPr="004D1443">
        <w:rPr>
          <w:rFonts w:ascii="Candara" w:eastAsia="Candara" w:hAnsi="Candara" w:cs="Candara"/>
          <w:sz w:val="24"/>
          <w:szCs w:val="24"/>
          <w:lang w:val="en-US"/>
        </w:rPr>
        <w:t>t</w:t>
      </w:r>
      <w:r w:rsidRPr="004D1443">
        <w:rPr>
          <w:rFonts w:ascii="Candara" w:eastAsia="Candara" w:hAnsi="Candara" w:cs="Candara"/>
          <w:spacing w:val="1"/>
          <w:sz w:val="24"/>
          <w:szCs w:val="24"/>
          <w:lang w:val="en-US"/>
        </w:rPr>
        <w:t>u</w:t>
      </w:r>
      <w:r w:rsidRPr="004D1443">
        <w:rPr>
          <w:rFonts w:ascii="Candara" w:eastAsia="Candara" w:hAnsi="Candara" w:cs="Candara"/>
          <w:sz w:val="24"/>
          <w:szCs w:val="24"/>
          <w:lang w:val="en-US"/>
        </w:rPr>
        <w:t>s</w:t>
      </w:r>
    </w:p>
    <w:p w14:paraId="3997BEC4" w14:textId="77777777" w:rsidR="004D1443" w:rsidRPr="004D1443" w:rsidRDefault="004D1443" w:rsidP="004D1443">
      <w:pPr>
        <w:spacing w:after="0" w:line="240" w:lineRule="auto"/>
        <w:rPr>
          <w:rFonts w:ascii="Candara" w:eastAsia="Candara" w:hAnsi="Candara" w:cs="Candara"/>
          <w:b/>
          <w:spacing w:val="2"/>
          <w:sz w:val="24"/>
          <w:szCs w:val="24"/>
          <w:lang w:val="en-US"/>
        </w:rPr>
      </w:pPr>
    </w:p>
    <w:p w14:paraId="0D7E49FC" w14:textId="77777777" w:rsidR="004D1443" w:rsidRPr="004D1443" w:rsidRDefault="004D1443" w:rsidP="004D1443">
      <w:pPr>
        <w:spacing w:after="0" w:line="240" w:lineRule="auto"/>
        <w:rPr>
          <w:rFonts w:ascii="Candara" w:eastAsia="Candara" w:hAnsi="Candara" w:cs="Candara"/>
          <w:b/>
          <w:sz w:val="24"/>
          <w:szCs w:val="24"/>
          <w:lang w:val="en-US"/>
        </w:rPr>
      </w:pPr>
      <w:r w:rsidRPr="004D1443">
        <w:rPr>
          <w:rFonts w:ascii="Candara" w:eastAsia="Candara" w:hAnsi="Candara" w:cs="Candara"/>
          <w:b/>
          <w:spacing w:val="2"/>
          <w:sz w:val="24"/>
          <w:szCs w:val="24"/>
          <w:lang w:val="en-US"/>
        </w:rPr>
        <w:t>A</w:t>
      </w:r>
      <w:r w:rsidRPr="004D1443">
        <w:rPr>
          <w:rFonts w:ascii="Candara" w:eastAsia="Candara" w:hAnsi="Candara" w:cs="Candara"/>
          <w:b/>
          <w:sz w:val="24"/>
          <w:szCs w:val="24"/>
          <w:lang w:val="en-US"/>
        </w:rPr>
        <w:t>pp</w:t>
      </w:r>
      <w:r w:rsidRPr="004D1443">
        <w:rPr>
          <w:rFonts w:ascii="Candara" w:eastAsia="Candara" w:hAnsi="Candara" w:cs="Candara"/>
          <w:b/>
          <w:spacing w:val="-1"/>
          <w:sz w:val="24"/>
          <w:szCs w:val="24"/>
          <w:lang w:val="en-US"/>
        </w:rPr>
        <w:t>r</w:t>
      </w:r>
      <w:r w:rsidRPr="004D1443">
        <w:rPr>
          <w:rFonts w:ascii="Candara" w:eastAsia="Candara" w:hAnsi="Candara" w:cs="Candara"/>
          <w:b/>
          <w:sz w:val="24"/>
          <w:szCs w:val="24"/>
          <w:lang w:val="en-US"/>
        </w:rPr>
        <w:t>o</w:t>
      </w:r>
      <w:r w:rsidRPr="004D1443">
        <w:rPr>
          <w:rFonts w:ascii="Candara" w:eastAsia="Candara" w:hAnsi="Candara" w:cs="Candara"/>
          <w:b/>
          <w:spacing w:val="-2"/>
          <w:sz w:val="24"/>
          <w:szCs w:val="24"/>
          <w:lang w:val="en-US"/>
        </w:rPr>
        <w:t>v</w:t>
      </w:r>
      <w:r w:rsidRPr="004D1443">
        <w:rPr>
          <w:rFonts w:ascii="Candara" w:eastAsia="Candara" w:hAnsi="Candara" w:cs="Candara"/>
          <w:b/>
          <w:spacing w:val="2"/>
          <w:sz w:val="24"/>
          <w:szCs w:val="24"/>
          <w:lang w:val="en-US"/>
        </w:rPr>
        <w:t>e</w:t>
      </w:r>
      <w:r w:rsidRPr="004D1443">
        <w:rPr>
          <w:rFonts w:ascii="Candara" w:eastAsia="Candara" w:hAnsi="Candara" w:cs="Candara"/>
          <w:b/>
          <w:sz w:val="24"/>
          <w:szCs w:val="24"/>
          <w:lang w:val="en-US"/>
        </w:rPr>
        <w:t>d</w:t>
      </w:r>
      <w:r w:rsidRPr="004D1443">
        <w:rPr>
          <w:rFonts w:ascii="Candara" w:eastAsia="Candara" w:hAnsi="Candara" w:cs="Candara"/>
          <w:b/>
          <w:spacing w:val="2"/>
          <w:sz w:val="24"/>
          <w:szCs w:val="24"/>
          <w:lang w:val="en-US"/>
        </w:rPr>
        <w:t xml:space="preserve"> b</w:t>
      </w:r>
      <w:r w:rsidRPr="004D1443">
        <w:rPr>
          <w:rFonts w:ascii="Candara" w:eastAsia="Candara" w:hAnsi="Candara" w:cs="Candara"/>
          <w:b/>
          <w:spacing w:val="-2"/>
          <w:sz w:val="24"/>
          <w:szCs w:val="24"/>
          <w:lang w:val="en-US"/>
        </w:rPr>
        <w:t>y</w:t>
      </w:r>
      <w:r w:rsidRPr="004D1443">
        <w:rPr>
          <w:rFonts w:ascii="Candara" w:eastAsia="Candara" w:hAnsi="Candara" w:cs="Candara"/>
          <w:b/>
          <w:sz w:val="24"/>
          <w:szCs w:val="24"/>
          <w:lang w:val="en-US"/>
        </w:rPr>
        <w:t>:</w:t>
      </w:r>
      <w:bookmarkStart w:id="1" w:name="_GoBack"/>
      <w:bookmarkEnd w:id="1"/>
    </w:p>
    <w:p w14:paraId="40E907C9" w14:textId="77777777" w:rsidR="004D1443" w:rsidRPr="004D1443" w:rsidRDefault="004D1443" w:rsidP="004D1443">
      <w:pPr>
        <w:spacing w:after="0" w:line="240" w:lineRule="auto"/>
        <w:rPr>
          <w:rFonts w:ascii="Candara" w:eastAsia="Candara" w:hAnsi="Candara" w:cs="Candara"/>
          <w:sz w:val="24"/>
          <w:szCs w:val="24"/>
          <w:lang w:val="en-US"/>
        </w:rPr>
      </w:pPr>
      <w:r w:rsidRPr="004D1443">
        <w:rPr>
          <w:rFonts w:ascii="Candara" w:eastAsia="Candara" w:hAnsi="Candara" w:cs="Candara"/>
          <w:sz w:val="24"/>
          <w:szCs w:val="24"/>
          <w:lang w:val="en-US"/>
        </w:rPr>
        <w:t>Proprietor: Ellis Wells</w:t>
      </w:r>
    </w:p>
    <w:p w14:paraId="46ECB6DF" w14:textId="7E8D3933" w:rsidR="004D1443" w:rsidRDefault="004D1443" w:rsidP="00381E40">
      <w:pPr>
        <w:spacing w:after="0" w:line="240" w:lineRule="auto"/>
        <w:rPr>
          <w:b/>
          <w:bCs/>
        </w:rPr>
      </w:pPr>
      <w:r w:rsidRPr="004D1443">
        <w:rPr>
          <w:rFonts w:ascii="Candara" w:eastAsia="Candara" w:hAnsi="Candara" w:cs="Candara"/>
          <w:sz w:val="24"/>
          <w:szCs w:val="24"/>
          <w:lang w:val="en-US"/>
        </w:rPr>
        <w:t xml:space="preserve"> </w:t>
      </w:r>
      <w:r w:rsidR="00381E40">
        <w:rPr>
          <w:rFonts w:ascii="Candara" w:eastAsia="Candara" w:hAnsi="Candara" w:cs="Candara"/>
          <w:sz w:val="24"/>
          <w:szCs w:val="24"/>
          <w:lang w:val="en-US"/>
        </w:rPr>
        <w:t>18</w:t>
      </w:r>
      <w:r w:rsidR="00381E40" w:rsidRPr="00381E40">
        <w:rPr>
          <w:rFonts w:ascii="Candara" w:eastAsia="Candara" w:hAnsi="Candara" w:cs="Candara"/>
          <w:sz w:val="24"/>
          <w:szCs w:val="24"/>
          <w:vertAlign w:val="superscript"/>
          <w:lang w:val="en-US"/>
        </w:rPr>
        <w:t>th</w:t>
      </w:r>
      <w:r w:rsidR="00381E40">
        <w:rPr>
          <w:rFonts w:ascii="Candara" w:eastAsia="Candara" w:hAnsi="Candara" w:cs="Candara"/>
          <w:sz w:val="24"/>
          <w:szCs w:val="24"/>
          <w:lang w:val="en-US"/>
        </w:rPr>
        <w:t xml:space="preserve"> February 2020</w:t>
      </w:r>
    </w:p>
    <w:p w14:paraId="146FCF37" w14:textId="77777777" w:rsidR="004D1443" w:rsidRDefault="004D1443" w:rsidP="004D1443">
      <w:pPr>
        <w:pStyle w:val="Default"/>
        <w:rPr>
          <w:b/>
          <w:bCs/>
          <w:sz w:val="22"/>
          <w:szCs w:val="22"/>
        </w:rPr>
      </w:pPr>
    </w:p>
    <w:p w14:paraId="16E2DC42" w14:textId="77777777" w:rsidR="004D1443" w:rsidRDefault="004D1443">
      <w:pPr>
        <w:rPr>
          <w:rFonts w:ascii="Calibri" w:hAnsi="Calibri" w:cs="Calibri"/>
          <w:b/>
          <w:bCs/>
          <w:color w:val="000000"/>
        </w:rPr>
      </w:pPr>
      <w:r>
        <w:rPr>
          <w:b/>
          <w:bCs/>
        </w:rPr>
        <w:br w:type="page"/>
      </w:r>
    </w:p>
    <w:p w14:paraId="7AA30667" w14:textId="1828907E" w:rsidR="004D1443" w:rsidRPr="004D1443" w:rsidRDefault="004D1443" w:rsidP="004D1443">
      <w:pPr>
        <w:pStyle w:val="Default"/>
        <w:jc w:val="center"/>
        <w:rPr>
          <w:color w:val="0070C0"/>
          <w:sz w:val="40"/>
          <w:szCs w:val="22"/>
        </w:rPr>
      </w:pPr>
      <w:r w:rsidRPr="004D1443">
        <w:rPr>
          <w:b/>
          <w:bCs/>
          <w:color w:val="0070C0"/>
          <w:sz w:val="40"/>
          <w:szCs w:val="22"/>
        </w:rPr>
        <w:lastRenderedPageBreak/>
        <w:t>Searching, Screening and Confiscation policy</w:t>
      </w:r>
    </w:p>
    <w:p w14:paraId="5B45127A" w14:textId="77777777" w:rsidR="004D1443" w:rsidRDefault="004D1443" w:rsidP="004D1443">
      <w:pPr>
        <w:pStyle w:val="Default"/>
        <w:rPr>
          <w:b/>
          <w:bCs/>
          <w:sz w:val="22"/>
          <w:szCs w:val="22"/>
        </w:rPr>
      </w:pPr>
    </w:p>
    <w:p w14:paraId="5B39A723" w14:textId="3109AD2B" w:rsidR="004D1443" w:rsidRDefault="004D1443" w:rsidP="004D1443">
      <w:pPr>
        <w:pStyle w:val="Default"/>
        <w:rPr>
          <w:sz w:val="22"/>
          <w:szCs w:val="22"/>
        </w:rPr>
      </w:pPr>
      <w:r>
        <w:rPr>
          <w:b/>
          <w:bCs/>
          <w:sz w:val="22"/>
          <w:szCs w:val="22"/>
        </w:rPr>
        <w:t xml:space="preserve">Background </w:t>
      </w:r>
    </w:p>
    <w:p w14:paraId="4DCDBE29" w14:textId="1868A47A" w:rsidR="004D1443" w:rsidRDefault="004D1443" w:rsidP="004D1443">
      <w:pPr>
        <w:pStyle w:val="Default"/>
        <w:rPr>
          <w:sz w:val="22"/>
          <w:szCs w:val="22"/>
        </w:rPr>
      </w:pPr>
      <w:r>
        <w:rPr>
          <w:sz w:val="22"/>
          <w:szCs w:val="22"/>
        </w:rPr>
        <w:t>This policy is based on the Department for Education advice for headteachers, school staff and governing bodies ‘Searching, screening and confiscation’ DfE January 2018.</w:t>
      </w:r>
    </w:p>
    <w:p w14:paraId="017AA4B5" w14:textId="77777777" w:rsidR="004D1443" w:rsidRDefault="004D1443" w:rsidP="004D1443">
      <w:pPr>
        <w:pStyle w:val="Default"/>
        <w:rPr>
          <w:sz w:val="22"/>
          <w:szCs w:val="22"/>
        </w:rPr>
      </w:pPr>
    </w:p>
    <w:p w14:paraId="6904F991" w14:textId="77777777" w:rsidR="004D1443" w:rsidRDefault="004D1443" w:rsidP="004D1443">
      <w:pPr>
        <w:pStyle w:val="Default"/>
        <w:rPr>
          <w:sz w:val="22"/>
          <w:szCs w:val="22"/>
        </w:rPr>
      </w:pPr>
      <w:r>
        <w:rPr>
          <w:b/>
          <w:bCs/>
          <w:sz w:val="22"/>
          <w:szCs w:val="22"/>
        </w:rPr>
        <w:t xml:space="preserve">Objectives of this policy </w:t>
      </w:r>
    </w:p>
    <w:p w14:paraId="7EE7253C" w14:textId="590D52B3" w:rsidR="004D1443" w:rsidRDefault="004D1443" w:rsidP="004D1443">
      <w:pPr>
        <w:pStyle w:val="Default"/>
        <w:rPr>
          <w:sz w:val="22"/>
          <w:szCs w:val="22"/>
        </w:rPr>
      </w:pPr>
      <w:r>
        <w:rPr>
          <w:sz w:val="22"/>
          <w:szCs w:val="22"/>
        </w:rPr>
        <w:t xml:space="preserve">To outline the policy and legal powers the school has for screening and searching pupils. It also outlines the powers the school </w:t>
      </w:r>
      <w:proofErr w:type="gramStart"/>
      <w:r>
        <w:rPr>
          <w:sz w:val="22"/>
          <w:szCs w:val="22"/>
        </w:rPr>
        <w:t>has to</w:t>
      </w:r>
      <w:proofErr w:type="gramEnd"/>
      <w:r>
        <w:rPr>
          <w:sz w:val="22"/>
          <w:szCs w:val="22"/>
        </w:rPr>
        <w:t xml:space="preserve"> seize and then confiscate items found during a search. </w:t>
      </w:r>
    </w:p>
    <w:p w14:paraId="6F2A778A" w14:textId="77777777" w:rsidR="004D1443" w:rsidRDefault="004D1443" w:rsidP="004D1443">
      <w:pPr>
        <w:pStyle w:val="Default"/>
        <w:rPr>
          <w:sz w:val="22"/>
          <w:szCs w:val="22"/>
        </w:rPr>
      </w:pPr>
    </w:p>
    <w:p w14:paraId="048C6EC7" w14:textId="77777777" w:rsidR="004D1443" w:rsidRDefault="004D1443" w:rsidP="004D1443">
      <w:pPr>
        <w:pStyle w:val="Default"/>
        <w:rPr>
          <w:sz w:val="22"/>
          <w:szCs w:val="22"/>
        </w:rPr>
      </w:pPr>
      <w:r>
        <w:rPr>
          <w:b/>
          <w:bCs/>
          <w:sz w:val="22"/>
          <w:szCs w:val="22"/>
        </w:rPr>
        <w:t xml:space="preserve">Searching </w:t>
      </w:r>
    </w:p>
    <w:p w14:paraId="1A828510" w14:textId="4B38DE9F" w:rsidR="004D1443" w:rsidRDefault="004D1443" w:rsidP="004D1443">
      <w:pPr>
        <w:pStyle w:val="Default"/>
        <w:rPr>
          <w:sz w:val="22"/>
          <w:szCs w:val="22"/>
        </w:rPr>
      </w:pPr>
      <w:r>
        <w:rPr>
          <w:sz w:val="22"/>
          <w:szCs w:val="22"/>
        </w:rPr>
        <w:t xml:space="preserve">School staff can search any pupil for any item if the pupil agrees. The Headteacher, Deputy Head or other member of the Leadership Team have a statutory power to search pupils or their possessions, without consent, where they have reasonable grounds for suspecting that the pupil may have a prohibited item. </w:t>
      </w:r>
    </w:p>
    <w:p w14:paraId="5FC14C68" w14:textId="77777777" w:rsidR="004D1443" w:rsidRDefault="004D1443" w:rsidP="004D1443">
      <w:pPr>
        <w:pStyle w:val="Default"/>
        <w:rPr>
          <w:sz w:val="22"/>
          <w:szCs w:val="22"/>
        </w:rPr>
      </w:pPr>
    </w:p>
    <w:p w14:paraId="1C377634" w14:textId="159D1909" w:rsidR="004D1443" w:rsidRDefault="004D1443" w:rsidP="004D1443">
      <w:pPr>
        <w:pStyle w:val="Default"/>
        <w:rPr>
          <w:sz w:val="22"/>
          <w:szCs w:val="22"/>
        </w:rPr>
      </w:pPr>
      <w:r>
        <w:rPr>
          <w:sz w:val="22"/>
          <w:szCs w:val="22"/>
        </w:rPr>
        <w:t xml:space="preserve">Prohibited items are: </w:t>
      </w:r>
    </w:p>
    <w:p w14:paraId="46D62D49" w14:textId="77777777" w:rsidR="004D1443" w:rsidRDefault="004D1443" w:rsidP="004D1443">
      <w:pPr>
        <w:pStyle w:val="Default"/>
        <w:rPr>
          <w:sz w:val="22"/>
          <w:szCs w:val="22"/>
        </w:rPr>
      </w:pPr>
    </w:p>
    <w:p w14:paraId="16BE75FF" w14:textId="18DB4376" w:rsidR="004D1443" w:rsidRDefault="004D1443" w:rsidP="004D1443">
      <w:pPr>
        <w:pStyle w:val="Default"/>
        <w:spacing w:after="30"/>
        <w:rPr>
          <w:sz w:val="22"/>
          <w:szCs w:val="22"/>
        </w:rPr>
      </w:pPr>
      <w:r>
        <w:rPr>
          <w:sz w:val="22"/>
          <w:szCs w:val="22"/>
        </w:rPr>
        <w:t xml:space="preserve">Knives or weapons </w:t>
      </w:r>
    </w:p>
    <w:p w14:paraId="23C16798" w14:textId="2B78626A" w:rsidR="004D1443" w:rsidRDefault="004D1443" w:rsidP="004D1443">
      <w:pPr>
        <w:pStyle w:val="Default"/>
        <w:spacing w:after="30"/>
        <w:rPr>
          <w:sz w:val="22"/>
          <w:szCs w:val="22"/>
        </w:rPr>
      </w:pPr>
      <w:r>
        <w:rPr>
          <w:sz w:val="22"/>
          <w:szCs w:val="22"/>
        </w:rPr>
        <w:t xml:space="preserve">Alcohol </w:t>
      </w:r>
    </w:p>
    <w:p w14:paraId="4DAFEF49" w14:textId="2CEA5BD1" w:rsidR="004D1443" w:rsidRDefault="004D1443" w:rsidP="004D1443">
      <w:pPr>
        <w:pStyle w:val="Default"/>
        <w:spacing w:after="30"/>
        <w:rPr>
          <w:sz w:val="22"/>
          <w:szCs w:val="22"/>
        </w:rPr>
      </w:pPr>
      <w:r>
        <w:rPr>
          <w:sz w:val="22"/>
          <w:szCs w:val="22"/>
        </w:rPr>
        <w:t xml:space="preserve">Illegal drugs </w:t>
      </w:r>
    </w:p>
    <w:p w14:paraId="717B9EC8" w14:textId="356992A7" w:rsidR="004D1443" w:rsidRDefault="004D1443" w:rsidP="004D1443">
      <w:pPr>
        <w:pStyle w:val="Default"/>
        <w:spacing w:after="30"/>
        <w:rPr>
          <w:sz w:val="22"/>
          <w:szCs w:val="22"/>
        </w:rPr>
      </w:pPr>
      <w:r>
        <w:rPr>
          <w:sz w:val="22"/>
          <w:szCs w:val="22"/>
        </w:rPr>
        <w:t xml:space="preserve">Stolen items </w:t>
      </w:r>
    </w:p>
    <w:p w14:paraId="2E8741A3" w14:textId="665A48B0" w:rsidR="004D1443" w:rsidRDefault="004D1443" w:rsidP="004D1443">
      <w:pPr>
        <w:pStyle w:val="Default"/>
        <w:spacing w:after="30"/>
        <w:rPr>
          <w:sz w:val="22"/>
          <w:szCs w:val="22"/>
        </w:rPr>
      </w:pPr>
      <w:r>
        <w:rPr>
          <w:sz w:val="22"/>
          <w:szCs w:val="22"/>
        </w:rPr>
        <w:t xml:space="preserve">Tobacco and cigarette papers </w:t>
      </w:r>
    </w:p>
    <w:p w14:paraId="15EDE21C" w14:textId="0BB369E0" w:rsidR="004D1443" w:rsidRDefault="004D1443" w:rsidP="004D1443">
      <w:pPr>
        <w:pStyle w:val="Default"/>
        <w:spacing w:after="30"/>
        <w:rPr>
          <w:sz w:val="22"/>
          <w:szCs w:val="22"/>
        </w:rPr>
      </w:pPr>
      <w:r>
        <w:rPr>
          <w:sz w:val="22"/>
          <w:szCs w:val="22"/>
        </w:rPr>
        <w:t xml:space="preserve">Fireworks </w:t>
      </w:r>
    </w:p>
    <w:p w14:paraId="6208021E" w14:textId="663CC740" w:rsidR="004D1443" w:rsidRDefault="004D1443" w:rsidP="004D1443">
      <w:pPr>
        <w:pStyle w:val="Default"/>
        <w:spacing w:after="30"/>
        <w:rPr>
          <w:sz w:val="22"/>
          <w:szCs w:val="22"/>
        </w:rPr>
      </w:pPr>
      <w:r>
        <w:rPr>
          <w:sz w:val="22"/>
          <w:szCs w:val="22"/>
        </w:rPr>
        <w:t xml:space="preserve">Pornographic images </w:t>
      </w:r>
    </w:p>
    <w:p w14:paraId="684630B5" w14:textId="3AEEF6FB" w:rsidR="004D1443" w:rsidRDefault="004D1443" w:rsidP="004D1443">
      <w:pPr>
        <w:pStyle w:val="Default"/>
        <w:spacing w:after="30"/>
        <w:rPr>
          <w:sz w:val="22"/>
          <w:szCs w:val="22"/>
        </w:rPr>
      </w:pPr>
      <w:r>
        <w:rPr>
          <w:sz w:val="22"/>
          <w:szCs w:val="22"/>
        </w:rPr>
        <w:t xml:space="preserve">Any article that the member of staff reasonably suspects has been, or is likely to be, used to commit an offence, or to cause personal injury to, or damage the property of, any person (including the pupil). </w:t>
      </w:r>
    </w:p>
    <w:p w14:paraId="67C77A99" w14:textId="36B7286E" w:rsidR="004D1443" w:rsidRDefault="004D1443" w:rsidP="004D1443">
      <w:pPr>
        <w:pStyle w:val="Default"/>
        <w:rPr>
          <w:sz w:val="22"/>
          <w:szCs w:val="22"/>
        </w:rPr>
      </w:pPr>
      <w:r>
        <w:rPr>
          <w:sz w:val="22"/>
          <w:szCs w:val="22"/>
        </w:rPr>
        <w:t xml:space="preserve">The headteacher and authorised staff can also search for any item banned by the school rules, which has been identified as an item which may be searched for. </w:t>
      </w:r>
    </w:p>
    <w:p w14:paraId="6AB74088" w14:textId="77777777" w:rsidR="004D1443" w:rsidRDefault="004D1443" w:rsidP="004D1443">
      <w:pPr>
        <w:pStyle w:val="Default"/>
        <w:rPr>
          <w:sz w:val="22"/>
          <w:szCs w:val="22"/>
        </w:rPr>
      </w:pPr>
    </w:p>
    <w:p w14:paraId="13339267" w14:textId="77777777" w:rsidR="004D1443" w:rsidRDefault="004D1443" w:rsidP="004D1443">
      <w:pPr>
        <w:pStyle w:val="Default"/>
        <w:rPr>
          <w:sz w:val="22"/>
          <w:szCs w:val="22"/>
        </w:rPr>
      </w:pPr>
      <w:r>
        <w:rPr>
          <w:b/>
          <w:bCs/>
          <w:sz w:val="22"/>
          <w:szCs w:val="22"/>
        </w:rPr>
        <w:t xml:space="preserve">Confiscation </w:t>
      </w:r>
    </w:p>
    <w:p w14:paraId="3C842999" w14:textId="77777777" w:rsidR="004D1443" w:rsidRDefault="004D1443" w:rsidP="004D1443">
      <w:pPr>
        <w:pStyle w:val="Default"/>
        <w:rPr>
          <w:sz w:val="22"/>
          <w:szCs w:val="22"/>
        </w:rPr>
      </w:pPr>
      <w:r>
        <w:rPr>
          <w:sz w:val="22"/>
          <w:szCs w:val="22"/>
        </w:rPr>
        <w:t xml:space="preserve">School staff can seize any prohibited item found as a result of a search. They can also seize any item, which they consider harmful or detrimental to school discipline. </w:t>
      </w:r>
    </w:p>
    <w:p w14:paraId="353CA48E" w14:textId="77777777" w:rsidR="004D1443" w:rsidRDefault="004D1443" w:rsidP="004D1443">
      <w:pPr>
        <w:pStyle w:val="Default"/>
        <w:rPr>
          <w:sz w:val="22"/>
          <w:szCs w:val="22"/>
        </w:rPr>
      </w:pPr>
    </w:p>
    <w:p w14:paraId="7281AA7C" w14:textId="77777777" w:rsidR="004D1443" w:rsidRDefault="004D1443" w:rsidP="004D1443">
      <w:pPr>
        <w:pStyle w:val="Default"/>
        <w:rPr>
          <w:sz w:val="22"/>
          <w:szCs w:val="22"/>
        </w:rPr>
      </w:pPr>
      <w:r>
        <w:rPr>
          <w:b/>
          <w:bCs/>
          <w:sz w:val="22"/>
          <w:szCs w:val="22"/>
        </w:rPr>
        <w:t xml:space="preserve">Searching with consent: </w:t>
      </w:r>
    </w:p>
    <w:p w14:paraId="73763B26" w14:textId="11FF8107" w:rsidR="004D1443" w:rsidRDefault="004D1443" w:rsidP="004D1443">
      <w:pPr>
        <w:pStyle w:val="Default"/>
        <w:spacing w:after="32"/>
        <w:rPr>
          <w:sz w:val="22"/>
          <w:szCs w:val="22"/>
        </w:rPr>
      </w:pPr>
      <w:r>
        <w:rPr>
          <w:sz w:val="22"/>
          <w:szCs w:val="22"/>
        </w:rPr>
        <w:t>School staff can search pupils with their consent for any item.</w:t>
      </w:r>
    </w:p>
    <w:p w14:paraId="19C8146C" w14:textId="1205A710" w:rsidR="004D1443" w:rsidRDefault="004D1443" w:rsidP="004D1443">
      <w:pPr>
        <w:pStyle w:val="Default"/>
        <w:spacing w:after="32"/>
        <w:rPr>
          <w:sz w:val="22"/>
          <w:szCs w:val="22"/>
        </w:rPr>
      </w:pPr>
      <w:r>
        <w:rPr>
          <w:sz w:val="22"/>
          <w:szCs w:val="22"/>
        </w:rPr>
        <w:t xml:space="preserve">Formal written consent is not required from the pupils (such as asking the pupils to turn out his or her pockets or if the teacher can look in a pupils’ bag or locker and for the pupil to agree). </w:t>
      </w:r>
    </w:p>
    <w:p w14:paraId="2BC43134" w14:textId="48CF05E8" w:rsidR="004D1443" w:rsidRDefault="004D1443" w:rsidP="004D1443">
      <w:pPr>
        <w:pStyle w:val="Default"/>
        <w:spacing w:after="32"/>
        <w:rPr>
          <w:sz w:val="22"/>
          <w:szCs w:val="22"/>
        </w:rPr>
      </w:pPr>
      <w:r>
        <w:rPr>
          <w:sz w:val="22"/>
          <w:szCs w:val="22"/>
        </w:rPr>
        <w:t xml:space="preserve">The behaviour policy, shared with children and parents, will clearly state any items which are banned. </w:t>
      </w:r>
    </w:p>
    <w:p w14:paraId="28C0EAF2" w14:textId="7B7758C1" w:rsidR="004D1443" w:rsidRDefault="004D1443" w:rsidP="004D1443">
      <w:pPr>
        <w:pStyle w:val="Default"/>
        <w:rPr>
          <w:color w:val="auto"/>
        </w:rPr>
      </w:pPr>
      <w:r>
        <w:rPr>
          <w:sz w:val="22"/>
          <w:szCs w:val="22"/>
        </w:rPr>
        <w:t xml:space="preserve">If a member of staff suspects a pupil has a banned item in his/her bag and if the pupil refuses the </w:t>
      </w:r>
    </w:p>
    <w:p w14:paraId="0C020A67" w14:textId="7061E916" w:rsidR="004D1443" w:rsidRDefault="004D1443" w:rsidP="004D1443">
      <w:pPr>
        <w:pStyle w:val="Default"/>
        <w:rPr>
          <w:color w:val="auto"/>
          <w:sz w:val="22"/>
          <w:szCs w:val="22"/>
        </w:rPr>
      </w:pPr>
      <w:r>
        <w:rPr>
          <w:color w:val="auto"/>
          <w:sz w:val="22"/>
          <w:szCs w:val="22"/>
        </w:rPr>
        <w:t xml:space="preserve">search, the member of staff can apply an appropriate punishment as set out in the school’s behaviour policy. </w:t>
      </w:r>
    </w:p>
    <w:p w14:paraId="4555C5A5" w14:textId="77777777" w:rsidR="004D1443" w:rsidRDefault="004D1443" w:rsidP="004D1443">
      <w:pPr>
        <w:pStyle w:val="Default"/>
        <w:rPr>
          <w:color w:val="auto"/>
          <w:sz w:val="22"/>
          <w:szCs w:val="22"/>
        </w:rPr>
      </w:pPr>
    </w:p>
    <w:p w14:paraId="068C1593" w14:textId="77777777" w:rsidR="004D1443" w:rsidRDefault="004D1443" w:rsidP="004D1443">
      <w:pPr>
        <w:pStyle w:val="Default"/>
        <w:rPr>
          <w:color w:val="auto"/>
          <w:sz w:val="22"/>
          <w:szCs w:val="22"/>
        </w:rPr>
      </w:pPr>
      <w:r>
        <w:rPr>
          <w:b/>
          <w:bCs/>
          <w:color w:val="auto"/>
          <w:sz w:val="22"/>
          <w:szCs w:val="22"/>
        </w:rPr>
        <w:t xml:space="preserve">Searching without consent: </w:t>
      </w:r>
    </w:p>
    <w:p w14:paraId="47245895" w14:textId="7737E44E" w:rsidR="004D1443" w:rsidRDefault="004D1443" w:rsidP="004D1443">
      <w:pPr>
        <w:pStyle w:val="Default"/>
        <w:spacing w:after="30"/>
        <w:rPr>
          <w:color w:val="auto"/>
          <w:sz w:val="22"/>
          <w:szCs w:val="22"/>
        </w:rPr>
      </w:pPr>
      <w:r>
        <w:rPr>
          <w:color w:val="auto"/>
          <w:sz w:val="22"/>
          <w:szCs w:val="22"/>
        </w:rPr>
        <w:t xml:space="preserve">The headteacher or a member of staff authorised by the headteacher can search without consent of child or their parent/carer if they have reasonable grounds for suspecting a child is in possession of an item on the prohibited list. </w:t>
      </w:r>
    </w:p>
    <w:p w14:paraId="58671E19" w14:textId="75F34D40" w:rsidR="004D1443" w:rsidRDefault="004D1443" w:rsidP="004D1443">
      <w:pPr>
        <w:pStyle w:val="Default"/>
        <w:spacing w:after="30"/>
        <w:rPr>
          <w:color w:val="auto"/>
          <w:sz w:val="22"/>
          <w:szCs w:val="22"/>
        </w:rPr>
      </w:pPr>
      <w:r>
        <w:rPr>
          <w:color w:val="auto"/>
          <w:sz w:val="22"/>
          <w:szCs w:val="22"/>
        </w:rPr>
        <w:lastRenderedPageBreak/>
        <w:t xml:space="preserve">A member of staff must be the same sex as the pupil being searched; and there must be a witness (also a member of staff) and, </w:t>
      </w:r>
      <w:proofErr w:type="gramStart"/>
      <w:r>
        <w:rPr>
          <w:color w:val="auto"/>
          <w:sz w:val="22"/>
          <w:szCs w:val="22"/>
        </w:rPr>
        <w:t>if at all possible</w:t>
      </w:r>
      <w:proofErr w:type="gramEnd"/>
      <w:r>
        <w:rPr>
          <w:color w:val="auto"/>
          <w:sz w:val="22"/>
          <w:szCs w:val="22"/>
        </w:rPr>
        <w:t xml:space="preserve">, they should be the same sex as the pupil being searched. </w:t>
      </w:r>
    </w:p>
    <w:p w14:paraId="06FA9A59" w14:textId="23837572" w:rsidR="004D1443" w:rsidRDefault="004D1443" w:rsidP="004D1443">
      <w:pPr>
        <w:pStyle w:val="Default"/>
        <w:spacing w:after="30"/>
        <w:rPr>
          <w:color w:val="auto"/>
          <w:sz w:val="22"/>
          <w:szCs w:val="22"/>
        </w:rPr>
      </w:pPr>
      <w:r>
        <w:rPr>
          <w:color w:val="auto"/>
          <w:sz w:val="22"/>
          <w:szCs w:val="22"/>
        </w:rPr>
        <w:t>If you believe th</w:t>
      </w:r>
      <w:r w:rsidR="0038479F">
        <w:rPr>
          <w:color w:val="auto"/>
          <w:sz w:val="22"/>
          <w:szCs w:val="22"/>
        </w:rPr>
        <w:t>at a person</w:t>
      </w:r>
      <w:r>
        <w:rPr>
          <w:color w:val="auto"/>
          <w:sz w:val="22"/>
          <w:szCs w:val="22"/>
        </w:rPr>
        <w:t xml:space="preserve"> is at risk of serious harm if you do not search immediately then the search can be conducted on a child of the opposite sex and with or without a witness. </w:t>
      </w:r>
    </w:p>
    <w:p w14:paraId="57000612" w14:textId="7AAA7F92" w:rsidR="004D1443" w:rsidRDefault="004D1443" w:rsidP="004D1443">
      <w:pPr>
        <w:pStyle w:val="Default"/>
        <w:rPr>
          <w:color w:val="auto"/>
          <w:sz w:val="22"/>
          <w:szCs w:val="22"/>
        </w:rPr>
      </w:pPr>
      <w:r>
        <w:rPr>
          <w:color w:val="auto"/>
          <w:sz w:val="22"/>
          <w:szCs w:val="22"/>
        </w:rPr>
        <w:t xml:space="preserve">Searches without consent can only be carried out on the school premises or, if elsewhere, where the member of staff has lawful control or charge of the pupils, for example on school trips in England. </w:t>
      </w:r>
    </w:p>
    <w:p w14:paraId="36F5D427" w14:textId="77777777" w:rsidR="004D1443" w:rsidRDefault="004D1443" w:rsidP="004D1443">
      <w:pPr>
        <w:pStyle w:val="Default"/>
        <w:rPr>
          <w:color w:val="auto"/>
          <w:sz w:val="22"/>
          <w:szCs w:val="22"/>
        </w:rPr>
      </w:pPr>
    </w:p>
    <w:p w14:paraId="0FD8C06D" w14:textId="77777777" w:rsidR="004D1443" w:rsidRDefault="004D1443" w:rsidP="004D1443">
      <w:pPr>
        <w:pStyle w:val="Default"/>
        <w:rPr>
          <w:color w:val="auto"/>
          <w:sz w:val="22"/>
          <w:szCs w:val="22"/>
        </w:rPr>
      </w:pPr>
      <w:r>
        <w:rPr>
          <w:b/>
          <w:bCs/>
          <w:color w:val="auto"/>
          <w:sz w:val="22"/>
          <w:szCs w:val="22"/>
        </w:rPr>
        <w:t xml:space="preserve">During the search </w:t>
      </w:r>
    </w:p>
    <w:p w14:paraId="095ACA6D" w14:textId="77777777" w:rsidR="004D1443" w:rsidRDefault="004D1443" w:rsidP="004D1443">
      <w:pPr>
        <w:pStyle w:val="Default"/>
        <w:rPr>
          <w:color w:val="auto"/>
          <w:sz w:val="22"/>
          <w:szCs w:val="22"/>
        </w:rPr>
      </w:pPr>
      <w:r>
        <w:rPr>
          <w:color w:val="auto"/>
          <w:sz w:val="22"/>
          <w:szCs w:val="22"/>
        </w:rPr>
        <w:t xml:space="preserve">The law states: </w:t>
      </w:r>
    </w:p>
    <w:p w14:paraId="0D408885" w14:textId="77777777" w:rsidR="0038479F" w:rsidRDefault="004D1443" w:rsidP="004D1443">
      <w:pPr>
        <w:pStyle w:val="Default"/>
        <w:spacing w:after="27"/>
        <w:rPr>
          <w:color w:val="auto"/>
          <w:sz w:val="22"/>
          <w:szCs w:val="22"/>
        </w:rPr>
      </w:pPr>
      <w:r>
        <w:rPr>
          <w:color w:val="auto"/>
          <w:sz w:val="22"/>
          <w:szCs w:val="22"/>
        </w:rPr>
        <w:t>The person conducting the search may not request the pupils to remove clo</w:t>
      </w:r>
      <w:r w:rsidR="0038479F">
        <w:rPr>
          <w:color w:val="auto"/>
          <w:sz w:val="22"/>
          <w:szCs w:val="22"/>
        </w:rPr>
        <w:t xml:space="preserve">thing other than outer clothing. </w:t>
      </w:r>
    </w:p>
    <w:p w14:paraId="59AFE5D3" w14:textId="7FC1FF39" w:rsidR="004D1443" w:rsidRDefault="004D1443" w:rsidP="004D1443">
      <w:pPr>
        <w:pStyle w:val="Default"/>
        <w:spacing w:after="27"/>
        <w:rPr>
          <w:color w:val="auto"/>
          <w:sz w:val="22"/>
          <w:szCs w:val="22"/>
        </w:rPr>
      </w:pPr>
      <w:r>
        <w:rPr>
          <w:color w:val="auto"/>
          <w:sz w:val="22"/>
          <w:szCs w:val="22"/>
        </w:rPr>
        <w:t>A pupil’s possessions can only be searched in the presence of the pupil and another member of staff, except where there is a risk that serious harm will be cause</w:t>
      </w:r>
      <w:r w:rsidR="0038479F">
        <w:rPr>
          <w:color w:val="auto"/>
          <w:sz w:val="22"/>
          <w:szCs w:val="22"/>
        </w:rPr>
        <w:t>d</w:t>
      </w:r>
      <w:r>
        <w:rPr>
          <w:color w:val="auto"/>
          <w:sz w:val="22"/>
          <w:szCs w:val="22"/>
        </w:rPr>
        <w:t xml:space="preserve"> to a person if the search is not conducted immediately and where it is not reasonably practicable to summon another member of staff. </w:t>
      </w:r>
    </w:p>
    <w:p w14:paraId="4C10A4B2" w14:textId="6570F522" w:rsidR="004D1443" w:rsidRDefault="004D1443" w:rsidP="004D1443">
      <w:pPr>
        <w:pStyle w:val="Default"/>
        <w:spacing w:after="27"/>
        <w:rPr>
          <w:color w:val="auto"/>
          <w:sz w:val="22"/>
          <w:szCs w:val="22"/>
        </w:rPr>
      </w:pPr>
      <w:r>
        <w:rPr>
          <w:color w:val="auto"/>
          <w:sz w:val="22"/>
          <w:szCs w:val="22"/>
        </w:rPr>
        <w:t>It does NOT enable or allow an intima</w:t>
      </w:r>
      <w:r w:rsidR="0038479F">
        <w:rPr>
          <w:color w:val="auto"/>
          <w:sz w:val="22"/>
          <w:szCs w:val="22"/>
        </w:rPr>
        <w:t>te search going further than stated above</w:t>
      </w:r>
      <w:r>
        <w:rPr>
          <w:color w:val="auto"/>
          <w:sz w:val="22"/>
          <w:szCs w:val="22"/>
        </w:rPr>
        <w:t xml:space="preserve">, which only a person with more extensive powers (e.g. police officer) can do. </w:t>
      </w:r>
    </w:p>
    <w:p w14:paraId="358B20B9" w14:textId="24F2712F" w:rsidR="004D1443" w:rsidRDefault="004D1443" w:rsidP="004D1443">
      <w:pPr>
        <w:pStyle w:val="Default"/>
        <w:rPr>
          <w:color w:val="auto"/>
          <w:sz w:val="22"/>
          <w:szCs w:val="22"/>
        </w:rPr>
      </w:pPr>
      <w:r>
        <w:rPr>
          <w:color w:val="auto"/>
          <w:sz w:val="22"/>
          <w:szCs w:val="22"/>
        </w:rPr>
        <w:t xml:space="preserve">Members of staff can use such force as is reasonable given the circumstances when conducting a search for knives or weapons, alcohol, illegal drugs, stolen items, tobacco and cigarette papers, fireworks, pornographic images or articles that have been or could be used to commit an offence or cause harm. Such force cannot be used to search for items banned under the school rules. </w:t>
      </w:r>
    </w:p>
    <w:p w14:paraId="35732DCD" w14:textId="77777777" w:rsidR="004D1443" w:rsidRDefault="004D1443" w:rsidP="004D1443">
      <w:pPr>
        <w:pStyle w:val="Default"/>
        <w:rPr>
          <w:color w:val="auto"/>
          <w:sz w:val="22"/>
          <w:szCs w:val="22"/>
        </w:rPr>
      </w:pPr>
    </w:p>
    <w:p w14:paraId="1EB0EE16" w14:textId="77777777" w:rsidR="004D1443" w:rsidRDefault="004D1443" w:rsidP="004D1443">
      <w:pPr>
        <w:pStyle w:val="Default"/>
        <w:rPr>
          <w:color w:val="auto"/>
          <w:sz w:val="22"/>
          <w:szCs w:val="22"/>
        </w:rPr>
      </w:pPr>
      <w:r>
        <w:rPr>
          <w:b/>
          <w:bCs/>
          <w:color w:val="auto"/>
          <w:sz w:val="22"/>
          <w:szCs w:val="22"/>
        </w:rPr>
        <w:t xml:space="preserve">Electronic Devices </w:t>
      </w:r>
    </w:p>
    <w:p w14:paraId="04AA88F4" w14:textId="306EB932" w:rsidR="004D1443" w:rsidRDefault="004D1443" w:rsidP="004D1443">
      <w:pPr>
        <w:pStyle w:val="Default"/>
        <w:spacing w:after="30"/>
        <w:rPr>
          <w:color w:val="auto"/>
          <w:sz w:val="22"/>
          <w:szCs w:val="22"/>
        </w:rPr>
      </w:pPr>
      <w:r>
        <w:rPr>
          <w:color w:val="auto"/>
          <w:sz w:val="22"/>
          <w:szCs w:val="22"/>
        </w:rPr>
        <w:t xml:space="preserve">If it is suspected that the device has been or is likely to be used to commit an offence or cause personal injury or damage to </w:t>
      </w:r>
      <w:proofErr w:type="gramStart"/>
      <w:r>
        <w:rPr>
          <w:color w:val="auto"/>
          <w:sz w:val="22"/>
          <w:szCs w:val="22"/>
        </w:rPr>
        <w:t>property</w:t>
      </w:r>
      <w:proofErr w:type="gramEnd"/>
      <w:r>
        <w:rPr>
          <w:color w:val="auto"/>
          <w:sz w:val="22"/>
          <w:szCs w:val="22"/>
        </w:rPr>
        <w:t xml:space="preserve"> then data or files on the device can be examined. </w:t>
      </w:r>
    </w:p>
    <w:p w14:paraId="1D54ACA5" w14:textId="3FFA3415" w:rsidR="004D1443" w:rsidRDefault="004D1443" w:rsidP="004D1443">
      <w:pPr>
        <w:pStyle w:val="Default"/>
        <w:spacing w:after="30"/>
        <w:rPr>
          <w:color w:val="auto"/>
          <w:sz w:val="22"/>
          <w:szCs w:val="22"/>
        </w:rPr>
      </w:pPr>
      <w:r>
        <w:rPr>
          <w:color w:val="auto"/>
          <w:sz w:val="22"/>
          <w:szCs w:val="22"/>
        </w:rPr>
        <w:t xml:space="preserve">This can be done under the powers of ‘without consent’ search if it is reasonably suspected to be used to commit an offence or cause personal injury or damage to property. </w:t>
      </w:r>
    </w:p>
    <w:p w14:paraId="546FEBAA" w14:textId="1031DDAC" w:rsidR="004D1443" w:rsidRDefault="004D1443" w:rsidP="004D1443">
      <w:pPr>
        <w:pStyle w:val="Default"/>
        <w:spacing w:after="30"/>
        <w:rPr>
          <w:color w:val="auto"/>
          <w:sz w:val="22"/>
          <w:szCs w:val="22"/>
        </w:rPr>
      </w:pPr>
      <w:r>
        <w:rPr>
          <w:color w:val="auto"/>
          <w:sz w:val="22"/>
          <w:szCs w:val="22"/>
        </w:rPr>
        <w:t xml:space="preserve">If inappropriate material is found on a pupil’s device, the Designated Safeguarding Lead will decide whether they should delete that material, retain it as evidence (of a criminal offence or a breach of school discipline) or whether the material is of such seriousness that it requires the involvement of the police. </w:t>
      </w:r>
    </w:p>
    <w:p w14:paraId="64B0BBA9" w14:textId="1B624729" w:rsidR="004D1443" w:rsidRDefault="004D1443" w:rsidP="004D1443">
      <w:pPr>
        <w:pStyle w:val="Default"/>
        <w:spacing w:after="30"/>
        <w:rPr>
          <w:color w:val="auto"/>
          <w:sz w:val="22"/>
          <w:szCs w:val="22"/>
        </w:rPr>
      </w:pPr>
      <w:r>
        <w:rPr>
          <w:color w:val="auto"/>
          <w:sz w:val="22"/>
          <w:szCs w:val="22"/>
        </w:rPr>
        <w:t xml:space="preserve">Any material on the device that is suspected to be evidence relevant to an offence, or that is a pornographic image of a child or an extreme pornographic image must not be deleted and must be given to the police as soon as reasonably possible. </w:t>
      </w:r>
    </w:p>
    <w:p w14:paraId="4A202269" w14:textId="77777777" w:rsidR="0038479F" w:rsidRDefault="004D1443" w:rsidP="0038479F">
      <w:pPr>
        <w:pStyle w:val="Default"/>
        <w:rPr>
          <w:color w:val="auto"/>
          <w:sz w:val="22"/>
          <w:szCs w:val="22"/>
        </w:rPr>
      </w:pPr>
      <w:r>
        <w:rPr>
          <w:color w:val="auto"/>
          <w:sz w:val="22"/>
          <w:szCs w:val="22"/>
        </w:rPr>
        <w:t xml:space="preserve">The school may delete files or data if they believe there is good reason (it could cause harm, disrupt teaching or break the school rules) to do so and they are not needed to be given to the police. </w:t>
      </w:r>
    </w:p>
    <w:p w14:paraId="7D2CC689" w14:textId="77777777" w:rsidR="0038479F" w:rsidRDefault="0038479F" w:rsidP="0038479F">
      <w:pPr>
        <w:pStyle w:val="Default"/>
        <w:rPr>
          <w:color w:val="auto"/>
          <w:sz w:val="22"/>
          <w:szCs w:val="22"/>
        </w:rPr>
      </w:pPr>
    </w:p>
    <w:p w14:paraId="061D3800" w14:textId="4DD4F0F5" w:rsidR="004D1443" w:rsidRDefault="004D1443" w:rsidP="0038479F">
      <w:pPr>
        <w:pStyle w:val="Default"/>
        <w:rPr>
          <w:color w:val="auto"/>
          <w:sz w:val="22"/>
          <w:szCs w:val="22"/>
        </w:rPr>
      </w:pPr>
      <w:r>
        <w:rPr>
          <w:b/>
          <w:bCs/>
          <w:color w:val="auto"/>
          <w:sz w:val="22"/>
          <w:szCs w:val="22"/>
        </w:rPr>
        <w:t xml:space="preserve">After the search </w:t>
      </w:r>
    </w:p>
    <w:p w14:paraId="29FA1C1D" w14:textId="1ED6943D" w:rsidR="004D1443" w:rsidRDefault="004D1443" w:rsidP="004D1443">
      <w:pPr>
        <w:pStyle w:val="Default"/>
        <w:spacing w:after="30"/>
        <w:rPr>
          <w:color w:val="auto"/>
          <w:sz w:val="22"/>
          <w:szCs w:val="22"/>
        </w:rPr>
      </w:pPr>
      <w:r>
        <w:rPr>
          <w:color w:val="auto"/>
          <w:sz w:val="22"/>
          <w:szCs w:val="22"/>
        </w:rPr>
        <w:t xml:space="preserve">Senior leaders can use their discretion to confiscate, retain or to destroy any item found so long as it is reasonable in the circumstances. </w:t>
      </w:r>
    </w:p>
    <w:p w14:paraId="7B153C47" w14:textId="0CC2C9E4" w:rsidR="004D1443" w:rsidRDefault="004D1443" w:rsidP="004D1443">
      <w:pPr>
        <w:pStyle w:val="Default"/>
        <w:spacing w:after="30"/>
        <w:rPr>
          <w:color w:val="auto"/>
          <w:sz w:val="22"/>
          <w:szCs w:val="22"/>
        </w:rPr>
      </w:pPr>
      <w:r>
        <w:rPr>
          <w:color w:val="auto"/>
          <w:sz w:val="22"/>
          <w:szCs w:val="22"/>
        </w:rPr>
        <w:t xml:space="preserve">Any offensive weapon, controlled drugs, stolen items (unless low value e.g. Pencil cases), pornographic images that are a specified offence (i.e. Extreme or child pornography) must be passed to the police. </w:t>
      </w:r>
    </w:p>
    <w:p w14:paraId="78B67563" w14:textId="1BD9ABBB" w:rsidR="004D1443" w:rsidRDefault="004D1443" w:rsidP="004D1443">
      <w:pPr>
        <w:pStyle w:val="Default"/>
        <w:rPr>
          <w:color w:val="auto"/>
          <w:sz w:val="22"/>
          <w:szCs w:val="22"/>
        </w:rPr>
      </w:pPr>
      <w:r>
        <w:rPr>
          <w:color w:val="auto"/>
          <w:sz w:val="22"/>
          <w:szCs w:val="22"/>
        </w:rPr>
        <w:t xml:space="preserve">The school </w:t>
      </w:r>
      <w:r w:rsidR="0038479F">
        <w:rPr>
          <w:color w:val="auto"/>
          <w:sz w:val="22"/>
          <w:szCs w:val="22"/>
        </w:rPr>
        <w:t>may</w:t>
      </w:r>
      <w:r>
        <w:rPr>
          <w:color w:val="auto"/>
          <w:sz w:val="22"/>
          <w:szCs w:val="22"/>
        </w:rPr>
        <w:t xml:space="preserve"> inform the individual pupil’s parents or guardians where a search has taken place, though there is no legal requirement to do so. </w:t>
      </w:r>
      <w:r w:rsidR="0038479F">
        <w:rPr>
          <w:color w:val="auto"/>
          <w:sz w:val="22"/>
          <w:szCs w:val="22"/>
        </w:rPr>
        <w:t>Parents or guardians will not be informed if the Senior Designated Lead on Safeguarding has reasonable belief that it could cause further harm to a person.</w:t>
      </w:r>
    </w:p>
    <w:p w14:paraId="089DECCB" w14:textId="2D91E2A4" w:rsidR="0038479F" w:rsidRDefault="0038479F" w:rsidP="004D1443">
      <w:pPr>
        <w:pStyle w:val="Default"/>
        <w:rPr>
          <w:color w:val="auto"/>
          <w:sz w:val="22"/>
          <w:szCs w:val="22"/>
        </w:rPr>
      </w:pPr>
    </w:p>
    <w:p w14:paraId="50B07E93" w14:textId="77777777" w:rsidR="0038479F" w:rsidRDefault="0038479F" w:rsidP="004D1443">
      <w:pPr>
        <w:pStyle w:val="Default"/>
        <w:rPr>
          <w:color w:val="auto"/>
          <w:sz w:val="22"/>
          <w:szCs w:val="22"/>
        </w:rPr>
      </w:pPr>
    </w:p>
    <w:p w14:paraId="0AC25213" w14:textId="77777777" w:rsidR="004D1443" w:rsidRDefault="004D1443" w:rsidP="004D1443">
      <w:pPr>
        <w:pStyle w:val="Default"/>
        <w:rPr>
          <w:color w:val="auto"/>
          <w:sz w:val="22"/>
          <w:szCs w:val="22"/>
        </w:rPr>
      </w:pPr>
    </w:p>
    <w:p w14:paraId="5BD36729" w14:textId="77777777" w:rsidR="004D1443" w:rsidRDefault="004D1443" w:rsidP="004D1443">
      <w:pPr>
        <w:pStyle w:val="Default"/>
        <w:spacing w:after="18"/>
        <w:rPr>
          <w:color w:val="auto"/>
          <w:sz w:val="22"/>
          <w:szCs w:val="22"/>
        </w:rPr>
      </w:pPr>
      <w:r>
        <w:rPr>
          <w:b/>
          <w:bCs/>
          <w:color w:val="auto"/>
          <w:sz w:val="22"/>
          <w:szCs w:val="22"/>
        </w:rPr>
        <w:lastRenderedPageBreak/>
        <w:t xml:space="preserve">Schools obligation under the EU Convention on Human Rights </w:t>
      </w:r>
    </w:p>
    <w:p w14:paraId="58297BF1" w14:textId="77777777" w:rsidR="004D1443" w:rsidRDefault="004D1443" w:rsidP="004D1443">
      <w:pPr>
        <w:pStyle w:val="Default"/>
        <w:rPr>
          <w:color w:val="auto"/>
          <w:sz w:val="22"/>
          <w:szCs w:val="22"/>
        </w:rPr>
      </w:pPr>
      <w:r>
        <w:rPr>
          <w:color w:val="auto"/>
          <w:sz w:val="22"/>
          <w:szCs w:val="22"/>
        </w:rPr>
        <w:t xml:space="preserve">Under article 8 of the European Convention on Human Rights, pupils have a right to respect for their private life. In the context of these </w:t>
      </w:r>
      <w:proofErr w:type="gramStart"/>
      <w:r>
        <w:rPr>
          <w:color w:val="auto"/>
          <w:sz w:val="22"/>
          <w:szCs w:val="22"/>
        </w:rPr>
        <w:t>particular powers</w:t>
      </w:r>
      <w:proofErr w:type="gramEnd"/>
      <w:r>
        <w:rPr>
          <w:color w:val="auto"/>
          <w:sz w:val="22"/>
          <w:szCs w:val="22"/>
        </w:rPr>
        <w:t xml:space="preserve">, this means that pupils have the right to expect reasonable level of personal privacy. The right under Article 8 is not absolute, it can be interfered with but any interference with this right by a school must be justified and proportionate. The powers of search in the Education Act 1996 are compatible with Article 8. </w:t>
      </w:r>
    </w:p>
    <w:p w14:paraId="4A84A38B" w14:textId="77777777" w:rsidR="004D1443" w:rsidRDefault="004D1443" w:rsidP="004D1443">
      <w:pPr>
        <w:pStyle w:val="Default"/>
        <w:rPr>
          <w:color w:val="auto"/>
          <w:sz w:val="22"/>
          <w:szCs w:val="22"/>
        </w:rPr>
      </w:pPr>
    </w:p>
    <w:p w14:paraId="5D82E0EA" w14:textId="77777777" w:rsidR="004D1443" w:rsidRDefault="004D1443" w:rsidP="004D1443">
      <w:pPr>
        <w:pStyle w:val="Default"/>
        <w:rPr>
          <w:color w:val="auto"/>
          <w:sz w:val="22"/>
          <w:szCs w:val="22"/>
        </w:rPr>
      </w:pPr>
      <w:r>
        <w:rPr>
          <w:b/>
          <w:bCs/>
          <w:color w:val="auto"/>
          <w:sz w:val="22"/>
          <w:szCs w:val="22"/>
        </w:rPr>
        <w:t xml:space="preserve">Screening </w:t>
      </w:r>
    </w:p>
    <w:p w14:paraId="5EACFE93" w14:textId="0C5219BF" w:rsidR="00702D45" w:rsidRPr="004D1443" w:rsidRDefault="004D1443" w:rsidP="004D1443">
      <w:pPr>
        <w:pStyle w:val="Default"/>
        <w:rPr>
          <w:color w:val="auto"/>
          <w:sz w:val="22"/>
          <w:szCs w:val="22"/>
        </w:rPr>
      </w:pPr>
      <w:r>
        <w:rPr>
          <w:color w:val="auto"/>
          <w:sz w:val="22"/>
          <w:szCs w:val="22"/>
        </w:rPr>
        <w:t xml:space="preserve">Schools can require pupils to undergo screening by a walk-through or hand-held metal detector. We do not have such devices. The advice will be kept under review and updated as necessary. </w:t>
      </w:r>
    </w:p>
    <w:sectPr w:rsidR="00702D45" w:rsidRPr="004D144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F4B42" w14:textId="77777777" w:rsidR="0095104D" w:rsidRDefault="0095104D" w:rsidP="00702D45">
      <w:pPr>
        <w:spacing w:after="0" w:line="240" w:lineRule="auto"/>
      </w:pPr>
      <w:r>
        <w:separator/>
      </w:r>
    </w:p>
  </w:endnote>
  <w:endnote w:type="continuationSeparator" w:id="0">
    <w:p w14:paraId="31383AA6" w14:textId="77777777" w:rsidR="0095104D" w:rsidRDefault="0095104D" w:rsidP="0070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EF622" w14:textId="77777777" w:rsidR="00702D45" w:rsidRDefault="00702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8D80" w14:textId="77777777" w:rsidR="00702D45" w:rsidRDefault="00702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A0AA3" w14:textId="77777777" w:rsidR="00702D45" w:rsidRDefault="00702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DF13A" w14:textId="77777777" w:rsidR="0095104D" w:rsidRDefault="0095104D" w:rsidP="00702D45">
      <w:pPr>
        <w:spacing w:after="0" w:line="240" w:lineRule="auto"/>
      </w:pPr>
      <w:r>
        <w:separator/>
      </w:r>
    </w:p>
  </w:footnote>
  <w:footnote w:type="continuationSeparator" w:id="0">
    <w:p w14:paraId="07B18A46" w14:textId="77777777" w:rsidR="0095104D" w:rsidRDefault="0095104D" w:rsidP="0070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78489" w14:textId="77777777" w:rsidR="00702D45" w:rsidRDefault="0095104D">
    <w:pPr>
      <w:pStyle w:val="Header"/>
    </w:pPr>
    <w:r>
      <w:rPr>
        <w:noProof/>
      </w:rPr>
      <w:pict w14:anchorId="29748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4057516" o:spid="_x0000_s2050" type="#_x0000_t75" style="position:absolute;margin-left:0;margin-top:0;width:451.05pt;height:450.15pt;z-index:-251657216;mso-position-horizontal:center;mso-position-horizontal-relative:margin;mso-position-vertical:center;mso-position-vertical-relative:margin" o:allowincell="f">
          <v:imagedata r:id="rId1" o:title="School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71FD1" w14:textId="77777777" w:rsidR="00702D45" w:rsidRDefault="0095104D">
    <w:pPr>
      <w:pStyle w:val="Header"/>
    </w:pPr>
    <w:r>
      <w:rPr>
        <w:noProof/>
      </w:rPr>
      <w:pict w14:anchorId="766C11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4057517" o:spid="_x0000_s2051" type="#_x0000_t75" style="position:absolute;margin-left:0;margin-top:0;width:451.05pt;height:450.15pt;z-index:-251656192;mso-position-horizontal:center;mso-position-horizontal-relative:margin;mso-position-vertical:center;mso-position-vertical-relative:margin" o:allowincell="f">
          <v:imagedata r:id="rId1" o:title="School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B997F" w14:textId="77777777" w:rsidR="00702D45" w:rsidRDefault="0095104D">
    <w:pPr>
      <w:pStyle w:val="Header"/>
    </w:pPr>
    <w:r>
      <w:rPr>
        <w:noProof/>
      </w:rPr>
      <w:pict w14:anchorId="2AD6D1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4057515" o:spid="_x0000_s2049" type="#_x0000_t75" style="position:absolute;margin-left:0;margin-top:0;width:451.05pt;height:450.15pt;z-index:-251658240;mso-position-horizontal:center;mso-position-horizontal-relative:margin;mso-position-vertical:center;mso-position-vertical-relative:margin" o:allowincell="f">
          <v:imagedata r:id="rId1" o:title="School 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45"/>
    <w:rsid w:val="00381E40"/>
    <w:rsid w:val="0038479F"/>
    <w:rsid w:val="004D1443"/>
    <w:rsid w:val="00702D45"/>
    <w:rsid w:val="00951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C26836F"/>
  <w15:chartTrackingRefBased/>
  <w15:docId w15:val="{C93194F8-3935-46B1-8E4A-71C63596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D45"/>
  </w:style>
  <w:style w:type="paragraph" w:styleId="Footer">
    <w:name w:val="footer"/>
    <w:basedOn w:val="Normal"/>
    <w:link w:val="FooterChar"/>
    <w:uiPriority w:val="99"/>
    <w:unhideWhenUsed/>
    <w:rsid w:val="00702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D45"/>
  </w:style>
  <w:style w:type="paragraph" w:customStyle="1" w:styleId="Default">
    <w:name w:val="Default"/>
    <w:rsid w:val="004D144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81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E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4</cp:revision>
  <cp:lastPrinted>2020-02-18T10:43:00Z</cp:lastPrinted>
  <dcterms:created xsi:type="dcterms:W3CDTF">2018-07-28T14:53:00Z</dcterms:created>
  <dcterms:modified xsi:type="dcterms:W3CDTF">2020-02-18T10:44:00Z</dcterms:modified>
</cp:coreProperties>
</file>