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BE7F2" w14:textId="77777777" w:rsidR="005852CD" w:rsidRPr="009537A7" w:rsidRDefault="005852CD" w:rsidP="005852CD">
      <w:pPr>
        <w:spacing w:after="0" w:line="860" w:lineRule="exact"/>
        <w:ind w:right="692"/>
        <w:jc w:val="center"/>
        <w:rPr>
          <w:rFonts w:ascii="Candara" w:eastAsia="Candara" w:hAnsi="Candara" w:cs="Candara"/>
          <w:color w:val="7030A0"/>
          <w:sz w:val="72"/>
          <w:szCs w:val="72"/>
          <w:lang w:val="en-US"/>
        </w:rPr>
      </w:pPr>
      <w:r w:rsidRPr="009537A7">
        <w:rPr>
          <w:rFonts w:ascii="Candara" w:eastAsia="Candara" w:hAnsi="Candara" w:cs="Candara"/>
          <w:b/>
          <w:color w:val="7030A0"/>
          <w:position w:val="2"/>
          <w:sz w:val="72"/>
          <w:szCs w:val="72"/>
          <w:lang w:val="en-US"/>
        </w:rPr>
        <w:t xml:space="preserve">Wribbenhall </w:t>
      </w:r>
      <w:r w:rsidRPr="009537A7">
        <w:rPr>
          <w:rFonts w:ascii="Candara" w:eastAsia="Candara" w:hAnsi="Candara" w:cs="Candara"/>
          <w:b/>
          <w:color w:val="7030A0"/>
          <w:spacing w:val="-2"/>
          <w:position w:val="2"/>
          <w:sz w:val="72"/>
          <w:szCs w:val="72"/>
          <w:lang w:val="en-US"/>
        </w:rPr>
        <w:t>S</w:t>
      </w:r>
      <w:r w:rsidRPr="009537A7">
        <w:rPr>
          <w:rFonts w:ascii="Candara" w:eastAsia="Candara" w:hAnsi="Candara" w:cs="Candara"/>
          <w:b/>
          <w:color w:val="7030A0"/>
          <w:position w:val="2"/>
          <w:sz w:val="72"/>
          <w:szCs w:val="72"/>
          <w:lang w:val="en-US"/>
        </w:rPr>
        <w:t>chool</w:t>
      </w:r>
    </w:p>
    <w:p w14:paraId="0D2E2C7F" w14:textId="77777777" w:rsidR="005852CD" w:rsidRPr="009537A7" w:rsidRDefault="005852CD" w:rsidP="005852CD">
      <w:pPr>
        <w:spacing w:after="0" w:line="860" w:lineRule="exact"/>
        <w:ind w:right="692"/>
        <w:jc w:val="center"/>
        <w:rPr>
          <w:rFonts w:ascii="Candara" w:eastAsia="Candara" w:hAnsi="Candara" w:cs="Candara"/>
          <w:color w:val="0070C0"/>
          <w:sz w:val="72"/>
          <w:szCs w:val="72"/>
          <w:lang w:val="en-US"/>
        </w:rPr>
      </w:pPr>
      <w:r>
        <w:rPr>
          <w:rFonts w:ascii="Candara" w:eastAsia="Candara" w:hAnsi="Candara" w:cs="Candara"/>
          <w:b/>
          <w:color w:val="0070C0"/>
          <w:sz w:val="66"/>
          <w:szCs w:val="66"/>
          <w:lang w:val="en-US"/>
        </w:rPr>
        <w:t>Privacy</w:t>
      </w:r>
      <w:r w:rsidRPr="009537A7">
        <w:rPr>
          <w:rFonts w:ascii="Candara" w:eastAsia="Candara" w:hAnsi="Candara" w:cs="Candara"/>
          <w:b/>
          <w:color w:val="0070C0"/>
          <w:spacing w:val="-3"/>
          <w:sz w:val="66"/>
          <w:szCs w:val="66"/>
          <w:lang w:val="en-US"/>
        </w:rPr>
        <w:t xml:space="preserve"> </w:t>
      </w:r>
      <w:r w:rsidRPr="009537A7">
        <w:rPr>
          <w:rFonts w:ascii="Candara" w:eastAsia="Candara" w:hAnsi="Candara" w:cs="Candara"/>
          <w:b/>
          <w:color w:val="0070C0"/>
          <w:sz w:val="66"/>
          <w:szCs w:val="66"/>
          <w:lang w:val="en-US"/>
        </w:rPr>
        <w:t>Po</w:t>
      </w:r>
      <w:r w:rsidRPr="009537A7">
        <w:rPr>
          <w:rFonts w:ascii="Candara" w:eastAsia="Candara" w:hAnsi="Candara" w:cs="Candara"/>
          <w:b/>
          <w:color w:val="0070C0"/>
          <w:spacing w:val="3"/>
          <w:sz w:val="66"/>
          <w:szCs w:val="66"/>
          <w:lang w:val="en-US"/>
        </w:rPr>
        <w:t>l</w:t>
      </w:r>
      <w:r w:rsidRPr="009537A7">
        <w:rPr>
          <w:rFonts w:ascii="Candara" w:eastAsia="Candara" w:hAnsi="Candara" w:cs="Candara"/>
          <w:b/>
          <w:color w:val="0070C0"/>
          <w:sz w:val="66"/>
          <w:szCs w:val="66"/>
          <w:lang w:val="en-US"/>
        </w:rPr>
        <w:t>i</w:t>
      </w:r>
      <w:r w:rsidRPr="009537A7">
        <w:rPr>
          <w:rFonts w:ascii="Candara" w:eastAsia="Candara" w:hAnsi="Candara" w:cs="Candara"/>
          <w:b/>
          <w:color w:val="0070C0"/>
          <w:spacing w:val="-9"/>
          <w:sz w:val="66"/>
          <w:szCs w:val="66"/>
          <w:lang w:val="en-US"/>
        </w:rPr>
        <w:t>c</w:t>
      </w:r>
      <w:r w:rsidRPr="009537A7">
        <w:rPr>
          <w:rFonts w:ascii="Candara" w:eastAsia="Candara" w:hAnsi="Candara" w:cs="Candara"/>
          <w:b/>
          <w:color w:val="0070C0"/>
          <w:sz w:val="66"/>
          <w:szCs w:val="66"/>
          <w:lang w:val="en-US"/>
        </w:rPr>
        <w:t>y</w:t>
      </w:r>
      <w:r>
        <w:rPr>
          <w:rFonts w:ascii="Candara" w:eastAsia="Candara" w:hAnsi="Candara" w:cs="Candara"/>
          <w:b/>
          <w:color w:val="0070C0"/>
          <w:sz w:val="66"/>
          <w:szCs w:val="66"/>
          <w:lang w:val="en-US"/>
        </w:rPr>
        <w:t xml:space="preserve"> (pupils)</w:t>
      </w:r>
    </w:p>
    <w:p w14:paraId="3F6DC819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71A23741" w14:textId="77777777" w:rsidR="005852CD" w:rsidRPr="009537A7" w:rsidRDefault="005852CD" w:rsidP="005852CD">
      <w:pPr>
        <w:spacing w:before="6" w:after="0" w:line="240" w:lineRule="exact"/>
        <w:rPr>
          <w:rFonts w:ascii="Candara" w:eastAsia="Times New Roman" w:hAnsi="Candara" w:cs="Times New Roman"/>
          <w:sz w:val="24"/>
          <w:szCs w:val="24"/>
          <w:lang w:val="en-US"/>
        </w:rPr>
      </w:pPr>
    </w:p>
    <w:p w14:paraId="772EA016" w14:textId="77777777" w:rsidR="005852CD" w:rsidRPr="009537A7" w:rsidRDefault="005852CD" w:rsidP="005852CD">
      <w:pPr>
        <w:spacing w:after="0" w:line="240" w:lineRule="auto"/>
        <w:ind w:left="1262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52C06659" w14:textId="77777777" w:rsidR="005852CD" w:rsidRPr="009537A7" w:rsidRDefault="005852CD" w:rsidP="005852CD">
      <w:pPr>
        <w:spacing w:before="5" w:after="0" w:line="180" w:lineRule="exact"/>
        <w:rPr>
          <w:rFonts w:ascii="Candara" w:eastAsia="Times New Roman" w:hAnsi="Candara" w:cs="Times New Roman"/>
          <w:sz w:val="19"/>
          <w:szCs w:val="19"/>
          <w:lang w:val="en-US"/>
        </w:rPr>
      </w:pPr>
    </w:p>
    <w:p w14:paraId="3A235600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78A70687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  <w:r w:rsidRPr="009537A7">
        <w:rPr>
          <w:rFonts w:ascii="Candara" w:eastAsia="Times New Roman" w:hAnsi="Candara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0E4D057F" wp14:editId="3BD8895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195518" cy="3188970"/>
            <wp:effectExtent l="0" t="0" r="5080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518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AB262A7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687F7303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7C6C2BD4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5CDA59E0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3FB6DBF0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65205FCD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26081E9B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208ADFB3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0AB4A322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4EE2FF4E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756936C3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6066D877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648B305C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4ACB1F2D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6D77CE72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2837E819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03CFC427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54A4C111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4F8F8C28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5100B259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22C6D5AD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4100236B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3D5B83FB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7AE3124A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7441A67A" w14:textId="77777777" w:rsidR="005852CD" w:rsidRPr="009537A7" w:rsidRDefault="005852CD" w:rsidP="005852CD">
      <w:pPr>
        <w:spacing w:after="0" w:line="240" w:lineRule="auto"/>
        <w:ind w:left="2740" w:right="2716"/>
        <w:jc w:val="center"/>
        <w:rPr>
          <w:rFonts w:ascii="Candara" w:eastAsia="Candara" w:hAnsi="Candara" w:cs="Candara"/>
          <w:sz w:val="28"/>
          <w:szCs w:val="28"/>
          <w:lang w:val="en-US"/>
        </w:rPr>
      </w:pPr>
    </w:p>
    <w:p w14:paraId="159C916E" w14:textId="77777777" w:rsidR="005852CD" w:rsidRPr="009537A7" w:rsidRDefault="005852CD" w:rsidP="005852CD">
      <w:pPr>
        <w:spacing w:after="0" w:line="240" w:lineRule="auto"/>
        <w:ind w:left="2740" w:right="2716"/>
        <w:jc w:val="center"/>
        <w:rPr>
          <w:rFonts w:ascii="Candara" w:eastAsia="Candara" w:hAnsi="Candara" w:cs="Candara"/>
          <w:sz w:val="28"/>
          <w:szCs w:val="28"/>
          <w:lang w:val="en-US"/>
        </w:rPr>
      </w:pPr>
    </w:p>
    <w:p w14:paraId="3283ED39" w14:textId="7122DD1B" w:rsidR="005852CD" w:rsidRPr="009537A7" w:rsidRDefault="002658BD" w:rsidP="005852CD">
      <w:pPr>
        <w:spacing w:after="0" w:line="247" w:lineRule="auto"/>
        <w:ind w:left="101" w:right="51"/>
        <w:jc w:val="center"/>
        <w:rPr>
          <w:rFonts w:ascii="Candara" w:eastAsia="Candara" w:hAnsi="Candara" w:cs="Candara"/>
          <w:spacing w:val="-2"/>
          <w:sz w:val="32"/>
          <w:szCs w:val="16"/>
          <w:lang w:val="en-US"/>
        </w:rPr>
      </w:pPr>
      <w:r>
        <w:rPr>
          <w:rFonts w:ascii="Candara" w:eastAsia="Candara" w:hAnsi="Candara" w:cs="Candara"/>
          <w:spacing w:val="-2"/>
          <w:sz w:val="32"/>
          <w:szCs w:val="16"/>
          <w:lang w:val="en-US"/>
        </w:rPr>
        <w:t>Re-</w:t>
      </w:r>
      <w:r w:rsidR="005852CD" w:rsidRPr="009537A7">
        <w:rPr>
          <w:rFonts w:ascii="Candara" w:eastAsia="Candara" w:hAnsi="Candara" w:cs="Candara"/>
          <w:spacing w:val="-2"/>
          <w:sz w:val="32"/>
          <w:szCs w:val="16"/>
          <w:lang w:val="en-US"/>
        </w:rPr>
        <w:t xml:space="preserve">Written: </w:t>
      </w:r>
      <w:r w:rsidR="001A1E2B">
        <w:rPr>
          <w:rFonts w:ascii="Candara" w:eastAsia="Candara" w:hAnsi="Candara" w:cs="Candara"/>
          <w:spacing w:val="-2"/>
          <w:sz w:val="32"/>
          <w:szCs w:val="16"/>
          <w:lang w:val="en-US"/>
        </w:rPr>
        <w:t>Autumn</w:t>
      </w:r>
      <w:r w:rsidR="005852CD" w:rsidRPr="009537A7">
        <w:rPr>
          <w:rFonts w:ascii="Candara" w:eastAsia="Candara" w:hAnsi="Candara" w:cs="Candara"/>
          <w:spacing w:val="-2"/>
          <w:sz w:val="32"/>
          <w:szCs w:val="16"/>
          <w:lang w:val="en-US"/>
        </w:rPr>
        <w:t xml:space="preserve"> Term 20</w:t>
      </w:r>
      <w:r w:rsidR="001A1E2B">
        <w:rPr>
          <w:rFonts w:ascii="Candara" w:eastAsia="Candara" w:hAnsi="Candara" w:cs="Candara"/>
          <w:spacing w:val="-2"/>
          <w:sz w:val="32"/>
          <w:szCs w:val="16"/>
          <w:lang w:val="en-US"/>
        </w:rPr>
        <w:t>20</w:t>
      </w:r>
    </w:p>
    <w:p w14:paraId="0A306965" w14:textId="77777777" w:rsidR="005852CD" w:rsidRPr="009537A7" w:rsidRDefault="005852CD" w:rsidP="005852CD">
      <w:pPr>
        <w:spacing w:after="0" w:line="247" w:lineRule="auto"/>
        <w:ind w:left="101" w:right="5418"/>
        <w:jc w:val="center"/>
        <w:rPr>
          <w:rFonts w:ascii="Candara" w:eastAsia="Candara" w:hAnsi="Candara" w:cs="Candara"/>
          <w:spacing w:val="-2"/>
          <w:sz w:val="32"/>
          <w:szCs w:val="16"/>
          <w:lang w:val="en-US"/>
        </w:rPr>
      </w:pPr>
    </w:p>
    <w:p w14:paraId="7E47F851" w14:textId="217CBA87" w:rsidR="005852CD" w:rsidRPr="009537A7" w:rsidRDefault="005852CD" w:rsidP="005852CD">
      <w:pPr>
        <w:spacing w:after="0" w:line="247" w:lineRule="auto"/>
        <w:ind w:left="101" w:right="51"/>
        <w:jc w:val="center"/>
        <w:rPr>
          <w:rFonts w:ascii="Candara" w:eastAsia="Candara" w:hAnsi="Candara" w:cs="Candara"/>
          <w:spacing w:val="-2"/>
          <w:sz w:val="32"/>
          <w:szCs w:val="16"/>
          <w:lang w:val="en-US"/>
        </w:rPr>
      </w:pPr>
      <w:r w:rsidRPr="009537A7">
        <w:rPr>
          <w:rFonts w:ascii="Candara" w:eastAsia="Candara" w:hAnsi="Candara" w:cs="Candara"/>
          <w:spacing w:val="-2"/>
          <w:sz w:val="32"/>
          <w:szCs w:val="16"/>
          <w:lang w:val="en-US"/>
        </w:rPr>
        <w:t xml:space="preserve">Date of Next review: </w:t>
      </w:r>
      <w:r w:rsidR="001A1E2B">
        <w:rPr>
          <w:rFonts w:ascii="Candara" w:eastAsia="Candara" w:hAnsi="Candara" w:cs="Candara"/>
          <w:spacing w:val="-2"/>
          <w:sz w:val="32"/>
          <w:szCs w:val="16"/>
          <w:lang w:val="en-US"/>
        </w:rPr>
        <w:t>Autumn</w:t>
      </w:r>
      <w:r w:rsidRPr="009537A7">
        <w:rPr>
          <w:rFonts w:ascii="Candara" w:eastAsia="Candara" w:hAnsi="Candara" w:cs="Candara"/>
          <w:spacing w:val="-2"/>
          <w:sz w:val="32"/>
          <w:szCs w:val="16"/>
          <w:lang w:val="en-US"/>
        </w:rPr>
        <w:t xml:space="preserve"> Term 20</w:t>
      </w:r>
      <w:r w:rsidR="002658BD">
        <w:rPr>
          <w:rFonts w:ascii="Candara" w:eastAsia="Candara" w:hAnsi="Candara" w:cs="Candara"/>
          <w:spacing w:val="-2"/>
          <w:sz w:val="32"/>
          <w:szCs w:val="16"/>
          <w:lang w:val="en-US"/>
        </w:rPr>
        <w:t>2</w:t>
      </w:r>
      <w:r w:rsidR="001A1E2B">
        <w:rPr>
          <w:rFonts w:ascii="Candara" w:eastAsia="Candara" w:hAnsi="Candara" w:cs="Candara"/>
          <w:spacing w:val="-2"/>
          <w:sz w:val="32"/>
          <w:szCs w:val="16"/>
          <w:lang w:val="en-US"/>
        </w:rPr>
        <w:t>1</w:t>
      </w:r>
    </w:p>
    <w:p w14:paraId="2A0E3735" w14:textId="77777777" w:rsidR="005852CD" w:rsidRPr="009537A7" w:rsidRDefault="005852CD" w:rsidP="005852CD">
      <w:pPr>
        <w:spacing w:after="0" w:line="247" w:lineRule="auto"/>
        <w:ind w:left="101" w:right="5418"/>
        <w:jc w:val="both"/>
        <w:rPr>
          <w:rFonts w:ascii="Candara" w:eastAsia="Candara" w:hAnsi="Candara" w:cs="Candara"/>
          <w:b/>
          <w:spacing w:val="-2"/>
          <w:sz w:val="24"/>
          <w:szCs w:val="16"/>
          <w:lang w:val="en-US"/>
        </w:rPr>
      </w:pPr>
    </w:p>
    <w:p w14:paraId="7E68C8C9" w14:textId="77777777" w:rsidR="005852CD" w:rsidRPr="009537A7" w:rsidRDefault="005852CD" w:rsidP="005852CD">
      <w:pPr>
        <w:spacing w:after="0" w:line="247" w:lineRule="auto"/>
        <w:ind w:left="101" w:right="5418"/>
        <w:jc w:val="both"/>
        <w:rPr>
          <w:rFonts w:ascii="Candara" w:eastAsia="Candara" w:hAnsi="Candara" w:cs="Candara"/>
          <w:b/>
          <w:spacing w:val="-2"/>
          <w:sz w:val="24"/>
          <w:szCs w:val="16"/>
          <w:lang w:val="en-US"/>
        </w:rPr>
      </w:pPr>
    </w:p>
    <w:p w14:paraId="14EBD3BD" w14:textId="77777777" w:rsidR="005852CD" w:rsidRPr="009537A7" w:rsidRDefault="005852CD" w:rsidP="005852CD">
      <w:pPr>
        <w:spacing w:after="0" w:line="247" w:lineRule="auto"/>
        <w:ind w:left="101" w:right="5418"/>
        <w:jc w:val="both"/>
        <w:rPr>
          <w:rFonts w:ascii="Candara" w:eastAsia="Candara" w:hAnsi="Candara" w:cs="Candara"/>
          <w:b/>
          <w:sz w:val="24"/>
          <w:szCs w:val="16"/>
          <w:lang w:val="en-US"/>
        </w:rPr>
      </w:pPr>
      <w:r w:rsidRPr="009537A7">
        <w:rPr>
          <w:rFonts w:ascii="Candara" w:eastAsia="Candara" w:hAnsi="Candara" w:cs="Candara"/>
          <w:b/>
          <w:spacing w:val="-2"/>
          <w:sz w:val="24"/>
          <w:szCs w:val="16"/>
          <w:lang w:val="en-US"/>
        </w:rPr>
        <w:t>T</w:t>
      </w:r>
      <w:r w:rsidRPr="009537A7">
        <w:rPr>
          <w:rFonts w:ascii="Candara" w:eastAsia="Candara" w:hAnsi="Candara" w:cs="Candara"/>
          <w:b/>
          <w:sz w:val="24"/>
          <w:szCs w:val="16"/>
          <w:lang w:val="en-US"/>
        </w:rPr>
        <w:t>o</w:t>
      </w:r>
      <w:r w:rsidRPr="009537A7">
        <w:rPr>
          <w:rFonts w:ascii="Candara" w:eastAsia="Candara" w:hAnsi="Candara" w:cs="Candara"/>
          <w:b/>
          <w:spacing w:val="-1"/>
          <w:sz w:val="24"/>
          <w:szCs w:val="16"/>
          <w:lang w:val="en-US"/>
        </w:rPr>
        <w:t xml:space="preserve"> </w:t>
      </w:r>
      <w:r w:rsidRPr="009537A7">
        <w:rPr>
          <w:rFonts w:ascii="Candara" w:eastAsia="Candara" w:hAnsi="Candara" w:cs="Candara"/>
          <w:b/>
          <w:spacing w:val="-2"/>
          <w:sz w:val="24"/>
          <w:szCs w:val="16"/>
          <w:lang w:val="en-US"/>
        </w:rPr>
        <w:t>b</w:t>
      </w:r>
      <w:r w:rsidRPr="009537A7">
        <w:rPr>
          <w:rFonts w:ascii="Candara" w:eastAsia="Candara" w:hAnsi="Candara" w:cs="Candara"/>
          <w:b/>
          <w:sz w:val="24"/>
          <w:szCs w:val="16"/>
          <w:lang w:val="en-US"/>
        </w:rPr>
        <w:t>e</w:t>
      </w:r>
      <w:r w:rsidRPr="009537A7">
        <w:rPr>
          <w:rFonts w:ascii="Candara" w:eastAsia="Candara" w:hAnsi="Candara" w:cs="Candara"/>
          <w:b/>
          <w:spacing w:val="-3"/>
          <w:sz w:val="24"/>
          <w:szCs w:val="16"/>
          <w:lang w:val="en-US"/>
        </w:rPr>
        <w:t xml:space="preserve"> </w:t>
      </w:r>
      <w:r w:rsidRPr="009537A7">
        <w:rPr>
          <w:rFonts w:ascii="Candara" w:eastAsia="Candara" w:hAnsi="Candara" w:cs="Candara"/>
          <w:b/>
          <w:spacing w:val="1"/>
          <w:sz w:val="24"/>
          <w:szCs w:val="16"/>
          <w:lang w:val="en-US"/>
        </w:rPr>
        <w:t>r</w:t>
      </w:r>
      <w:r w:rsidRPr="009537A7">
        <w:rPr>
          <w:rFonts w:ascii="Candara" w:eastAsia="Candara" w:hAnsi="Candara" w:cs="Candara"/>
          <w:b/>
          <w:sz w:val="24"/>
          <w:szCs w:val="16"/>
          <w:lang w:val="en-US"/>
        </w:rPr>
        <w:t>e</w:t>
      </w:r>
      <w:r w:rsidRPr="009537A7">
        <w:rPr>
          <w:rFonts w:ascii="Candara" w:eastAsia="Candara" w:hAnsi="Candara" w:cs="Candara"/>
          <w:b/>
          <w:spacing w:val="4"/>
          <w:sz w:val="24"/>
          <w:szCs w:val="16"/>
          <w:lang w:val="en-US"/>
        </w:rPr>
        <w:t>a</w:t>
      </w:r>
      <w:r w:rsidRPr="009537A7">
        <w:rPr>
          <w:rFonts w:ascii="Candara" w:eastAsia="Candara" w:hAnsi="Candara" w:cs="Candara"/>
          <w:b/>
          <w:sz w:val="24"/>
          <w:szCs w:val="16"/>
          <w:lang w:val="en-US"/>
        </w:rPr>
        <w:t>d</w:t>
      </w:r>
      <w:r w:rsidRPr="009537A7">
        <w:rPr>
          <w:rFonts w:ascii="Candara" w:eastAsia="Candara" w:hAnsi="Candara" w:cs="Candara"/>
          <w:b/>
          <w:spacing w:val="-5"/>
          <w:sz w:val="24"/>
          <w:szCs w:val="16"/>
          <w:lang w:val="en-US"/>
        </w:rPr>
        <w:t xml:space="preserve"> </w:t>
      </w:r>
      <w:r w:rsidRPr="009537A7">
        <w:rPr>
          <w:rFonts w:ascii="Candara" w:eastAsia="Candara" w:hAnsi="Candara" w:cs="Candara"/>
          <w:b/>
          <w:spacing w:val="4"/>
          <w:sz w:val="24"/>
          <w:szCs w:val="16"/>
          <w:lang w:val="en-US"/>
        </w:rPr>
        <w:t>i</w:t>
      </w:r>
      <w:r w:rsidRPr="009537A7">
        <w:rPr>
          <w:rFonts w:ascii="Candara" w:eastAsia="Candara" w:hAnsi="Candara" w:cs="Candara"/>
          <w:b/>
          <w:sz w:val="24"/>
          <w:szCs w:val="16"/>
          <w:lang w:val="en-US"/>
        </w:rPr>
        <w:t>n</w:t>
      </w:r>
      <w:r w:rsidRPr="009537A7">
        <w:rPr>
          <w:rFonts w:ascii="Candara" w:eastAsia="Candara" w:hAnsi="Candara" w:cs="Candara"/>
          <w:b/>
          <w:spacing w:val="-3"/>
          <w:sz w:val="24"/>
          <w:szCs w:val="16"/>
          <w:lang w:val="en-US"/>
        </w:rPr>
        <w:t xml:space="preserve"> </w:t>
      </w:r>
      <w:r w:rsidRPr="009537A7">
        <w:rPr>
          <w:rFonts w:ascii="Candara" w:eastAsia="Candara" w:hAnsi="Candara" w:cs="Candara"/>
          <w:b/>
          <w:spacing w:val="1"/>
          <w:sz w:val="24"/>
          <w:szCs w:val="16"/>
          <w:lang w:val="en-US"/>
        </w:rPr>
        <w:t>c</w:t>
      </w:r>
      <w:r w:rsidRPr="009537A7">
        <w:rPr>
          <w:rFonts w:ascii="Candara" w:eastAsia="Candara" w:hAnsi="Candara" w:cs="Candara"/>
          <w:b/>
          <w:spacing w:val="3"/>
          <w:sz w:val="24"/>
          <w:szCs w:val="16"/>
          <w:lang w:val="en-US"/>
        </w:rPr>
        <w:t>o</w:t>
      </w:r>
      <w:r w:rsidRPr="009537A7">
        <w:rPr>
          <w:rFonts w:ascii="Candara" w:eastAsia="Candara" w:hAnsi="Candara" w:cs="Candara"/>
          <w:b/>
          <w:spacing w:val="-1"/>
          <w:sz w:val="24"/>
          <w:szCs w:val="16"/>
          <w:lang w:val="en-US"/>
        </w:rPr>
        <w:t>nj</w:t>
      </w:r>
      <w:r w:rsidRPr="009537A7">
        <w:rPr>
          <w:rFonts w:ascii="Candara" w:eastAsia="Candara" w:hAnsi="Candara" w:cs="Candara"/>
          <w:b/>
          <w:spacing w:val="1"/>
          <w:sz w:val="24"/>
          <w:szCs w:val="16"/>
          <w:lang w:val="en-US"/>
        </w:rPr>
        <w:t>u</w:t>
      </w:r>
      <w:r w:rsidRPr="009537A7">
        <w:rPr>
          <w:rFonts w:ascii="Candara" w:eastAsia="Candara" w:hAnsi="Candara" w:cs="Candara"/>
          <w:b/>
          <w:spacing w:val="-1"/>
          <w:sz w:val="24"/>
          <w:szCs w:val="16"/>
          <w:lang w:val="en-US"/>
        </w:rPr>
        <w:t>n</w:t>
      </w:r>
      <w:r w:rsidRPr="009537A7">
        <w:rPr>
          <w:rFonts w:ascii="Candara" w:eastAsia="Candara" w:hAnsi="Candara" w:cs="Candara"/>
          <w:b/>
          <w:spacing w:val="1"/>
          <w:sz w:val="24"/>
          <w:szCs w:val="16"/>
          <w:lang w:val="en-US"/>
        </w:rPr>
        <w:t>c</w:t>
      </w:r>
      <w:r w:rsidRPr="009537A7">
        <w:rPr>
          <w:rFonts w:ascii="Candara" w:eastAsia="Candara" w:hAnsi="Candara" w:cs="Candara"/>
          <w:b/>
          <w:spacing w:val="5"/>
          <w:sz w:val="24"/>
          <w:szCs w:val="16"/>
          <w:lang w:val="en-US"/>
        </w:rPr>
        <w:t>t</w:t>
      </w:r>
      <w:r w:rsidRPr="009537A7">
        <w:rPr>
          <w:rFonts w:ascii="Candara" w:eastAsia="Candara" w:hAnsi="Candara" w:cs="Candara"/>
          <w:b/>
          <w:spacing w:val="-1"/>
          <w:sz w:val="24"/>
          <w:szCs w:val="16"/>
          <w:lang w:val="en-US"/>
        </w:rPr>
        <w:t>i</w:t>
      </w:r>
      <w:r w:rsidRPr="009537A7">
        <w:rPr>
          <w:rFonts w:ascii="Candara" w:eastAsia="Candara" w:hAnsi="Candara" w:cs="Candara"/>
          <w:b/>
          <w:spacing w:val="-2"/>
          <w:sz w:val="24"/>
          <w:szCs w:val="16"/>
          <w:lang w:val="en-US"/>
        </w:rPr>
        <w:t>o</w:t>
      </w:r>
      <w:r w:rsidRPr="009537A7">
        <w:rPr>
          <w:rFonts w:ascii="Candara" w:eastAsia="Candara" w:hAnsi="Candara" w:cs="Candara"/>
          <w:b/>
          <w:sz w:val="24"/>
          <w:szCs w:val="16"/>
          <w:lang w:val="en-US"/>
        </w:rPr>
        <w:t>n</w:t>
      </w:r>
      <w:r w:rsidRPr="009537A7">
        <w:rPr>
          <w:rFonts w:ascii="Candara" w:eastAsia="Candara" w:hAnsi="Candara" w:cs="Candara"/>
          <w:b/>
          <w:spacing w:val="-5"/>
          <w:sz w:val="24"/>
          <w:szCs w:val="16"/>
          <w:lang w:val="en-US"/>
        </w:rPr>
        <w:t xml:space="preserve"> </w:t>
      </w:r>
      <w:r w:rsidRPr="009537A7">
        <w:rPr>
          <w:rFonts w:ascii="Candara" w:eastAsia="Candara" w:hAnsi="Candara" w:cs="Candara"/>
          <w:b/>
          <w:sz w:val="24"/>
          <w:szCs w:val="16"/>
          <w:lang w:val="en-US"/>
        </w:rPr>
        <w:t>w</w:t>
      </w:r>
      <w:r w:rsidRPr="009537A7">
        <w:rPr>
          <w:rFonts w:ascii="Candara" w:eastAsia="Candara" w:hAnsi="Candara" w:cs="Candara"/>
          <w:b/>
          <w:spacing w:val="-1"/>
          <w:sz w:val="24"/>
          <w:szCs w:val="16"/>
          <w:lang w:val="en-US"/>
        </w:rPr>
        <w:t>i</w:t>
      </w:r>
      <w:r w:rsidRPr="009537A7">
        <w:rPr>
          <w:rFonts w:ascii="Candara" w:eastAsia="Candara" w:hAnsi="Candara" w:cs="Candara"/>
          <w:b/>
          <w:spacing w:val="5"/>
          <w:sz w:val="24"/>
          <w:szCs w:val="16"/>
          <w:lang w:val="en-US"/>
        </w:rPr>
        <w:t>t</w:t>
      </w:r>
      <w:r w:rsidRPr="009537A7">
        <w:rPr>
          <w:rFonts w:ascii="Candara" w:eastAsia="Candara" w:hAnsi="Candara" w:cs="Candara"/>
          <w:b/>
          <w:spacing w:val="-1"/>
          <w:sz w:val="24"/>
          <w:szCs w:val="16"/>
          <w:lang w:val="en-US"/>
        </w:rPr>
        <w:t>h</w:t>
      </w:r>
      <w:r w:rsidRPr="009537A7">
        <w:rPr>
          <w:rFonts w:ascii="Candara" w:eastAsia="Candara" w:hAnsi="Candara" w:cs="Candara"/>
          <w:b/>
          <w:sz w:val="24"/>
          <w:szCs w:val="16"/>
          <w:lang w:val="en-US"/>
        </w:rPr>
        <w:t xml:space="preserve">: </w:t>
      </w:r>
    </w:p>
    <w:p w14:paraId="3626B1EF" w14:textId="77777777" w:rsidR="005852CD" w:rsidRPr="009537A7" w:rsidRDefault="005852CD" w:rsidP="005852CD">
      <w:pPr>
        <w:spacing w:after="0" w:line="247" w:lineRule="auto"/>
        <w:ind w:left="101" w:right="5418"/>
        <w:jc w:val="both"/>
        <w:rPr>
          <w:rFonts w:ascii="Candara" w:eastAsia="Candara" w:hAnsi="Candara" w:cs="Candara"/>
          <w:sz w:val="24"/>
          <w:szCs w:val="16"/>
          <w:lang w:val="en-US"/>
        </w:rPr>
      </w:pPr>
      <w:r w:rsidRPr="009537A7">
        <w:rPr>
          <w:rFonts w:ascii="Candara" w:eastAsia="Candara" w:hAnsi="Candara" w:cs="Candara"/>
          <w:spacing w:val="-2"/>
          <w:sz w:val="24"/>
          <w:szCs w:val="16"/>
          <w:lang w:val="en-US"/>
        </w:rPr>
        <w:t>Curriculum</w:t>
      </w:r>
      <w:r w:rsidRPr="009537A7">
        <w:rPr>
          <w:rFonts w:ascii="Candara" w:eastAsia="Candara" w:hAnsi="Candara" w:cs="Candara"/>
          <w:sz w:val="24"/>
          <w:szCs w:val="16"/>
          <w:lang w:val="en-US"/>
        </w:rPr>
        <w:t xml:space="preserve"> Policy</w:t>
      </w:r>
    </w:p>
    <w:p w14:paraId="0584E11D" w14:textId="77777777" w:rsidR="005852CD" w:rsidRPr="009537A7" w:rsidRDefault="005852CD" w:rsidP="005852CD">
      <w:pPr>
        <w:spacing w:before="7" w:after="0" w:line="180" w:lineRule="exact"/>
        <w:rPr>
          <w:rFonts w:ascii="Candara" w:eastAsia="Times New Roman" w:hAnsi="Candara" w:cs="Times New Roman"/>
          <w:sz w:val="28"/>
          <w:szCs w:val="19"/>
          <w:lang w:val="en-US"/>
        </w:rPr>
      </w:pPr>
    </w:p>
    <w:p w14:paraId="55BCCD5B" w14:textId="77777777" w:rsidR="005852CD" w:rsidRPr="009537A7" w:rsidRDefault="005852CD" w:rsidP="005852CD">
      <w:pPr>
        <w:spacing w:before="59" w:after="0" w:line="240" w:lineRule="auto"/>
        <w:ind w:right="223"/>
        <w:rPr>
          <w:rFonts w:ascii="Candara" w:eastAsia="Candara" w:hAnsi="Candara" w:cs="Candara"/>
          <w:b/>
          <w:spacing w:val="1"/>
          <w:sz w:val="24"/>
          <w:szCs w:val="16"/>
          <w:lang w:val="en-US"/>
        </w:rPr>
      </w:pPr>
      <w:r w:rsidRPr="009537A7">
        <w:rPr>
          <w:rFonts w:ascii="Candara" w:eastAsia="Candara" w:hAnsi="Candara" w:cs="Candara"/>
          <w:b/>
          <w:spacing w:val="1"/>
          <w:sz w:val="24"/>
          <w:szCs w:val="16"/>
          <w:lang w:val="en-US"/>
        </w:rPr>
        <w:t>Approved by:</w:t>
      </w:r>
    </w:p>
    <w:p w14:paraId="471F0243" w14:textId="77777777" w:rsidR="005852CD" w:rsidRPr="009537A7" w:rsidRDefault="005852CD" w:rsidP="005852CD">
      <w:pPr>
        <w:spacing w:before="59" w:after="0" w:line="240" w:lineRule="auto"/>
        <w:ind w:right="223"/>
        <w:rPr>
          <w:rFonts w:ascii="Candara" w:eastAsia="Candara" w:hAnsi="Candara" w:cs="Candara"/>
          <w:spacing w:val="1"/>
          <w:sz w:val="24"/>
          <w:szCs w:val="16"/>
          <w:lang w:val="en-US"/>
        </w:rPr>
      </w:pPr>
      <w:r w:rsidRPr="009537A7">
        <w:rPr>
          <w:rFonts w:ascii="Candara" w:eastAsia="Candara" w:hAnsi="Candara" w:cs="Candara"/>
          <w:b/>
          <w:spacing w:val="1"/>
          <w:sz w:val="24"/>
          <w:szCs w:val="16"/>
          <w:lang w:val="en-US"/>
        </w:rPr>
        <w:t xml:space="preserve">Proprietor: </w:t>
      </w:r>
      <w:r w:rsidRPr="009537A7">
        <w:rPr>
          <w:rFonts w:ascii="Candara" w:eastAsia="Candara" w:hAnsi="Candara" w:cs="Candara"/>
          <w:spacing w:val="1"/>
          <w:sz w:val="24"/>
          <w:szCs w:val="16"/>
          <w:lang w:val="en-US"/>
        </w:rPr>
        <w:t>Ellis Wells</w:t>
      </w:r>
    </w:p>
    <w:p w14:paraId="10AAAC6C" w14:textId="7FD62016" w:rsidR="002658BD" w:rsidRDefault="001A1E2B" w:rsidP="005852CD">
      <w:pPr>
        <w:rPr>
          <w:rFonts w:ascii="Candara" w:eastAsia="Candara" w:hAnsi="Candara" w:cs="Candara"/>
          <w:spacing w:val="1"/>
          <w:sz w:val="24"/>
          <w:szCs w:val="16"/>
          <w:lang w:val="en-US"/>
        </w:rPr>
      </w:pPr>
      <w:r>
        <w:rPr>
          <w:rFonts w:ascii="Candara" w:eastAsia="Candara" w:hAnsi="Candara" w:cs="Candara"/>
          <w:spacing w:val="1"/>
          <w:sz w:val="24"/>
          <w:szCs w:val="16"/>
          <w:lang w:val="en-US"/>
        </w:rPr>
        <w:t>31</w:t>
      </w:r>
      <w:r w:rsidRPr="001A1E2B">
        <w:rPr>
          <w:rFonts w:ascii="Candara" w:eastAsia="Candara" w:hAnsi="Candara" w:cs="Candara"/>
          <w:spacing w:val="1"/>
          <w:sz w:val="24"/>
          <w:szCs w:val="16"/>
          <w:vertAlign w:val="superscript"/>
          <w:lang w:val="en-US"/>
        </w:rPr>
        <w:t>st</w:t>
      </w:r>
      <w:r>
        <w:rPr>
          <w:rFonts w:ascii="Candara" w:eastAsia="Candara" w:hAnsi="Candara" w:cs="Candara"/>
          <w:spacing w:val="1"/>
          <w:sz w:val="24"/>
          <w:szCs w:val="16"/>
          <w:lang w:val="en-US"/>
        </w:rPr>
        <w:t xml:space="preserve"> August 2020</w:t>
      </w:r>
      <w:bookmarkStart w:id="0" w:name="_GoBack"/>
      <w:bookmarkEnd w:id="0"/>
    </w:p>
    <w:p w14:paraId="55BAEAA7" w14:textId="77777777" w:rsidR="002658BD" w:rsidRDefault="002658BD">
      <w:pPr>
        <w:rPr>
          <w:rFonts w:ascii="Candara" w:eastAsia="Candara" w:hAnsi="Candara" w:cs="Candara"/>
          <w:spacing w:val="1"/>
          <w:sz w:val="24"/>
          <w:szCs w:val="16"/>
          <w:lang w:val="en-US"/>
        </w:rPr>
      </w:pPr>
      <w:r>
        <w:rPr>
          <w:rFonts w:ascii="Candara" w:eastAsia="Candara" w:hAnsi="Candara" w:cs="Candara"/>
          <w:spacing w:val="1"/>
          <w:sz w:val="24"/>
          <w:szCs w:val="16"/>
          <w:lang w:val="en-US"/>
        </w:rPr>
        <w:br w:type="page"/>
      </w:r>
    </w:p>
    <w:p w14:paraId="7EA56A8C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lastRenderedPageBreak/>
        <w:t>We</w:t>
      </w:r>
      <w:r w:rsidR="002020B4">
        <w:rPr>
          <w:rFonts w:ascii="Candara" w:hAnsi="Candara"/>
          <w:sz w:val="24"/>
          <w:szCs w:val="24"/>
        </w:rPr>
        <w:t>,</w:t>
      </w:r>
      <w:r w:rsidRPr="005852CD"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Wribbenhall</w:t>
      </w:r>
      <w:r w:rsidRPr="005852CD">
        <w:rPr>
          <w:rFonts w:ascii="Candara" w:hAnsi="Candara"/>
          <w:sz w:val="24"/>
          <w:szCs w:val="24"/>
        </w:rPr>
        <w:t xml:space="preserve"> School</w:t>
      </w:r>
      <w:r w:rsidR="002020B4">
        <w:rPr>
          <w:rFonts w:ascii="Candara" w:hAnsi="Candara"/>
          <w:sz w:val="24"/>
          <w:szCs w:val="24"/>
        </w:rPr>
        <w:t>,</w:t>
      </w:r>
      <w:r w:rsidRPr="005852CD">
        <w:rPr>
          <w:rFonts w:ascii="Candara" w:hAnsi="Candara"/>
          <w:sz w:val="24"/>
          <w:szCs w:val="24"/>
        </w:rPr>
        <w:t xml:space="preserve"> are the data controller for the purposes of Data Protection Law.</w:t>
      </w:r>
    </w:p>
    <w:p w14:paraId="2AF5695B" w14:textId="77777777" w:rsidR="002020B4" w:rsidRDefault="002020B4" w:rsidP="002020B4">
      <w:pPr>
        <w:spacing w:after="0"/>
        <w:rPr>
          <w:rFonts w:ascii="Candara" w:hAnsi="Candara"/>
          <w:sz w:val="24"/>
          <w:szCs w:val="24"/>
        </w:rPr>
      </w:pPr>
    </w:p>
    <w:p w14:paraId="23D7A280" w14:textId="77777777" w:rsidR="002020B4" w:rsidRPr="002020B4" w:rsidRDefault="005852CD" w:rsidP="002020B4">
      <w:pPr>
        <w:spacing w:after="0"/>
        <w:rPr>
          <w:rFonts w:ascii="Candara" w:hAnsi="Candara"/>
          <w:b/>
          <w:sz w:val="24"/>
          <w:szCs w:val="24"/>
        </w:rPr>
      </w:pPr>
      <w:r w:rsidRPr="002020B4">
        <w:rPr>
          <w:rFonts w:ascii="Candara" w:hAnsi="Candara"/>
          <w:b/>
          <w:sz w:val="24"/>
          <w:szCs w:val="24"/>
        </w:rPr>
        <w:t xml:space="preserve">Why do we collect and use pupil information? </w:t>
      </w:r>
    </w:p>
    <w:p w14:paraId="2281C532" w14:textId="77777777" w:rsidR="005852CD" w:rsidRPr="005852CD" w:rsidRDefault="005852CD" w:rsidP="002020B4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We collect and hold personal information relating to our pupils and may also receive information about them from</w:t>
      </w:r>
      <w:r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their previous school, local authority and/or the Department for Education (DfE).</w:t>
      </w:r>
      <w:r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 xml:space="preserve">The Education Act, amendments and accompanying regulations – </w:t>
      </w:r>
      <w:r w:rsidR="002020B4">
        <w:rPr>
          <w:rFonts w:ascii="Candara" w:hAnsi="Candara"/>
          <w:sz w:val="24"/>
          <w:szCs w:val="24"/>
        </w:rPr>
        <w:t>f</w:t>
      </w:r>
      <w:r w:rsidRPr="005852CD">
        <w:rPr>
          <w:rFonts w:ascii="Candara" w:hAnsi="Candara"/>
          <w:sz w:val="24"/>
          <w:szCs w:val="24"/>
        </w:rPr>
        <w:t>or example; Section 537A of the 1996 Act enables</w:t>
      </w:r>
      <w:r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the education setting to collect information to perform the Department of Education’s termly census.</w:t>
      </w:r>
      <w:r>
        <w:rPr>
          <w:rFonts w:ascii="Candara" w:hAnsi="Candara"/>
          <w:sz w:val="24"/>
          <w:szCs w:val="24"/>
        </w:rPr>
        <w:t xml:space="preserve"> </w:t>
      </w:r>
    </w:p>
    <w:p w14:paraId="6776C795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There are various versions of the Education Act both proceeding and following the 1996 Act that have influence on</w:t>
      </w:r>
      <w:r w:rsidR="002020B4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what information is required and how it is processed such as: The Education Reform Act 1988, Further and Higher</w:t>
      </w:r>
      <w:r w:rsidR="002020B4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Education Act 1992, Education Act 1994, School Standards and Framework Act 1998, Teaching and Higher Education</w:t>
      </w:r>
    </w:p>
    <w:p w14:paraId="52D396B7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Act 1998, Education Act 2002, Higher Education Act 2004, Education Act 2005, Education and Inspection Act 2006 and</w:t>
      </w:r>
      <w:r w:rsidR="002020B4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Education Act 2011, The Education (Pupil Information) England Regulations 2005 and associated regulations and</w:t>
      </w:r>
      <w:r w:rsidR="002020B4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statutory instruments.</w:t>
      </w:r>
    </w:p>
    <w:p w14:paraId="1A49C06D" w14:textId="77777777" w:rsidR="002020B4" w:rsidRDefault="002020B4" w:rsidP="005852CD">
      <w:pPr>
        <w:spacing w:after="0"/>
        <w:rPr>
          <w:rFonts w:ascii="Candara" w:hAnsi="Candara"/>
          <w:sz w:val="24"/>
          <w:szCs w:val="24"/>
        </w:rPr>
      </w:pPr>
    </w:p>
    <w:p w14:paraId="1A67D630" w14:textId="77777777" w:rsidR="002020B4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Whe</w:t>
      </w:r>
      <w:r w:rsidR="002020B4">
        <w:rPr>
          <w:rFonts w:ascii="Candara" w:hAnsi="Candara"/>
          <w:sz w:val="24"/>
          <w:szCs w:val="24"/>
        </w:rPr>
        <w:t>re appropriate we also rely on:</w:t>
      </w:r>
    </w:p>
    <w:p w14:paraId="1C90B8F2" w14:textId="77777777" w:rsidR="005852CD" w:rsidRPr="002020B4" w:rsidRDefault="005852CD" w:rsidP="002020B4">
      <w:pPr>
        <w:pStyle w:val="ListParagraph"/>
        <w:numPr>
          <w:ilvl w:val="0"/>
          <w:numId w:val="1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The Children Act and subsequent amendments</w:t>
      </w:r>
    </w:p>
    <w:p w14:paraId="7713D6A8" w14:textId="77777777" w:rsidR="005852CD" w:rsidRPr="002020B4" w:rsidRDefault="005852CD" w:rsidP="002020B4">
      <w:pPr>
        <w:pStyle w:val="ListParagraph"/>
        <w:numPr>
          <w:ilvl w:val="0"/>
          <w:numId w:val="1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The Common Law Duty of Care</w:t>
      </w:r>
    </w:p>
    <w:p w14:paraId="4F1ED474" w14:textId="77777777" w:rsidR="005852CD" w:rsidRPr="002020B4" w:rsidRDefault="005852CD" w:rsidP="002020B4">
      <w:pPr>
        <w:pStyle w:val="ListParagraph"/>
        <w:numPr>
          <w:ilvl w:val="0"/>
          <w:numId w:val="1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Health and Safety at Work Act</w:t>
      </w:r>
    </w:p>
    <w:p w14:paraId="6CC955DB" w14:textId="77777777" w:rsidR="005852CD" w:rsidRPr="002020B4" w:rsidRDefault="005852CD" w:rsidP="002020B4">
      <w:pPr>
        <w:pStyle w:val="ListParagraph"/>
        <w:numPr>
          <w:ilvl w:val="0"/>
          <w:numId w:val="1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Working together to Safeguard Children Guidelines (DfE)</w:t>
      </w:r>
    </w:p>
    <w:p w14:paraId="02EFAC19" w14:textId="77777777" w:rsidR="005852CD" w:rsidRPr="002020B4" w:rsidRDefault="005852CD" w:rsidP="002020B4">
      <w:pPr>
        <w:pStyle w:val="ListParagraph"/>
        <w:numPr>
          <w:ilvl w:val="0"/>
          <w:numId w:val="1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Equality Act 2010</w:t>
      </w:r>
    </w:p>
    <w:p w14:paraId="3FA9E02C" w14:textId="77777777" w:rsidR="005852CD" w:rsidRPr="002020B4" w:rsidRDefault="005852CD" w:rsidP="002020B4">
      <w:pPr>
        <w:pStyle w:val="ListParagraph"/>
        <w:numPr>
          <w:ilvl w:val="0"/>
          <w:numId w:val="1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The Disability Discrimination Act,</w:t>
      </w:r>
    </w:p>
    <w:p w14:paraId="7309CE74" w14:textId="77777777" w:rsidR="005852CD" w:rsidRPr="002020B4" w:rsidRDefault="005852CD" w:rsidP="002020B4">
      <w:pPr>
        <w:pStyle w:val="ListParagraph"/>
        <w:numPr>
          <w:ilvl w:val="0"/>
          <w:numId w:val="1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Special Educational Needs (SEN) Code of Practice</w:t>
      </w:r>
    </w:p>
    <w:p w14:paraId="5A421A25" w14:textId="77777777" w:rsidR="005852CD" w:rsidRPr="002020B4" w:rsidRDefault="005852CD" w:rsidP="002020B4">
      <w:pPr>
        <w:pStyle w:val="ListParagraph"/>
        <w:numPr>
          <w:ilvl w:val="0"/>
          <w:numId w:val="1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Safeguarding Vulnerable Groups Act</w:t>
      </w:r>
    </w:p>
    <w:p w14:paraId="34F1EDC3" w14:textId="77777777" w:rsidR="005852CD" w:rsidRPr="002020B4" w:rsidRDefault="005852CD" w:rsidP="002020B4">
      <w:pPr>
        <w:pStyle w:val="ListParagraph"/>
        <w:numPr>
          <w:ilvl w:val="0"/>
          <w:numId w:val="1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Limitation Act 1980</w:t>
      </w:r>
    </w:p>
    <w:p w14:paraId="403B1008" w14:textId="77777777" w:rsidR="002020B4" w:rsidRDefault="002020B4" w:rsidP="005852CD">
      <w:pPr>
        <w:spacing w:after="0"/>
        <w:rPr>
          <w:rFonts w:ascii="Candara" w:hAnsi="Candara"/>
          <w:sz w:val="24"/>
          <w:szCs w:val="24"/>
        </w:rPr>
      </w:pPr>
    </w:p>
    <w:p w14:paraId="34E2D39B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We use the pupil data:</w:t>
      </w:r>
    </w:p>
    <w:p w14:paraId="7CDCACD5" w14:textId="77777777" w:rsidR="005852CD" w:rsidRPr="002020B4" w:rsidRDefault="005852CD" w:rsidP="002020B4">
      <w:pPr>
        <w:pStyle w:val="ListParagraph"/>
        <w:numPr>
          <w:ilvl w:val="0"/>
          <w:numId w:val="2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to support pupil learning</w:t>
      </w:r>
    </w:p>
    <w:p w14:paraId="38DF6B2E" w14:textId="77777777" w:rsidR="005852CD" w:rsidRPr="002020B4" w:rsidRDefault="005852CD" w:rsidP="002020B4">
      <w:pPr>
        <w:pStyle w:val="ListParagraph"/>
        <w:numPr>
          <w:ilvl w:val="0"/>
          <w:numId w:val="2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to monitor and report on pupil progress</w:t>
      </w:r>
    </w:p>
    <w:p w14:paraId="6E1F8AAA" w14:textId="77777777" w:rsidR="005852CD" w:rsidRPr="002020B4" w:rsidRDefault="005852CD" w:rsidP="002020B4">
      <w:pPr>
        <w:pStyle w:val="ListParagraph"/>
        <w:numPr>
          <w:ilvl w:val="0"/>
          <w:numId w:val="2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to provide appropriate pastoral care</w:t>
      </w:r>
    </w:p>
    <w:p w14:paraId="4B179C7C" w14:textId="77777777" w:rsidR="005852CD" w:rsidRPr="002020B4" w:rsidRDefault="005852CD" w:rsidP="002020B4">
      <w:pPr>
        <w:pStyle w:val="ListParagraph"/>
        <w:numPr>
          <w:ilvl w:val="0"/>
          <w:numId w:val="2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to assess the quality of our services</w:t>
      </w:r>
    </w:p>
    <w:p w14:paraId="63DB1D48" w14:textId="77777777" w:rsidR="005852CD" w:rsidRPr="002020B4" w:rsidRDefault="005852CD" w:rsidP="002020B4">
      <w:pPr>
        <w:pStyle w:val="ListParagraph"/>
        <w:numPr>
          <w:ilvl w:val="0"/>
          <w:numId w:val="2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to keep children safe (food allergies, or emergency contact details)</w:t>
      </w:r>
    </w:p>
    <w:p w14:paraId="67FF43FF" w14:textId="77777777" w:rsidR="005852CD" w:rsidRPr="002020B4" w:rsidRDefault="005852CD" w:rsidP="002020B4">
      <w:pPr>
        <w:pStyle w:val="ListParagraph"/>
        <w:numPr>
          <w:ilvl w:val="0"/>
          <w:numId w:val="2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to meet the statutory duties placed upon us for DfE data collections</w:t>
      </w:r>
    </w:p>
    <w:p w14:paraId="46E07C9B" w14:textId="77777777" w:rsidR="005852CD" w:rsidRPr="002020B4" w:rsidRDefault="005852CD" w:rsidP="002020B4">
      <w:pPr>
        <w:pStyle w:val="ListParagraph"/>
        <w:numPr>
          <w:ilvl w:val="0"/>
          <w:numId w:val="2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to comply with the law regarding data sharing</w:t>
      </w:r>
    </w:p>
    <w:p w14:paraId="2D192086" w14:textId="77777777" w:rsidR="002020B4" w:rsidRDefault="002020B4" w:rsidP="005852CD">
      <w:pPr>
        <w:spacing w:after="0"/>
        <w:rPr>
          <w:rFonts w:ascii="Candara" w:hAnsi="Candara"/>
          <w:sz w:val="24"/>
          <w:szCs w:val="24"/>
        </w:rPr>
      </w:pPr>
    </w:p>
    <w:p w14:paraId="380182D5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The categories of pupil information that we collect, hold and share include:</w:t>
      </w:r>
    </w:p>
    <w:p w14:paraId="2D04EA2A" w14:textId="77777777" w:rsidR="005852CD" w:rsidRPr="002020B4" w:rsidRDefault="005852CD" w:rsidP="002020B4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Personal identifiers and contacts (such as name, unique pupil number, contact details and address)</w:t>
      </w:r>
    </w:p>
    <w:p w14:paraId="30981D5C" w14:textId="77777777" w:rsidR="005852CD" w:rsidRPr="002020B4" w:rsidRDefault="005852CD" w:rsidP="002020B4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Characteristics (such as ethnicity, language, nationality, gender, religion, date of birth, country of birth, free</w:t>
      </w:r>
      <w:r w:rsidR="002020B4" w:rsidRPr="002020B4">
        <w:rPr>
          <w:rFonts w:ascii="Candara" w:hAnsi="Candara"/>
          <w:sz w:val="24"/>
          <w:szCs w:val="24"/>
        </w:rPr>
        <w:t xml:space="preserve"> </w:t>
      </w:r>
      <w:r w:rsidRPr="002020B4">
        <w:rPr>
          <w:rFonts w:ascii="Candara" w:hAnsi="Candara"/>
          <w:sz w:val="24"/>
          <w:szCs w:val="24"/>
        </w:rPr>
        <w:t>school meal eligibility)</w:t>
      </w:r>
    </w:p>
    <w:p w14:paraId="56AB0C91" w14:textId="77777777" w:rsidR="005852CD" w:rsidRPr="002020B4" w:rsidRDefault="005852CD" w:rsidP="002020B4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Special educational needs (including the needs and ranking)</w:t>
      </w:r>
    </w:p>
    <w:p w14:paraId="7B0DEEB7" w14:textId="77777777" w:rsidR="005852CD" w:rsidRPr="002020B4" w:rsidRDefault="005852CD" w:rsidP="002020B4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Safeguarding information (such as court orders and professional involvement)</w:t>
      </w:r>
    </w:p>
    <w:p w14:paraId="608BCCBA" w14:textId="77777777" w:rsidR="005852CD" w:rsidRPr="002020B4" w:rsidRDefault="005852CD" w:rsidP="002020B4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Medical and administration (such as doctors information, child health, dental health, allergies, medication and</w:t>
      </w:r>
      <w:r w:rsidR="002020B4" w:rsidRPr="002020B4">
        <w:rPr>
          <w:rFonts w:ascii="Candara" w:hAnsi="Candara"/>
          <w:sz w:val="24"/>
          <w:szCs w:val="24"/>
        </w:rPr>
        <w:t xml:space="preserve"> </w:t>
      </w:r>
      <w:r w:rsidRPr="002020B4">
        <w:rPr>
          <w:rFonts w:ascii="Candara" w:hAnsi="Candara"/>
          <w:sz w:val="24"/>
          <w:szCs w:val="24"/>
        </w:rPr>
        <w:t>dietary requirements)</w:t>
      </w:r>
    </w:p>
    <w:p w14:paraId="6E39EB49" w14:textId="77777777" w:rsidR="005852CD" w:rsidRPr="002020B4" w:rsidRDefault="005852CD" w:rsidP="002020B4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Attendance information (such as sessions attended, number of absences and absence reasons, any previous</w:t>
      </w:r>
      <w:r w:rsidR="002020B4" w:rsidRPr="002020B4">
        <w:rPr>
          <w:rFonts w:ascii="Candara" w:hAnsi="Candara"/>
          <w:sz w:val="24"/>
          <w:szCs w:val="24"/>
        </w:rPr>
        <w:t xml:space="preserve"> </w:t>
      </w:r>
      <w:r w:rsidRPr="002020B4">
        <w:rPr>
          <w:rFonts w:ascii="Candara" w:hAnsi="Candara"/>
          <w:sz w:val="24"/>
          <w:szCs w:val="24"/>
        </w:rPr>
        <w:t>schools attended)</w:t>
      </w:r>
    </w:p>
    <w:p w14:paraId="3F04490E" w14:textId="77777777" w:rsidR="005852CD" w:rsidRPr="002020B4" w:rsidRDefault="005852CD" w:rsidP="002020B4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lastRenderedPageBreak/>
        <w:t>Assessment and attainment information (such as EYFS, Key Stage or internal academic assessment information,</w:t>
      </w:r>
      <w:r w:rsidR="002020B4" w:rsidRPr="002020B4">
        <w:rPr>
          <w:rFonts w:ascii="Candara" w:hAnsi="Candara"/>
          <w:sz w:val="24"/>
          <w:szCs w:val="24"/>
        </w:rPr>
        <w:t xml:space="preserve"> </w:t>
      </w:r>
      <w:r w:rsidRPr="002020B4">
        <w:rPr>
          <w:rFonts w:ascii="Candara" w:hAnsi="Candara"/>
          <w:sz w:val="24"/>
          <w:szCs w:val="24"/>
        </w:rPr>
        <w:t>post 16 courses enrolled for and any relevant results)</w:t>
      </w:r>
    </w:p>
    <w:p w14:paraId="2273698A" w14:textId="77777777" w:rsidR="005852CD" w:rsidRPr="002020B4" w:rsidRDefault="005852CD" w:rsidP="002020B4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Behavioural information (such as exclusions and any relevant alternative provision put in place)</w:t>
      </w:r>
    </w:p>
    <w:p w14:paraId="40A4A99A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For a further example of the information typically held by schools, please see the Department for Education (DfE)</w:t>
      </w:r>
      <w:r w:rsidR="002020B4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Common Basic Data Set, here:</w:t>
      </w:r>
    </w:p>
    <w:p w14:paraId="080B43F4" w14:textId="77777777" w:rsidR="005852CD" w:rsidRPr="00313188" w:rsidRDefault="005852CD" w:rsidP="005852CD">
      <w:pPr>
        <w:spacing w:after="0"/>
        <w:rPr>
          <w:rFonts w:ascii="Candara" w:hAnsi="Candara"/>
          <w:sz w:val="24"/>
          <w:szCs w:val="24"/>
          <w:u w:val="single"/>
        </w:rPr>
      </w:pPr>
      <w:r w:rsidRPr="00313188">
        <w:rPr>
          <w:rFonts w:ascii="Candara" w:hAnsi="Candara"/>
          <w:sz w:val="24"/>
          <w:szCs w:val="24"/>
          <w:u w:val="single"/>
        </w:rPr>
        <w:t>https://www.gov.uk/government/publications/common-basic-data-set-cbds-database</w:t>
      </w:r>
    </w:p>
    <w:p w14:paraId="333A944D" w14:textId="77777777" w:rsidR="002020B4" w:rsidRDefault="002020B4" w:rsidP="005852CD">
      <w:pPr>
        <w:spacing w:after="0"/>
        <w:rPr>
          <w:rFonts w:ascii="Candara" w:hAnsi="Candara"/>
          <w:sz w:val="24"/>
          <w:szCs w:val="24"/>
        </w:rPr>
      </w:pPr>
    </w:p>
    <w:p w14:paraId="69580B56" w14:textId="77777777" w:rsidR="005852CD" w:rsidRPr="002020B4" w:rsidRDefault="005852CD" w:rsidP="005852CD">
      <w:pPr>
        <w:spacing w:after="0"/>
        <w:rPr>
          <w:rFonts w:ascii="Candara" w:hAnsi="Candara"/>
          <w:b/>
          <w:sz w:val="24"/>
          <w:szCs w:val="24"/>
        </w:rPr>
      </w:pPr>
      <w:r w:rsidRPr="002020B4">
        <w:rPr>
          <w:rFonts w:ascii="Candara" w:hAnsi="Candara"/>
          <w:b/>
          <w:sz w:val="24"/>
          <w:szCs w:val="24"/>
        </w:rPr>
        <w:t>Collecting pupil information</w:t>
      </w:r>
    </w:p>
    <w:p w14:paraId="71B7D960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We collect pupil information via registration forms at the start of the school year, or</w:t>
      </w:r>
    </w:p>
    <w:p w14:paraId="351B30BC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secure file transfer from previous schools.</w:t>
      </w:r>
      <w:r w:rsidR="002020B4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Whilst the majority of pupil information you provide to us is mandatory, some of it is provided to us on a voluntary</w:t>
      </w:r>
      <w:r w:rsidR="002020B4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basis. In order to comply with the General Data Protection Regulation, we will inform you whether you are required to</w:t>
      </w:r>
      <w:r w:rsidR="002020B4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provide certain pupil information to us or if you have a choice in this.</w:t>
      </w:r>
    </w:p>
    <w:p w14:paraId="6F2975AF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We intend to collect consent to process information for photos and school trips; please note, you have a right to</w:t>
      </w:r>
      <w:r w:rsidR="00313188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withdraw consent at any time and can contact the school to do this.</w:t>
      </w:r>
    </w:p>
    <w:p w14:paraId="2494AF2A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If you provide us with contact details of others, for example, in case of emergency or when you may not be available</w:t>
      </w:r>
      <w:r w:rsidR="00313188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please ensure that they are aware their information has been passed to the school.</w:t>
      </w:r>
      <w:r w:rsidR="00313188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We will also receive the above types of personal information, where relevant, from the previous schools or nurseries</w:t>
      </w:r>
      <w:r w:rsidR="00313188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 xml:space="preserve">and may also receive information from </w:t>
      </w:r>
      <w:r w:rsidR="00313188">
        <w:rPr>
          <w:rFonts w:ascii="Candara" w:hAnsi="Candara"/>
          <w:sz w:val="24"/>
          <w:szCs w:val="24"/>
        </w:rPr>
        <w:t>your</w:t>
      </w:r>
      <w:r w:rsidRPr="005852CD">
        <w:rPr>
          <w:rFonts w:ascii="Candara" w:hAnsi="Candara"/>
          <w:sz w:val="24"/>
          <w:szCs w:val="24"/>
        </w:rPr>
        <w:t xml:space="preserve"> Local Authority (LA) and the DfE.</w:t>
      </w:r>
    </w:p>
    <w:p w14:paraId="7710AA02" w14:textId="77777777" w:rsidR="00313188" w:rsidRDefault="00313188" w:rsidP="005852CD">
      <w:pPr>
        <w:spacing w:after="0"/>
        <w:rPr>
          <w:rFonts w:ascii="Candara" w:hAnsi="Candara"/>
          <w:sz w:val="24"/>
          <w:szCs w:val="24"/>
        </w:rPr>
      </w:pPr>
    </w:p>
    <w:p w14:paraId="55570111" w14:textId="77777777" w:rsidR="005852CD" w:rsidRPr="00313188" w:rsidRDefault="005852CD" w:rsidP="005852CD">
      <w:pPr>
        <w:spacing w:after="0"/>
        <w:rPr>
          <w:rFonts w:ascii="Candara" w:hAnsi="Candara"/>
          <w:b/>
          <w:sz w:val="24"/>
          <w:szCs w:val="24"/>
        </w:rPr>
      </w:pPr>
      <w:r w:rsidRPr="00313188">
        <w:rPr>
          <w:rFonts w:ascii="Candara" w:hAnsi="Candara"/>
          <w:b/>
          <w:sz w:val="24"/>
          <w:szCs w:val="24"/>
        </w:rPr>
        <w:t>Storing pupil data</w:t>
      </w:r>
    </w:p>
    <w:p w14:paraId="05D0CA36" w14:textId="77777777" w:rsidR="00313188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The information we collect, use and store about pupils and their parents/carers is retained on our computer systems</w:t>
      </w:r>
      <w:r w:rsidR="00313188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and in paper files, either until it is updated/superseded or until the pupil leaves the school where it will be passed on</w:t>
      </w:r>
      <w:r w:rsidR="00313188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to the receiving school in accordance with the Education (Pupil Information) England Regulations 2005. Records are</w:t>
      </w:r>
      <w:r w:rsidR="00313188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retained by a Secondary school for the period of 25 years from the Date of birth of the Child. Further information on</w:t>
      </w:r>
      <w:r w:rsidR="00313188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how long schools retain information can be seen in the Information Records Management Society Toolkit for schools</w:t>
      </w:r>
      <w:r w:rsidR="00313188">
        <w:rPr>
          <w:rFonts w:ascii="Candara" w:hAnsi="Candara"/>
          <w:sz w:val="24"/>
          <w:szCs w:val="24"/>
        </w:rPr>
        <w:t xml:space="preserve"> available at</w:t>
      </w:r>
      <w:r w:rsidRPr="005852CD">
        <w:rPr>
          <w:rFonts w:ascii="Candara" w:hAnsi="Candara"/>
          <w:sz w:val="24"/>
          <w:szCs w:val="24"/>
        </w:rPr>
        <w:t xml:space="preserve">: </w:t>
      </w:r>
      <w:r w:rsidR="00313188" w:rsidRPr="00313188">
        <w:rPr>
          <w:rFonts w:ascii="Candara" w:hAnsi="Candara"/>
          <w:sz w:val="24"/>
          <w:szCs w:val="24"/>
          <w:u w:val="single"/>
        </w:rPr>
        <w:t>https://c.ymcdn.com/sites/irms.site-ym.com/resource/collection/8BCEF755-0353-4F66-9877-CCDA4BFEEAC4/2016_IRMS_Toolkit_for_Schools_v5_Master.pdf</w:t>
      </w:r>
    </w:p>
    <w:p w14:paraId="35EA35B6" w14:textId="77777777" w:rsidR="00313188" w:rsidRDefault="00313188" w:rsidP="005852CD">
      <w:pPr>
        <w:spacing w:after="0"/>
        <w:rPr>
          <w:rFonts w:ascii="Candara" w:hAnsi="Candara"/>
          <w:sz w:val="24"/>
          <w:szCs w:val="24"/>
        </w:rPr>
      </w:pPr>
    </w:p>
    <w:p w14:paraId="751B5484" w14:textId="77777777" w:rsidR="005852CD" w:rsidRPr="00313188" w:rsidRDefault="005852CD" w:rsidP="005852CD">
      <w:pPr>
        <w:spacing w:after="0"/>
        <w:rPr>
          <w:rFonts w:ascii="Candara" w:hAnsi="Candara"/>
          <w:b/>
          <w:sz w:val="24"/>
          <w:szCs w:val="24"/>
        </w:rPr>
      </w:pPr>
      <w:r w:rsidRPr="00313188">
        <w:rPr>
          <w:rFonts w:ascii="Candara" w:hAnsi="Candara"/>
          <w:b/>
          <w:sz w:val="24"/>
          <w:szCs w:val="24"/>
        </w:rPr>
        <w:t>Who do we share pupil information with?</w:t>
      </w:r>
    </w:p>
    <w:p w14:paraId="34863E25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We routinely share pupil information with:</w:t>
      </w:r>
    </w:p>
    <w:p w14:paraId="1D0AE464" w14:textId="77777777" w:rsidR="005852CD" w:rsidRPr="00313188" w:rsidRDefault="005852CD" w:rsidP="00313188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313188">
        <w:rPr>
          <w:rFonts w:ascii="Candara" w:hAnsi="Candara"/>
          <w:sz w:val="24"/>
          <w:szCs w:val="24"/>
        </w:rPr>
        <w:t>Relevant staff within the school</w:t>
      </w:r>
    </w:p>
    <w:p w14:paraId="45E886BA" w14:textId="77777777" w:rsidR="005852CD" w:rsidRPr="00313188" w:rsidRDefault="005852CD" w:rsidP="00313188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313188">
        <w:rPr>
          <w:rFonts w:ascii="Candara" w:hAnsi="Candara"/>
          <w:sz w:val="24"/>
          <w:szCs w:val="24"/>
        </w:rPr>
        <w:t>Schools that the pupil’s attend after leaving us</w:t>
      </w:r>
    </w:p>
    <w:p w14:paraId="04856278" w14:textId="77777777" w:rsidR="005852CD" w:rsidRPr="00313188" w:rsidRDefault="005852CD" w:rsidP="00313188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313188">
        <w:rPr>
          <w:rFonts w:ascii="Candara" w:hAnsi="Candara"/>
          <w:sz w:val="24"/>
          <w:szCs w:val="24"/>
        </w:rPr>
        <w:t>Our Local Authority</w:t>
      </w:r>
    </w:p>
    <w:p w14:paraId="0C1F415B" w14:textId="77777777" w:rsidR="005852CD" w:rsidRPr="00313188" w:rsidRDefault="005852CD" w:rsidP="00313188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313188">
        <w:rPr>
          <w:rFonts w:ascii="Candara" w:hAnsi="Candara"/>
          <w:sz w:val="24"/>
          <w:szCs w:val="24"/>
        </w:rPr>
        <w:t>The Department for Education (DfE)</w:t>
      </w:r>
    </w:p>
    <w:p w14:paraId="261AF689" w14:textId="77777777" w:rsidR="005852CD" w:rsidRPr="00313188" w:rsidRDefault="005852CD" w:rsidP="00313188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313188">
        <w:rPr>
          <w:rFonts w:ascii="Candara" w:hAnsi="Candara"/>
          <w:sz w:val="24"/>
          <w:szCs w:val="24"/>
        </w:rPr>
        <w:t>Health Services</w:t>
      </w:r>
    </w:p>
    <w:p w14:paraId="73709B44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 xml:space="preserve"> (DGfL) - a Division of the Directorate of Children’s Services (DCS), for Dudley Local Authority.</w:t>
      </w:r>
    </w:p>
    <w:p w14:paraId="42017411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</w:p>
    <w:p w14:paraId="2B15C72D" w14:textId="7B6CE97B" w:rsidR="005852CD" w:rsidRPr="005852CD" w:rsidRDefault="005852CD" w:rsidP="002658BD">
      <w:pPr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“Data Protection law states that, if consent is your basis for processing the child’s personal data, a child under the age</w:t>
      </w:r>
      <w:r w:rsidR="00313188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of 13 can’t give that consent themselves and instead consent is required from a person holding ‘parental</w:t>
      </w:r>
      <w:r w:rsidR="00313188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responsibility.’</w:t>
      </w:r>
    </w:p>
    <w:p w14:paraId="7D86E4FB" w14:textId="77777777" w:rsidR="00F27EE1" w:rsidRDefault="00F27EE1" w:rsidP="005852CD">
      <w:pPr>
        <w:spacing w:after="0"/>
        <w:rPr>
          <w:rFonts w:ascii="Candara" w:hAnsi="Candara"/>
          <w:sz w:val="24"/>
          <w:szCs w:val="24"/>
        </w:rPr>
      </w:pPr>
    </w:p>
    <w:p w14:paraId="3B0B7702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‘Information society services’ includes most internet services provided at the user’s request, normally for</w:t>
      </w:r>
      <w:r w:rsidR="00F27EE1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remuneration. The GDPR emphasises that protection is particularly significant where children’s personal information</w:t>
      </w:r>
    </w:p>
    <w:p w14:paraId="41E14B16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is used for the purposes of marketing and creating online profiles.</w:t>
      </w:r>
    </w:p>
    <w:p w14:paraId="7B0A7024" w14:textId="77777777" w:rsidR="00F27EE1" w:rsidRDefault="00F27EE1" w:rsidP="005852CD">
      <w:pPr>
        <w:spacing w:after="0"/>
        <w:rPr>
          <w:rFonts w:ascii="Candara" w:hAnsi="Candara"/>
          <w:sz w:val="24"/>
          <w:szCs w:val="24"/>
        </w:rPr>
      </w:pPr>
    </w:p>
    <w:p w14:paraId="5A7D1D85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Parental/guardian consent is not required where the processing is related to preventative or counselling services</w:t>
      </w:r>
      <w:r w:rsidR="00F27EE1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offered directly to a child.”</w:t>
      </w:r>
    </w:p>
    <w:p w14:paraId="0CE26EAE" w14:textId="77777777" w:rsidR="00F27EE1" w:rsidRDefault="00F27EE1" w:rsidP="005852CD">
      <w:pPr>
        <w:spacing w:after="0"/>
        <w:rPr>
          <w:rFonts w:ascii="Candara" w:hAnsi="Candara"/>
          <w:sz w:val="24"/>
          <w:szCs w:val="24"/>
        </w:rPr>
      </w:pPr>
    </w:p>
    <w:p w14:paraId="65BCCA3F" w14:textId="77777777" w:rsidR="00F27EE1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We are committed to working with the local authority in protecting and safeguarding children and young people in</w:t>
      </w:r>
      <w:r w:rsidR="00F27EE1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 xml:space="preserve">the </w:t>
      </w:r>
      <w:r w:rsidR="00F27EE1">
        <w:rPr>
          <w:rFonts w:ascii="Candara" w:hAnsi="Candara"/>
          <w:sz w:val="24"/>
          <w:szCs w:val="24"/>
        </w:rPr>
        <w:t>County</w:t>
      </w:r>
      <w:r w:rsidRPr="005852CD">
        <w:rPr>
          <w:rFonts w:ascii="Candara" w:hAnsi="Candara"/>
          <w:sz w:val="24"/>
          <w:szCs w:val="24"/>
        </w:rPr>
        <w:t>. As a consequence we intend, where relevant to do so, share information with the Multi-Agency</w:t>
      </w:r>
      <w:r w:rsidR="00F27EE1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Safeguarding Hub (MASH)</w:t>
      </w:r>
      <w:r w:rsidR="00F27EE1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which is a co-located arrangement of agencies including the local authority, Police, NHS</w:t>
      </w:r>
      <w:r w:rsidR="00F27EE1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Trusts and Probation Service integrated into a multi-agency team.</w:t>
      </w:r>
      <w:r w:rsidR="00F27EE1">
        <w:rPr>
          <w:rFonts w:ascii="Candara" w:hAnsi="Candara"/>
          <w:sz w:val="24"/>
          <w:szCs w:val="24"/>
        </w:rPr>
        <w:t xml:space="preserve"> </w:t>
      </w:r>
    </w:p>
    <w:p w14:paraId="16A7C634" w14:textId="77777777" w:rsidR="00F27EE1" w:rsidRDefault="00F27EE1" w:rsidP="005852CD">
      <w:pPr>
        <w:spacing w:after="0"/>
        <w:rPr>
          <w:rFonts w:ascii="Candara" w:hAnsi="Candara"/>
          <w:sz w:val="24"/>
          <w:szCs w:val="24"/>
        </w:rPr>
      </w:pPr>
    </w:p>
    <w:p w14:paraId="3D6B8146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The MASH is the single point of contact for safeguarding concerns, the MASH share information appropriately and</w:t>
      </w:r>
      <w:r w:rsidR="00F27EE1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securely on children or young people in order to take timely and appropriate actions. The teams also provide</w:t>
      </w:r>
      <w:r w:rsidR="00F27EE1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information and advice across a range of child and family services.</w:t>
      </w:r>
    </w:p>
    <w:p w14:paraId="604B1FBD" w14:textId="77777777" w:rsidR="00F27EE1" w:rsidRDefault="00F27EE1" w:rsidP="005852CD">
      <w:pPr>
        <w:spacing w:after="0"/>
        <w:rPr>
          <w:rFonts w:ascii="Candara" w:hAnsi="Candara"/>
          <w:sz w:val="24"/>
          <w:szCs w:val="24"/>
        </w:rPr>
      </w:pPr>
    </w:p>
    <w:p w14:paraId="3D0D702D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Where a pupil/parent/carer has been involved in an accident, an Accident/Incident Report Form will be completed</w:t>
      </w:r>
      <w:r w:rsidR="00F27EE1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 xml:space="preserve">which will include details of the accident including information about you. This information will be passed to the Health and Safety </w:t>
      </w:r>
      <w:r w:rsidR="00F27EE1">
        <w:rPr>
          <w:rFonts w:ascii="Candara" w:hAnsi="Candara"/>
          <w:sz w:val="24"/>
          <w:szCs w:val="24"/>
        </w:rPr>
        <w:t>Executive if required under the Reporting of Infectious Diseases and Dangerous Occurences Regulations</w:t>
      </w:r>
      <w:r w:rsidR="00344BEA">
        <w:rPr>
          <w:rFonts w:ascii="Candara" w:hAnsi="Candara"/>
          <w:sz w:val="24"/>
          <w:szCs w:val="24"/>
        </w:rPr>
        <w:t>.</w:t>
      </w:r>
      <w:r w:rsidRPr="005852CD">
        <w:rPr>
          <w:rFonts w:ascii="Candara" w:hAnsi="Candara"/>
          <w:sz w:val="24"/>
          <w:szCs w:val="24"/>
        </w:rPr>
        <w:t xml:space="preserve"> This information will be accessed by </w:t>
      </w:r>
      <w:r w:rsidR="00344BEA">
        <w:rPr>
          <w:rFonts w:ascii="Candara" w:hAnsi="Candara"/>
          <w:sz w:val="24"/>
          <w:szCs w:val="24"/>
        </w:rPr>
        <w:t xml:space="preserve">the Health and Safety Executive </w:t>
      </w:r>
      <w:r w:rsidRPr="005852CD">
        <w:rPr>
          <w:rFonts w:ascii="Candara" w:hAnsi="Candara"/>
          <w:sz w:val="24"/>
          <w:szCs w:val="24"/>
        </w:rPr>
        <w:t>employees,</w:t>
      </w:r>
      <w:r w:rsidR="00344BEA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who legally require access to this data, for purposes related to this incident, and may be shared with others to allow</w:t>
      </w:r>
      <w:r w:rsidR="00344BEA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us to comply with our statutory duties’.</w:t>
      </w:r>
    </w:p>
    <w:p w14:paraId="47953202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</w:p>
    <w:p w14:paraId="41AC5164" w14:textId="77777777" w:rsidR="005852CD" w:rsidRPr="00344BEA" w:rsidRDefault="005852CD" w:rsidP="005852CD">
      <w:pPr>
        <w:spacing w:after="0"/>
        <w:rPr>
          <w:rFonts w:ascii="Candara" w:hAnsi="Candara"/>
          <w:b/>
          <w:sz w:val="24"/>
          <w:szCs w:val="24"/>
        </w:rPr>
      </w:pPr>
      <w:r w:rsidRPr="00344BEA">
        <w:rPr>
          <w:rFonts w:ascii="Candara" w:hAnsi="Candara"/>
          <w:b/>
          <w:sz w:val="24"/>
          <w:szCs w:val="24"/>
        </w:rPr>
        <w:t>Why we share pupil information</w:t>
      </w:r>
    </w:p>
    <w:p w14:paraId="0ABB3AEE" w14:textId="77777777" w:rsidR="00344BEA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We do not share information about our pupils with anyone without consent unless the law and our policies allow us to</w:t>
      </w:r>
      <w:r w:rsidR="00344BEA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do so.</w:t>
      </w:r>
      <w:r w:rsidR="00344BEA">
        <w:rPr>
          <w:rFonts w:ascii="Candara" w:hAnsi="Candara"/>
          <w:sz w:val="24"/>
          <w:szCs w:val="24"/>
        </w:rPr>
        <w:t xml:space="preserve"> </w:t>
      </w:r>
    </w:p>
    <w:p w14:paraId="4BD06885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</w:p>
    <w:p w14:paraId="154688AA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We share pupils’ data with the Department for Education (DfE) on a statutory basis. This data sharing underpins</w:t>
      </w:r>
      <w:r w:rsidR="00344BEA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school funding and educational attainment policy and monitoring.</w:t>
      </w:r>
    </w:p>
    <w:p w14:paraId="4DF5AD23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</w:p>
    <w:p w14:paraId="64FFE736" w14:textId="77777777" w:rsid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We are required to share information about our pupils with our local authority (LA) and the Department for Education</w:t>
      </w:r>
      <w:r w:rsidR="00344BEA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(DfE) under section 3 of The Education (Information about Individual Pupils) (England) Regulations 2013.</w:t>
      </w:r>
    </w:p>
    <w:p w14:paraId="4855F81B" w14:textId="77777777" w:rsidR="00344BEA" w:rsidRPr="005852CD" w:rsidRDefault="00344BEA" w:rsidP="005852CD">
      <w:pPr>
        <w:spacing w:after="0"/>
        <w:rPr>
          <w:rFonts w:ascii="Candara" w:hAnsi="Candara"/>
          <w:sz w:val="24"/>
          <w:szCs w:val="24"/>
        </w:rPr>
      </w:pPr>
    </w:p>
    <w:p w14:paraId="251BF675" w14:textId="77777777" w:rsidR="005852CD" w:rsidRPr="00344BEA" w:rsidRDefault="00344BEA" w:rsidP="005852CD">
      <w:pPr>
        <w:spacing w:after="0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Data collection requirements</w:t>
      </w:r>
    </w:p>
    <w:p w14:paraId="3CCAA764" w14:textId="77777777" w:rsid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To find out more about the data collection requirements placed on us by the Department for Education (for example;</w:t>
      </w:r>
      <w:r w:rsidR="00344BEA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 xml:space="preserve">via the school census) go to </w:t>
      </w:r>
      <w:hyperlink r:id="rId8" w:history="1">
        <w:r w:rsidR="00344BEA" w:rsidRPr="00CB31AB">
          <w:rPr>
            <w:rStyle w:val="Hyperlink"/>
            <w:rFonts w:ascii="Candara" w:hAnsi="Candara"/>
            <w:sz w:val="24"/>
            <w:szCs w:val="24"/>
          </w:rPr>
          <w:t>https://www.gov.uk/education/data-collection-and-censuses-for-schools</w:t>
        </w:r>
      </w:hyperlink>
      <w:r w:rsidRPr="005852CD">
        <w:rPr>
          <w:rFonts w:ascii="Candara" w:hAnsi="Candara"/>
          <w:sz w:val="24"/>
          <w:szCs w:val="24"/>
        </w:rPr>
        <w:t>.</w:t>
      </w:r>
    </w:p>
    <w:p w14:paraId="45848CB5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</w:p>
    <w:p w14:paraId="2D0698AB" w14:textId="77777777" w:rsidR="005852CD" w:rsidRPr="00344BEA" w:rsidRDefault="005852CD" w:rsidP="005852CD">
      <w:pPr>
        <w:spacing w:after="0"/>
        <w:rPr>
          <w:rFonts w:ascii="Candara" w:hAnsi="Candara"/>
          <w:b/>
          <w:sz w:val="24"/>
          <w:szCs w:val="24"/>
        </w:rPr>
      </w:pPr>
      <w:r w:rsidRPr="00344BEA">
        <w:rPr>
          <w:rFonts w:ascii="Candara" w:hAnsi="Candara"/>
          <w:b/>
          <w:sz w:val="24"/>
          <w:szCs w:val="24"/>
        </w:rPr>
        <w:t>Department for Education</w:t>
      </w:r>
    </w:p>
    <w:p w14:paraId="711B9EA0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The Department for Education (DfE) collects personal data from educational settings and local authorities via various</w:t>
      </w:r>
      <w:r w:rsidR="00344BEA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statutory data collections. We are required to share information about our pupils with the Department for Education</w:t>
      </w:r>
      <w:r w:rsidR="00344BEA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(DfE) either directly or via our local authority for the purpose of those data collections, under:</w:t>
      </w:r>
    </w:p>
    <w:p w14:paraId="4BA15D68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Section 3 of The Education (Information About Individual Pupils) (England) Regulations 2013.</w:t>
      </w:r>
    </w:p>
    <w:p w14:paraId="08892D3C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</w:p>
    <w:p w14:paraId="0EB6691B" w14:textId="77777777" w:rsidR="002658B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All data is transferred securely and held by DfE under a combination of software and hardware controls, which meet</w:t>
      </w:r>
      <w:r w:rsidR="00344BEA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the current government security policy framework.</w:t>
      </w:r>
    </w:p>
    <w:p w14:paraId="5ED4EFE2" w14:textId="4844B3E6" w:rsid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lastRenderedPageBreak/>
        <w:t>For more information, please see ‘How Government uses your data’ section.</w:t>
      </w:r>
      <w:r w:rsidR="00344BEA"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Wribbenhall</w:t>
      </w:r>
      <w:r w:rsidRPr="005852CD">
        <w:rPr>
          <w:rFonts w:ascii="Candara" w:hAnsi="Candara"/>
          <w:sz w:val="24"/>
          <w:szCs w:val="24"/>
        </w:rPr>
        <w:t xml:space="preserve"> School Privacy Notice (Pupils)</w:t>
      </w:r>
      <w:r w:rsidR="00344BEA">
        <w:rPr>
          <w:rFonts w:ascii="Candara" w:hAnsi="Candara"/>
          <w:sz w:val="24"/>
          <w:szCs w:val="24"/>
        </w:rPr>
        <w:t xml:space="preserve"> below.</w:t>
      </w:r>
    </w:p>
    <w:p w14:paraId="2A03A16C" w14:textId="77777777" w:rsidR="00344BEA" w:rsidRPr="005852CD" w:rsidRDefault="00344BEA" w:rsidP="005852CD">
      <w:pPr>
        <w:spacing w:after="0"/>
        <w:rPr>
          <w:rFonts w:ascii="Candara" w:hAnsi="Candara"/>
          <w:sz w:val="24"/>
          <w:szCs w:val="24"/>
        </w:rPr>
      </w:pPr>
    </w:p>
    <w:p w14:paraId="68546A6C" w14:textId="77777777" w:rsidR="005852CD" w:rsidRPr="00344BEA" w:rsidRDefault="005852CD" w:rsidP="005852CD">
      <w:pPr>
        <w:spacing w:after="0"/>
        <w:rPr>
          <w:rFonts w:ascii="Candara" w:hAnsi="Candara"/>
          <w:b/>
          <w:sz w:val="24"/>
          <w:szCs w:val="24"/>
        </w:rPr>
      </w:pPr>
      <w:r w:rsidRPr="00344BEA">
        <w:rPr>
          <w:rFonts w:ascii="Candara" w:hAnsi="Candara"/>
          <w:b/>
          <w:sz w:val="24"/>
          <w:szCs w:val="24"/>
        </w:rPr>
        <w:t>Requesting access to your personal data</w:t>
      </w:r>
    </w:p>
    <w:p w14:paraId="0983A84D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Under data protection legislation, parents and pupils have the right to request access to information about them that</w:t>
      </w:r>
      <w:r w:rsidR="00344BEA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we hold. To make a request for your personal information, or be given access to your child’s educational record,</w:t>
      </w:r>
    </w:p>
    <w:p w14:paraId="1ADC3724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contact:</w:t>
      </w:r>
    </w:p>
    <w:p w14:paraId="0D3C1727" w14:textId="77777777" w:rsidR="005852CD" w:rsidRDefault="00344BEA" w:rsidP="005852C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Mr Ellis Wells</w:t>
      </w:r>
    </w:p>
    <w:p w14:paraId="5550FA0D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Proprietor</w:t>
      </w:r>
    </w:p>
    <w:p w14:paraId="1E95981F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Wribbenhall School</w:t>
      </w:r>
    </w:p>
    <w:p w14:paraId="6BF9971B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21 Crundalls Lane</w:t>
      </w:r>
    </w:p>
    <w:p w14:paraId="6126C956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Bewdley</w:t>
      </w:r>
    </w:p>
    <w:p w14:paraId="2806E30D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Worcestershire</w:t>
      </w:r>
    </w:p>
    <w:p w14:paraId="2B413866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DY12 1JL</w:t>
      </w:r>
    </w:p>
    <w:p w14:paraId="001D7042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01299 405383</w:t>
      </w:r>
    </w:p>
    <w:p w14:paraId="0468473B" w14:textId="77777777" w:rsidR="00344BEA" w:rsidRPr="005852CD" w:rsidRDefault="00344BEA" w:rsidP="005852C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ewells@wribbenhallschool.co.uk</w:t>
      </w:r>
    </w:p>
    <w:p w14:paraId="2F815F34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</w:p>
    <w:p w14:paraId="112E1BA8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You also have the right to:</w:t>
      </w:r>
    </w:p>
    <w:p w14:paraId="30E7AD73" w14:textId="77777777" w:rsidR="005852CD" w:rsidRPr="00344BEA" w:rsidRDefault="005852CD" w:rsidP="00344BEA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344BEA">
        <w:rPr>
          <w:rFonts w:ascii="Candara" w:hAnsi="Candara"/>
          <w:sz w:val="24"/>
          <w:szCs w:val="24"/>
        </w:rPr>
        <w:t>object to processing of personal data that is likely to cause, or is causing, damage or distress</w:t>
      </w:r>
    </w:p>
    <w:p w14:paraId="42F5D374" w14:textId="77777777" w:rsidR="005852CD" w:rsidRPr="00344BEA" w:rsidRDefault="005852CD" w:rsidP="00344BEA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344BEA">
        <w:rPr>
          <w:rFonts w:ascii="Candara" w:hAnsi="Candara"/>
          <w:sz w:val="24"/>
          <w:szCs w:val="24"/>
        </w:rPr>
        <w:t>prevent processing for the purpose of direct marketing</w:t>
      </w:r>
    </w:p>
    <w:p w14:paraId="6BBDF3F3" w14:textId="77777777" w:rsidR="005852CD" w:rsidRPr="00344BEA" w:rsidRDefault="005852CD" w:rsidP="00344BEA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344BEA">
        <w:rPr>
          <w:rFonts w:ascii="Candara" w:hAnsi="Candara"/>
          <w:sz w:val="24"/>
          <w:szCs w:val="24"/>
        </w:rPr>
        <w:t>object to decisions being taken by automated means</w:t>
      </w:r>
    </w:p>
    <w:p w14:paraId="71449B86" w14:textId="77777777" w:rsidR="005852CD" w:rsidRPr="00344BEA" w:rsidRDefault="005852CD" w:rsidP="00344BEA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344BEA">
        <w:rPr>
          <w:rFonts w:ascii="Candara" w:hAnsi="Candara"/>
          <w:sz w:val="24"/>
          <w:szCs w:val="24"/>
        </w:rPr>
        <w:t>in certain circumstances, have inaccurate personal data rectified, blocked, erased or destroyed; and</w:t>
      </w:r>
    </w:p>
    <w:p w14:paraId="700F5365" w14:textId="77777777" w:rsidR="005852CD" w:rsidRDefault="005852CD" w:rsidP="00344BEA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344BEA">
        <w:rPr>
          <w:rFonts w:ascii="Candara" w:hAnsi="Candara"/>
          <w:sz w:val="24"/>
          <w:szCs w:val="24"/>
        </w:rPr>
        <w:t>claim compensation for damages caused by a breach of the Data Protection regulations</w:t>
      </w:r>
      <w:r w:rsidR="00344BEA">
        <w:rPr>
          <w:rFonts w:ascii="Candara" w:hAnsi="Candara"/>
          <w:sz w:val="24"/>
          <w:szCs w:val="24"/>
        </w:rPr>
        <w:t>.</w:t>
      </w:r>
    </w:p>
    <w:p w14:paraId="16FF434E" w14:textId="77777777" w:rsidR="00344BEA" w:rsidRPr="00344BEA" w:rsidRDefault="00344BEA" w:rsidP="00344BEA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</w:p>
    <w:p w14:paraId="59C5B351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If you have a concern about the way we are collecting or using your personal data, you should raise your concern with</w:t>
      </w:r>
      <w:r w:rsidR="00344BEA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us in the first instance or directly to the Information Commissioner’s Office at https://ico.org.uk/concerns/</w:t>
      </w:r>
    </w:p>
    <w:p w14:paraId="107D1C2C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</w:p>
    <w:p w14:paraId="2AAE6D1F" w14:textId="77777777" w:rsidR="005852CD" w:rsidRPr="00344BEA" w:rsidRDefault="00344BEA" w:rsidP="005852CD">
      <w:pPr>
        <w:spacing w:after="0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Contact</w:t>
      </w:r>
    </w:p>
    <w:p w14:paraId="009D0D64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If you would like to discuss anything in this privacy notice, please contact:</w:t>
      </w:r>
    </w:p>
    <w:p w14:paraId="2417619D" w14:textId="77777777" w:rsidR="00344BEA" w:rsidRDefault="00344BEA" w:rsidP="00344BEA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Mr Ellis Wells</w:t>
      </w:r>
    </w:p>
    <w:p w14:paraId="300884ED" w14:textId="77777777" w:rsidR="00344BEA" w:rsidRDefault="00344BEA" w:rsidP="00344BEA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Proprietor</w:t>
      </w:r>
    </w:p>
    <w:p w14:paraId="51E0429D" w14:textId="77777777" w:rsidR="00344BEA" w:rsidRDefault="00344BEA" w:rsidP="00344BEA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Wribbenhall School</w:t>
      </w:r>
    </w:p>
    <w:p w14:paraId="2368604F" w14:textId="77777777" w:rsidR="00344BEA" w:rsidRDefault="00344BEA" w:rsidP="00344BEA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21 Crundalls Lane</w:t>
      </w:r>
    </w:p>
    <w:p w14:paraId="76437BA1" w14:textId="77777777" w:rsidR="00344BEA" w:rsidRDefault="00344BEA" w:rsidP="00344BEA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Bewdley</w:t>
      </w:r>
    </w:p>
    <w:p w14:paraId="15EAD3E4" w14:textId="77777777" w:rsidR="00344BEA" w:rsidRDefault="00344BEA" w:rsidP="00344BEA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Worcestershire</w:t>
      </w:r>
    </w:p>
    <w:p w14:paraId="6CCF83CE" w14:textId="77777777" w:rsidR="00344BEA" w:rsidRDefault="00344BEA" w:rsidP="00344BEA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DY12 1JL</w:t>
      </w:r>
    </w:p>
    <w:p w14:paraId="70005597" w14:textId="77777777" w:rsidR="00344BEA" w:rsidRDefault="00344BEA" w:rsidP="00344BEA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01299 405383</w:t>
      </w:r>
    </w:p>
    <w:p w14:paraId="57E08774" w14:textId="77777777" w:rsidR="00344BEA" w:rsidRPr="005852CD" w:rsidRDefault="00344BEA" w:rsidP="00344BEA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ewells@wribbenhallschool.co.uk</w:t>
      </w:r>
    </w:p>
    <w:p w14:paraId="5BB941E2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</w:p>
    <w:p w14:paraId="6D2165A6" w14:textId="77777777" w:rsidR="005852CD" w:rsidRPr="00344BEA" w:rsidRDefault="005852CD" w:rsidP="005852CD">
      <w:pPr>
        <w:spacing w:after="0"/>
        <w:rPr>
          <w:rFonts w:ascii="Candara" w:hAnsi="Candara"/>
          <w:b/>
          <w:sz w:val="24"/>
          <w:szCs w:val="24"/>
        </w:rPr>
      </w:pPr>
      <w:r w:rsidRPr="00344BEA">
        <w:rPr>
          <w:rFonts w:ascii="Candara" w:hAnsi="Candara"/>
          <w:b/>
          <w:sz w:val="24"/>
          <w:szCs w:val="24"/>
        </w:rPr>
        <w:t>How Government uses your data</w:t>
      </w:r>
    </w:p>
    <w:p w14:paraId="35457662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The pupil data that we lawfully share with the DfE through data collections:</w:t>
      </w:r>
    </w:p>
    <w:p w14:paraId="44DB68CA" w14:textId="77777777" w:rsidR="005852CD" w:rsidRPr="00344BEA" w:rsidRDefault="005852CD" w:rsidP="00344BEA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4"/>
          <w:szCs w:val="24"/>
        </w:rPr>
      </w:pPr>
      <w:r w:rsidRPr="00344BEA">
        <w:rPr>
          <w:rFonts w:ascii="Candara" w:hAnsi="Candara"/>
          <w:sz w:val="24"/>
          <w:szCs w:val="24"/>
        </w:rPr>
        <w:t>underpins school funding, which is calculated based upon the numbers of children and their characteristics in</w:t>
      </w:r>
      <w:r w:rsidR="00344BEA" w:rsidRPr="00344BEA">
        <w:rPr>
          <w:rFonts w:ascii="Candara" w:hAnsi="Candara"/>
          <w:sz w:val="24"/>
          <w:szCs w:val="24"/>
        </w:rPr>
        <w:t xml:space="preserve"> </w:t>
      </w:r>
      <w:r w:rsidRPr="00344BEA">
        <w:rPr>
          <w:rFonts w:ascii="Candara" w:hAnsi="Candara"/>
          <w:sz w:val="24"/>
          <w:szCs w:val="24"/>
        </w:rPr>
        <w:t>each school.</w:t>
      </w:r>
    </w:p>
    <w:p w14:paraId="304FE965" w14:textId="77777777" w:rsidR="005852CD" w:rsidRPr="00344BEA" w:rsidRDefault="005852CD" w:rsidP="00344BEA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4"/>
          <w:szCs w:val="24"/>
        </w:rPr>
      </w:pPr>
      <w:r w:rsidRPr="00344BEA">
        <w:rPr>
          <w:rFonts w:ascii="Candara" w:hAnsi="Candara"/>
          <w:sz w:val="24"/>
          <w:szCs w:val="24"/>
        </w:rPr>
        <w:lastRenderedPageBreak/>
        <w:t>informs ‘short term’ education policy monitoring and school accountability and intervention (for example,</w:t>
      </w:r>
      <w:r w:rsidR="00344BEA" w:rsidRPr="00344BEA">
        <w:rPr>
          <w:rFonts w:ascii="Candara" w:hAnsi="Candara"/>
          <w:sz w:val="24"/>
          <w:szCs w:val="24"/>
        </w:rPr>
        <w:t xml:space="preserve"> </w:t>
      </w:r>
      <w:r w:rsidR="00344BEA">
        <w:rPr>
          <w:rFonts w:ascii="Candara" w:hAnsi="Candara"/>
          <w:sz w:val="24"/>
          <w:szCs w:val="24"/>
        </w:rPr>
        <w:t>school assessment procedures</w:t>
      </w:r>
      <w:r w:rsidRPr="00344BEA">
        <w:rPr>
          <w:rFonts w:ascii="Candara" w:hAnsi="Candara"/>
          <w:sz w:val="24"/>
          <w:szCs w:val="24"/>
        </w:rPr>
        <w:t xml:space="preserve"> or</w:t>
      </w:r>
      <w:r w:rsidR="00344BEA">
        <w:rPr>
          <w:rFonts w:ascii="Candara" w:hAnsi="Candara"/>
          <w:sz w:val="24"/>
          <w:szCs w:val="24"/>
        </w:rPr>
        <w:t xml:space="preserve"> other</w:t>
      </w:r>
      <w:r w:rsidRPr="00344BEA">
        <w:rPr>
          <w:rFonts w:ascii="Candara" w:hAnsi="Candara"/>
          <w:sz w:val="24"/>
          <w:szCs w:val="24"/>
        </w:rPr>
        <w:t xml:space="preserve"> Pupil Progress measures).</w:t>
      </w:r>
    </w:p>
    <w:p w14:paraId="04B9A3A2" w14:textId="77777777" w:rsidR="005852CD" w:rsidRPr="00344BEA" w:rsidRDefault="005852CD" w:rsidP="005852CD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4"/>
          <w:szCs w:val="24"/>
        </w:rPr>
      </w:pPr>
      <w:r w:rsidRPr="00344BEA">
        <w:rPr>
          <w:rFonts w:ascii="Candara" w:hAnsi="Candara"/>
          <w:sz w:val="24"/>
          <w:szCs w:val="24"/>
        </w:rPr>
        <w:t>supports ‘longer term’ research and monitoring of educational policy (for example how certain subject</w:t>
      </w:r>
      <w:r w:rsidR="00344BEA" w:rsidRPr="00344BEA">
        <w:rPr>
          <w:rFonts w:ascii="Candara" w:hAnsi="Candara"/>
          <w:sz w:val="24"/>
          <w:szCs w:val="24"/>
        </w:rPr>
        <w:t xml:space="preserve"> </w:t>
      </w:r>
      <w:r w:rsidRPr="00344BEA">
        <w:rPr>
          <w:rFonts w:ascii="Candara" w:hAnsi="Candara"/>
          <w:sz w:val="24"/>
          <w:szCs w:val="24"/>
        </w:rPr>
        <w:t>choices go on to affect education or earnings beyond school)</w:t>
      </w:r>
    </w:p>
    <w:p w14:paraId="60C72C75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</w:p>
    <w:p w14:paraId="54015D98" w14:textId="77777777" w:rsidR="005852CD" w:rsidRPr="00344BEA" w:rsidRDefault="005852CD" w:rsidP="005852CD">
      <w:pPr>
        <w:spacing w:after="0"/>
        <w:rPr>
          <w:rFonts w:ascii="Candara" w:hAnsi="Candara"/>
          <w:b/>
          <w:sz w:val="24"/>
          <w:szCs w:val="24"/>
        </w:rPr>
      </w:pPr>
      <w:r w:rsidRPr="00344BEA">
        <w:rPr>
          <w:rFonts w:ascii="Candara" w:hAnsi="Candara"/>
          <w:b/>
          <w:sz w:val="24"/>
          <w:szCs w:val="24"/>
        </w:rPr>
        <w:t>Data collection requirements</w:t>
      </w:r>
    </w:p>
    <w:p w14:paraId="537068EF" w14:textId="77777777" w:rsid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To find out more about the data collection requirements placed on us by the Department for Education (for example;</w:t>
      </w:r>
      <w:r w:rsidR="00344BEA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 xml:space="preserve">via the school census) go to </w:t>
      </w:r>
      <w:hyperlink r:id="rId9" w:history="1">
        <w:r w:rsidR="00344BEA" w:rsidRPr="00CB31AB">
          <w:rPr>
            <w:rStyle w:val="Hyperlink"/>
            <w:rFonts w:ascii="Candara" w:hAnsi="Candara"/>
            <w:sz w:val="24"/>
            <w:szCs w:val="24"/>
          </w:rPr>
          <w:t>https://www.gov.uk/education/data-collection-and-censuses-for-schools</w:t>
        </w:r>
      </w:hyperlink>
    </w:p>
    <w:p w14:paraId="1A767510" w14:textId="77777777" w:rsidR="00344BEA" w:rsidRPr="00344BEA" w:rsidRDefault="00344BEA" w:rsidP="005852CD">
      <w:pPr>
        <w:spacing w:after="0"/>
        <w:rPr>
          <w:rFonts w:ascii="Candara" w:hAnsi="Candara"/>
          <w:b/>
          <w:sz w:val="24"/>
          <w:szCs w:val="24"/>
        </w:rPr>
      </w:pPr>
    </w:p>
    <w:p w14:paraId="4D75B14A" w14:textId="77777777" w:rsidR="005852CD" w:rsidRPr="00344BEA" w:rsidRDefault="005852CD" w:rsidP="005852CD">
      <w:pPr>
        <w:spacing w:after="0"/>
        <w:rPr>
          <w:rFonts w:ascii="Candara" w:hAnsi="Candara"/>
          <w:b/>
          <w:sz w:val="24"/>
          <w:szCs w:val="24"/>
        </w:rPr>
      </w:pPr>
      <w:r w:rsidRPr="00344BEA">
        <w:rPr>
          <w:rFonts w:ascii="Candara" w:hAnsi="Candara"/>
          <w:b/>
          <w:sz w:val="24"/>
          <w:szCs w:val="24"/>
        </w:rPr>
        <w:t>The National Pupil Database (NPD)</w:t>
      </w:r>
    </w:p>
    <w:p w14:paraId="371F52DA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Much of the data about pupils in England goes on to be held in the National Pupil Database (NPD).</w:t>
      </w:r>
    </w:p>
    <w:p w14:paraId="47BA4F69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The NPD is owned and managed by the Department for Education and contains information about pupils in schools in</w:t>
      </w:r>
      <w:r w:rsidR="00022B3F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England. It provides invaluable evidence on educational performance to inform independent research, as well as</w:t>
      </w:r>
      <w:r w:rsidR="00022B3F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studies commissioned by the Department.</w:t>
      </w:r>
    </w:p>
    <w:p w14:paraId="51853D4B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It is held in electronic format for statistical purposes. This information is securely collected from a range of sources</w:t>
      </w:r>
      <w:r w:rsidR="00022B3F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including schools, local authorities and awarding bodies.</w:t>
      </w:r>
    </w:p>
    <w:p w14:paraId="7F8D5164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 xml:space="preserve">To find out more about the NPD, go to </w:t>
      </w:r>
      <w:hyperlink r:id="rId10" w:history="1">
        <w:r w:rsidR="00022B3F" w:rsidRPr="00CB31AB">
          <w:rPr>
            <w:rStyle w:val="Hyperlink"/>
            <w:rFonts w:ascii="Candara" w:hAnsi="Candara"/>
            <w:sz w:val="24"/>
            <w:szCs w:val="24"/>
          </w:rPr>
          <w:t>https://www.gov.uk/government/publications/national-pupil-database-userguide-and-supporting-information</w:t>
        </w:r>
      </w:hyperlink>
      <w:r w:rsidR="00022B3F">
        <w:rPr>
          <w:rFonts w:ascii="Candara" w:hAnsi="Candara"/>
          <w:sz w:val="24"/>
          <w:szCs w:val="24"/>
        </w:rPr>
        <w:t xml:space="preserve"> </w:t>
      </w:r>
    </w:p>
    <w:p w14:paraId="6B785FCA" w14:textId="77777777" w:rsidR="005852CD" w:rsidRDefault="005852CD" w:rsidP="005852CD">
      <w:pPr>
        <w:spacing w:after="0"/>
        <w:rPr>
          <w:rFonts w:ascii="Candara" w:hAnsi="Candara"/>
          <w:sz w:val="24"/>
          <w:szCs w:val="24"/>
        </w:rPr>
      </w:pPr>
    </w:p>
    <w:p w14:paraId="03FFA8F8" w14:textId="77777777" w:rsidR="00022B3F" w:rsidRPr="005852CD" w:rsidRDefault="00022B3F" w:rsidP="005852CD">
      <w:pPr>
        <w:spacing w:after="0"/>
        <w:rPr>
          <w:rFonts w:ascii="Candara" w:hAnsi="Candara"/>
          <w:sz w:val="24"/>
          <w:szCs w:val="24"/>
        </w:rPr>
      </w:pPr>
    </w:p>
    <w:p w14:paraId="0201EAD2" w14:textId="77777777" w:rsidR="005852CD" w:rsidRPr="00022B3F" w:rsidRDefault="005852CD" w:rsidP="005852CD">
      <w:pPr>
        <w:spacing w:after="0"/>
        <w:rPr>
          <w:rFonts w:ascii="Candara" w:hAnsi="Candara"/>
          <w:b/>
          <w:sz w:val="24"/>
          <w:szCs w:val="24"/>
        </w:rPr>
      </w:pPr>
      <w:r w:rsidRPr="00022B3F">
        <w:rPr>
          <w:rFonts w:ascii="Candara" w:hAnsi="Candara"/>
          <w:b/>
          <w:sz w:val="24"/>
          <w:szCs w:val="24"/>
        </w:rPr>
        <w:t>Sharing by the Department</w:t>
      </w:r>
      <w:r w:rsidR="00022B3F">
        <w:rPr>
          <w:rFonts w:ascii="Candara" w:hAnsi="Candara"/>
          <w:b/>
          <w:sz w:val="24"/>
          <w:szCs w:val="24"/>
        </w:rPr>
        <w:t xml:space="preserve"> for Education</w:t>
      </w:r>
    </w:p>
    <w:p w14:paraId="1E9A1AA9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 xml:space="preserve">The law allows the Department </w:t>
      </w:r>
      <w:r w:rsidR="00022B3F">
        <w:rPr>
          <w:rFonts w:ascii="Candara" w:hAnsi="Candara"/>
          <w:sz w:val="24"/>
          <w:szCs w:val="24"/>
        </w:rPr>
        <w:t xml:space="preserve">for Education </w:t>
      </w:r>
      <w:r w:rsidRPr="005852CD">
        <w:rPr>
          <w:rFonts w:ascii="Candara" w:hAnsi="Candara"/>
          <w:sz w:val="24"/>
          <w:szCs w:val="24"/>
        </w:rPr>
        <w:t>to share pupils’ personal data with certain third parties, including:</w:t>
      </w:r>
    </w:p>
    <w:p w14:paraId="18FD8ADC" w14:textId="77777777" w:rsidR="005852CD" w:rsidRPr="00022B3F" w:rsidRDefault="005852CD" w:rsidP="00022B3F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4"/>
          <w:szCs w:val="24"/>
        </w:rPr>
      </w:pPr>
      <w:r w:rsidRPr="00022B3F">
        <w:rPr>
          <w:rFonts w:ascii="Candara" w:hAnsi="Candara"/>
          <w:sz w:val="24"/>
          <w:szCs w:val="24"/>
        </w:rPr>
        <w:t>schools</w:t>
      </w:r>
    </w:p>
    <w:p w14:paraId="51C4CCA6" w14:textId="77777777" w:rsidR="005852CD" w:rsidRPr="00022B3F" w:rsidRDefault="005852CD" w:rsidP="00022B3F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4"/>
          <w:szCs w:val="24"/>
        </w:rPr>
      </w:pPr>
      <w:r w:rsidRPr="00022B3F">
        <w:rPr>
          <w:rFonts w:ascii="Candara" w:hAnsi="Candara"/>
          <w:sz w:val="24"/>
          <w:szCs w:val="24"/>
        </w:rPr>
        <w:t>local authorities</w:t>
      </w:r>
    </w:p>
    <w:p w14:paraId="05EBD506" w14:textId="77777777" w:rsidR="005852CD" w:rsidRPr="00022B3F" w:rsidRDefault="005852CD" w:rsidP="00022B3F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4"/>
          <w:szCs w:val="24"/>
        </w:rPr>
      </w:pPr>
      <w:r w:rsidRPr="00022B3F">
        <w:rPr>
          <w:rFonts w:ascii="Candara" w:hAnsi="Candara"/>
          <w:sz w:val="24"/>
          <w:szCs w:val="24"/>
        </w:rPr>
        <w:t>researchers</w:t>
      </w:r>
    </w:p>
    <w:p w14:paraId="4357FD0E" w14:textId="77777777" w:rsidR="005852CD" w:rsidRPr="00022B3F" w:rsidRDefault="005852CD" w:rsidP="00022B3F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4"/>
          <w:szCs w:val="24"/>
        </w:rPr>
      </w:pPr>
      <w:r w:rsidRPr="00022B3F">
        <w:rPr>
          <w:rFonts w:ascii="Candara" w:hAnsi="Candara"/>
          <w:sz w:val="24"/>
          <w:szCs w:val="24"/>
        </w:rPr>
        <w:t>organisations connected with promoting the education or wellbeing of children in England</w:t>
      </w:r>
    </w:p>
    <w:p w14:paraId="2193CC91" w14:textId="77777777" w:rsidR="005852CD" w:rsidRPr="00022B3F" w:rsidRDefault="005852CD" w:rsidP="00022B3F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4"/>
          <w:szCs w:val="24"/>
        </w:rPr>
      </w:pPr>
      <w:r w:rsidRPr="00022B3F">
        <w:rPr>
          <w:rFonts w:ascii="Candara" w:hAnsi="Candara"/>
          <w:sz w:val="24"/>
          <w:szCs w:val="24"/>
        </w:rPr>
        <w:t>other government departments and agencies</w:t>
      </w:r>
    </w:p>
    <w:p w14:paraId="3E1B9F48" w14:textId="77777777" w:rsidR="005852CD" w:rsidRPr="00022B3F" w:rsidRDefault="005852CD" w:rsidP="00022B3F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4"/>
          <w:szCs w:val="24"/>
        </w:rPr>
      </w:pPr>
      <w:r w:rsidRPr="00022B3F">
        <w:rPr>
          <w:rFonts w:ascii="Candara" w:hAnsi="Candara"/>
          <w:sz w:val="24"/>
          <w:szCs w:val="24"/>
        </w:rPr>
        <w:t>organisations fighting or identifying crime</w:t>
      </w:r>
    </w:p>
    <w:p w14:paraId="44BA675F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For more information about the Department’s NPD data sharing process, please visit:</w:t>
      </w:r>
    </w:p>
    <w:p w14:paraId="3E1C75AA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https://www.gov.uk/data-protection-how-we-collect-and-share-research-data</w:t>
      </w:r>
    </w:p>
    <w:p w14:paraId="64DABF8A" w14:textId="77777777" w:rsidR="00022B3F" w:rsidRDefault="00022B3F" w:rsidP="005852CD">
      <w:pPr>
        <w:spacing w:after="0"/>
        <w:rPr>
          <w:rFonts w:ascii="Candara" w:hAnsi="Candara"/>
          <w:sz w:val="24"/>
          <w:szCs w:val="24"/>
        </w:rPr>
      </w:pPr>
    </w:p>
    <w:p w14:paraId="36F30798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Organisations fighting or identifying crime may use their legal powers to contact DfE to request access to individual</w:t>
      </w:r>
      <w:r w:rsidR="00022B3F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level information relevant to detecting that crime. Whilst numbers fluctuate slightly over time, DfE typically supplies</w:t>
      </w:r>
      <w:r w:rsidR="00022B3F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data on around 600 pupils per year to the Home Office and roughly 1 per year to the Police.</w:t>
      </w:r>
    </w:p>
    <w:p w14:paraId="247732BA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For information about which organisations the Department has provided pupil information, (and for which project) or</w:t>
      </w:r>
      <w:r w:rsidR="00022B3F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to access a monthly breakdown of data share volumes with Home Office and the Police please visit the following</w:t>
      </w:r>
      <w:r w:rsidR="00022B3F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 xml:space="preserve">website: </w:t>
      </w:r>
      <w:hyperlink r:id="rId11" w:history="1">
        <w:r w:rsidR="00022B3F" w:rsidRPr="00CB31AB">
          <w:rPr>
            <w:rStyle w:val="Hyperlink"/>
            <w:rFonts w:ascii="Candara" w:hAnsi="Candara"/>
            <w:sz w:val="24"/>
            <w:szCs w:val="24"/>
          </w:rPr>
          <w:t>https://www.gov.uk/government/publications/dfe-external-data-shares</w:t>
        </w:r>
      </w:hyperlink>
      <w:r w:rsidR="00022B3F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 xml:space="preserve">To contact DfE: </w:t>
      </w:r>
      <w:hyperlink r:id="rId12" w:history="1">
        <w:r w:rsidR="00022B3F" w:rsidRPr="00CB31AB">
          <w:rPr>
            <w:rStyle w:val="Hyperlink"/>
            <w:rFonts w:ascii="Candara" w:hAnsi="Candara"/>
            <w:sz w:val="24"/>
            <w:szCs w:val="24"/>
          </w:rPr>
          <w:t>https://www.gov.uk/contact-dfe</w:t>
        </w:r>
      </w:hyperlink>
      <w:r w:rsidR="00022B3F">
        <w:rPr>
          <w:rFonts w:ascii="Candara" w:hAnsi="Candara"/>
          <w:sz w:val="24"/>
          <w:szCs w:val="24"/>
        </w:rPr>
        <w:t xml:space="preserve"> </w:t>
      </w:r>
    </w:p>
    <w:sectPr w:rsidR="005852CD" w:rsidRPr="005852CD" w:rsidSect="00F27EE1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69170" w14:textId="77777777" w:rsidR="00D25145" w:rsidRDefault="00D25145" w:rsidP="00313188">
      <w:pPr>
        <w:spacing w:after="0" w:line="240" w:lineRule="auto"/>
      </w:pPr>
      <w:r>
        <w:separator/>
      </w:r>
    </w:p>
  </w:endnote>
  <w:endnote w:type="continuationSeparator" w:id="0">
    <w:p w14:paraId="0026274B" w14:textId="77777777" w:rsidR="00D25145" w:rsidRDefault="00D25145" w:rsidP="00313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7B071" w14:textId="77777777" w:rsidR="00313188" w:rsidRDefault="00313188">
    <w:pPr>
      <w:pStyle w:val="Footer"/>
    </w:pPr>
    <w:r>
      <w:t xml:space="preserve">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64A7D" w14:textId="77777777" w:rsidR="00D25145" w:rsidRDefault="00D25145" w:rsidP="00313188">
      <w:pPr>
        <w:spacing w:after="0" w:line="240" w:lineRule="auto"/>
      </w:pPr>
      <w:r>
        <w:separator/>
      </w:r>
    </w:p>
  </w:footnote>
  <w:footnote w:type="continuationSeparator" w:id="0">
    <w:p w14:paraId="42307752" w14:textId="77777777" w:rsidR="00D25145" w:rsidRDefault="00D25145" w:rsidP="00313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96475"/>
    <w:multiLevelType w:val="hybridMultilevel"/>
    <w:tmpl w:val="3ADA4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36239"/>
    <w:multiLevelType w:val="hybridMultilevel"/>
    <w:tmpl w:val="6A222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13BC4"/>
    <w:multiLevelType w:val="hybridMultilevel"/>
    <w:tmpl w:val="2FFE9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34FB9"/>
    <w:multiLevelType w:val="hybridMultilevel"/>
    <w:tmpl w:val="4F027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41AF8"/>
    <w:multiLevelType w:val="hybridMultilevel"/>
    <w:tmpl w:val="C06E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5194A"/>
    <w:multiLevelType w:val="hybridMultilevel"/>
    <w:tmpl w:val="DD3AB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071F6"/>
    <w:multiLevelType w:val="hybridMultilevel"/>
    <w:tmpl w:val="7CECE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CD"/>
    <w:rsid w:val="00022B3F"/>
    <w:rsid w:val="001A1E2B"/>
    <w:rsid w:val="002020B4"/>
    <w:rsid w:val="002658BD"/>
    <w:rsid w:val="00313188"/>
    <w:rsid w:val="00344BEA"/>
    <w:rsid w:val="005852CD"/>
    <w:rsid w:val="00D25145"/>
    <w:rsid w:val="00F2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7742"/>
  <w15:chartTrackingRefBased/>
  <w15:docId w15:val="{39D2BD5F-3191-4EE4-958B-786D8825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0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3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188"/>
  </w:style>
  <w:style w:type="paragraph" w:styleId="Footer">
    <w:name w:val="footer"/>
    <w:basedOn w:val="Normal"/>
    <w:link w:val="FooterChar"/>
    <w:uiPriority w:val="99"/>
    <w:unhideWhenUsed/>
    <w:rsid w:val="00313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188"/>
  </w:style>
  <w:style w:type="character" w:styleId="Hyperlink">
    <w:name w:val="Hyperlink"/>
    <w:basedOn w:val="DefaultParagraphFont"/>
    <w:uiPriority w:val="99"/>
    <w:unhideWhenUsed/>
    <w:rsid w:val="00344B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B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education/data-collection-and-censuses-for-school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ov.uk/contact-d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v.uk/government/publications/dfe-external-data-shar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ov.uk/government/publications/national-pupil-database-userguide-and-supporting-inform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v.uk/education/data-collection-and-censuses-for-school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1996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Wells</dc:creator>
  <cp:keywords/>
  <dc:description/>
  <cp:lastModifiedBy>Ellis Wells</cp:lastModifiedBy>
  <cp:revision>3</cp:revision>
  <dcterms:created xsi:type="dcterms:W3CDTF">2018-09-22T11:38:00Z</dcterms:created>
  <dcterms:modified xsi:type="dcterms:W3CDTF">2020-08-31T11:33:00Z</dcterms:modified>
</cp:coreProperties>
</file>