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2D150" w14:textId="77777777" w:rsidR="00F11397" w:rsidRDefault="009677CA">
      <w:pPr>
        <w:widowControl/>
        <w:spacing w:line="30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44"/>
          <w:szCs w:val="44"/>
        </w:rPr>
        <w:t>基于超启发式算法的CVRP问题研究</w:t>
      </w:r>
    </w:p>
    <w:p w14:paraId="0BE4CB19" w14:textId="77777777" w:rsidR="00F11397" w:rsidRDefault="009677C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</w:rPr>
        <w:t xml:space="preserve">陈一杭，张韬 </w:t>
      </w:r>
    </w:p>
    <w:p w14:paraId="63503A2C" w14:textId="77777777" w:rsidR="00F11397" w:rsidRDefault="009677CA">
      <w:pPr>
        <w:widowControl/>
        <w:spacing w:line="30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15"/>
          <w:szCs w:val="15"/>
        </w:rPr>
        <w:t>（南京邮电大学计算机学院</w:t>
      </w:r>
      <w:r>
        <w:rPr>
          <w:color w:val="000000"/>
          <w:kern w:val="0"/>
          <w:sz w:val="15"/>
          <w:szCs w:val="15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>，江苏 南京 210046）</w:t>
      </w:r>
    </w:p>
    <w:p w14:paraId="17D49DC0" w14:textId="77777777" w:rsidR="00F11397" w:rsidRDefault="009677CA">
      <w:pPr>
        <w:widowControl/>
        <w:rPr>
          <w:rFonts w:ascii="宋体" w:hAnsi="宋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spacing w:val="6"/>
          <w:kern w:val="0"/>
        </w:rPr>
        <w:t>摘要</w:t>
      </w:r>
      <w:r>
        <w:rPr>
          <w:rFonts w:ascii="楷体_GB2312" w:eastAsia="楷体_GB2312" w:hAnsi="宋体" w:cs="宋体" w:hint="eastAsia"/>
          <w:color w:val="000000"/>
          <w:spacing w:val="6"/>
          <w:kern w:val="0"/>
        </w:rPr>
        <w:t>：为了更有效地求解带容量车辆路径问题，避免陷入局部最优的情况，提出一种基于神经网络学习的超启发式算法。设计了算法的高层启发式策略，基于学习机制，使用强化学习中的深度Q神经网络算法构造该算法的选择策略，对底层算子的性能进行奖惩评价；利用元启发式算法作为底层算子，为优质解建立序列池，从而引导算法更有效地搜索解空间。对带容量车辆路径问题的标准算例进行计算，并和其他算法对比，统计分析了最优值、误差率和平均值，实验结果表明了所提算法在该问题求解上的有效性和稳定性，总体求解效果均优于对比算法。</w:t>
      </w:r>
    </w:p>
    <w:p w14:paraId="52B49A94" w14:textId="77777777" w:rsidR="00F11397" w:rsidRDefault="009677CA">
      <w:pPr>
        <w:widowControl/>
        <w:spacing w:line="30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spacing w:val="6"/>
          <w:kern w:val="0"/>
        </w:rPr>
        <w:t>关键词：</w:t>
      </w:r>
      <w:r>
        <w:rPr>
          <w:rFonts w:ascii="楷体_GB2312" w:eastAsia="楷体_GB2312" w:hAnsi="宋体" w:cs="宋体" w:hint="eastAsia"/>
          <w:color w:val="000000"/>
          <w:spacing w:val="6"/>
          <w:kern w:val="0"/>
        </w:rPr>
        <w:t>超启发式算法；车辆路径优化；禁忌搜索</w:t>
      </w:r>
    </w:p>
    <w:p w14:paraId="759AF2B5" w14:textId="77777777" w:rsidR="00F11397" w:rsidRDefault="009677CA">
      <w:pPr>
        <w:widowControl/>
        <w:rPr>
          <w:rFonts w:ascii="宋体" w:hAnsi="宋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spacing w:val="6"/>
          <w:kern w:val="0"/>
        </w:rPr>
        <w:t>中图分类号：</w:t>
      </w:r>
      <w:r>
        <w:rPr>
          <w:rFonts w:ascii="黑体" w:eastAsia="黑体" w:hAnsi="黑体" w:cs="宋体"/>
          <w:color w:val="000000"/>
          <w:spacing w:val="6"/>
          <w:kern w:val="0"/>
        </w:rPr>
        <w:t>TP301.6</w:t>
      </w:r>
      <w:r>
        <w:rPr>
          <w:rFonts w:ascii="黑体" w:eastAsia="黑体" w:hAnsi="黑体" w:cs="宋体" w:hint="eastAsia"/>
          <w:color w:val="000000"/>
          <w:spacing w:val="6"/>
          <w:kern w:val="0"/>
        </w:rPr>
        <w:t xml:space="preserve"> 文献标志码：A </w:t>
      </w:r>
    </w:p>
    <w:p w14:paraId="545E0CE1" w14:textId="77777777" w:rsidR="00F11397" w:rsidRDefault="009677CA">
      <w:pPr>
        <w:widowControl/>
        <w:numPr>
          <w:ilvl w:val="0"/>
          <w:numId w:val="1"/>
        </w:numPr>
        <w:ind w:right="480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引言(相关工作回顾)</w:t>
      </w:r>
    </w:p>
    <w:p w14:paraId="3720E8C8" w14:textId="77777777" w:rsidR="00F11397" w:rsidRDefault="009677CA" w:rsidP="00B84AC4">
      <w:pPr>
        <w:widowControl/>
        <w:ind w:firstLineChars="200" w:firstLine="387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车辆路径问题(Vehicle Routing Problem，VRP)是1956年Dantzig和Ramse</w:t>
      </w:r>
      <w:r>
        <w:rPr>
          <w:rStyle w:val="ad"/>
          <w:rFonts w:ascii="宋体" w:hAnsi="宋体" w:cs="宋体" w:hint="eastAsia"/>
          <w:color w:val="000000"/>
          <w:kern w:val="0"/>
        </w:rPr>
        <w:t>[</w:t>
      </w:r>
      <w:r>
        <w:rPr>
          <w:rStyle w:val="ad"/>
          <w:rFonts w:ascii="宋体" w:hAnsi="宋体" w:cs="宋体" w:hint="eastAsia"/>
          <w:color w:val="000000"/>
          <w:kern w:val="0"/>
        </w:rPr>
        <w:endnoteReference w:id="1"/>
      </w:r>
      <w:r>
        <w:rPr>
          <w:rStyle w:val="ad"/>
          <w:rFonts w:ascii="宋体" w:hAnsi="宋体" w:cs="宋体" w:hint="eastAsia"/>
          <w:color w:val="000000"/>
          <w:kern w:val="0"/>
        </w:rPr>
        <w:t>]</w:t>
      </w:r>
      <w:r>
        <w:rPr>
          <w:rFonts w:ascii="宋体" w:hAnsi="宋体" w:cs="宋体" w:hint="eastAsia"/>
          <w:color w:val="000000"/>
          <w:kern w:val="0"/>
        </w:rPr>
        <w:t>首次提出的，带容量约束的多点配送车辆路径优化问题（Capacitated Vehicle Routing Problem，CVRP）是车辆路径问题的一种经典类型。CVRP问题已经被证明是NP难题，随着问题规模的不断增大，求解的复杂性也随之提高。因为精确算法无法满足要求，所以学术界常常使用启发式算法等近似算法求解。</w:t>
      </w:r>
    </w:p>
    <w:p w14:paraId="048F20B8" w14:textId="77777777" w:rsidR="00F11397" w:rsidRDefault="009677CA" w:rsidP="00B84AC4">
      <w:pPr>
        <w:widowControl/>
        <w:ind w:firstLineChars="200" w:firstLine="387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lang w:bidi="ar"/>
        </w:rPr>
        <w:t>Akhand等人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[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endnoteReference w:id="2"/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]</w:t>
      </w:r>
      <w:r>
        <w:rPr>
          <w:rFonts w:ascii="宋体" w:hAnsi="宋体" w:cs="宋体" w:hint="eastAsia"/>
          <w:color w:val="000000"/>
          <w:kern w:val="0"/>
          <w:lang w:bidi="ar"/>
        </w:rPr>
        <w:t>针对CVRP问题对多种路线优化方法进行了比较，发现使用粒子群优化算法进行路线优化能够得到更好的结果。</w:t>
      </w:r>
      <w:r>
        <w:rPr>
          <w:rFonts w:ascii="宋体" w:hAnsi="宋体" w:cs="宋体" w:hint="eastAsia"/>
          <w:color w:val="000000"/>
          <w:shd w:val="clear" w:color="auto" w:fill="FFFFFF"/>
        </w:rPr>
        <w:t>Ahmed</w:t>
      </w:r>
      <w:r>
        <w:rPr>
          <w:rFonts w:ascii="宋体" w:hAnsi="宋体" w:cs="宋体" w:hint="eastAsia"/>
          <w:color w:val="000000"/>
          <w:kern w:val="0"/>
          <w:lang w:bidi="ar"/>
        </w:rPr>
        <w:t>等人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[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endnoteReference w:id="3"/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]</w:t>
      </w:r>
      <w:r>
        <w:rPr>
          <w:rFonts w:ascii="宋体" w:hAnsi="宋体" w:cs="宋体" w:hint="eastAsia"/>
          <w:color w:val="000000"/>
          <w:kern w:val="0"/>
          <w:lang w:bidi="ar"/>
        </w:rPr>
        <w:t>提出基于双层局部搜索的粒子群优化算法以提高求解精度，该算法能在较短优化时间内得到较优求解。Stanley等人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[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endnoteReference w:id="4"/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]</w:t>
      </w:r>
      <w:r>
        <w:rPr>
          <w:rFonts w:ascii="宋体" w:hAnsi="宋体" w:cs="宋体" w:hint="eastAsia"/>
          <w:color w:val="000000"/>
          <w:kern w:val="0"/>
          <w:lang w:bidi="ar"/>
        </w:rPr>
        <w:t>设计了用二进制编码的方法通过遗传算法求解 CVRP 问题，为求解 CVRP 问题提供了新的解决方案。</w:t>
      </w:r>
      <w:r>
        <w:rPr>
          <w:rFonts w:ascii="宋体" w:hAnsi="宋体" w:cs="宋体" w:hint="eastAsia"/>
          <w:color w:val="000000"/>
          <w:kern w:val="0"/>
        </w:rPr>
        <w:t>传统的某一启发式算法</w:t>
      </w:r>
      <w:r>
        <w:rPr>
          <w:rFonts w:ascii="FZS3JW--GB1-0" w:eastAsia="FZS3JW--GB1-0" w:hAnsi="FZS3JW--GB1-0" w:cs="FZS3JW--GB1-0"/>
          <w:color w:val="000000"/>
          <w:kern w:val="0"/>
          <w:sz w:val="20"/>
          <w:szCs w:val="20"/>
          <w:lang w:bidi="ar"/>
        </w:rPr>
        <w:t>针对某些案例求解性能良好</w:t>
      </w:r>
      <w:r>
        <w:rPr>
          <w:rFonts w:ascii="FZS3JW--GB1-0" w:eastAsia="FZS3JW--GB1-0" w:hAnsi="FZS3JW--GB1-0" w:cs="FZS3JW--GB1-0" w:hint="eastAsia"/>
          <w:color w:val="000000"/>
          <w:kern w:val="0"/>
          <w:sz w:val="20"/>
          <w:szCs w:val="20"/>
          <w:lang w:bidi="ar"/>
        </w:rPr>
        <w:t>，</w:t>
      </w:r>
      <w:r>
        <w:rPr>
          <w:rFonts w:ascii="FZS3JW--GB1-0" w:eastAsia="FZS3JW--GB1-0" w:hAnsi="FZS3JW--GB1-0" w:cs="FZS3JW--GB1-0"/>
          <w:color w:val="000000"/>
          <w:kern w:val="0"/>
          <w:sz w:val="20"/>
          <w:szCs w:val="20"/>
          <w:lang w:bidi="ar"/>
        </w:rPr>
        <w:t>但针对其他案例时往往表现不佳</w:t>
      </w:r>
      <w:r>
        <w:rPr>
          <w:rFonts w:ascii="宋体" w:hAnsi="宋体" w:cs="宋体" w:hint="eastAsia"/>
          <w:color w:val="000000"/>
          <w:kern w:val="0"/>
        </w:rPr>
        <w:t>，已不再具有优势。因而需要对传统的启发式算法进行局部改进，或将不同的元启发式算法作为底层算子组成超启发式算法（Hyper-heuristic Algorithms</w:t>
      </w:r>
      <w:r>
        <w:rPr>
          <w:rFonts w:ascii="宋体" w:hAnsi="宋体" w:cs="宋体"/>
          <w:color w:val="000000"/>
          <w:kern w:val="0"/>
        </w:rPr>
        <w:t>, HHA</w:t>
      </w:r>
      <w:r>
        <w:rPr>
          <w:rFonts w:ascii="宋体" w:hAnsi="宋体" w:cs="宋体" w:hint="eastAsia"/>
          <w:color w:val="000000"/>
          <w:kern w:val="0"/>
        </w:rPr>
        <w:t>）。</w:t>
      </w:r>
    </w:p>
    <w:p w14:paraId="01E6E114" w14:textId="4F265F58" w:rsidR="00F11397" w:rsidRDefault="009677CA" w:rsidP="00B84AC4">
      <w:pPr>
        <w:widowControl/>
        <w:ind w:firstLine="420"/>
        <w:rPr>
          <w:rFonts w:ascii="宋体" w:hAnsi="宋体" w:cs="宋体"/>
          <w:color w:val="000000"/>
          <w:kern w:val="0"/>
          <w:lang w:bidi="ar"/>
        </w:rPr>
      </w:pPr>
      <w:r>
        <w:rPr>
          <w:rFonts w:ascii="宋体" w:hAnsi="宋体" w:cs="宋体" w:hint="eastAsia"/>
          <w:color w:val="000000"/>
          <w:kern w:val="0"/>
          <w:lang w:bidi="ar"/>
        </w:rPr>
        <w:t>超启发算法最早由Cowling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[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endnoteReference w:id="5"/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]</w:t>
      </w:r>
      <w:r>
        <w:rPr>
          <w:rFonts w:ascii="宋体" w:hAnsi="宋体" w:cs="宋体" w:hint="eastAsia"/>
          <w:color w:val="000000"/>
          <w:kern w:val="0"/>
          <w:lang w:bidi="ar"/>
        </w:rPr>
        <w:t>提出，将超启发算法阐述为“寻找启发式算法的启发式算法”。Burke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[</w:t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endnoteReference w:id="6"/>
      </w:r>
      <w:r>
        <w:rPr>
          <w:rStyle w:val="ad"/>
          <w:rFonts w:ascii="宋体" w:hAnsi="宋体" w:cs="宋体" w:hint="eastAsia"/>
          <w:color w:val="000000"/>
          <w:kern w:val="0"/>
          <w:lang w:bidi="ar"/>
        </w:rPr>
        <w:t>]</w:t>
      </w:r>
      <w:r>
        <w:rPr>
          <w:rFonts w:ascii="宋体" w:hAnsi="宋体" w:cs="宋体" w:hint="eastAsia"/>
          <w:color w:val="000000"/>
          <w:kern w:val="0"/>
          <w:lang w:bidi="ar"/>
        </w:rPr>
        <w:t>对超启发算法进行了更精确的描述：“超启发算法提供了一种高层启发式方法，通过管理或操纵一系列低层启发式算法，用于求解各种组合优化问题”。超启发式算法研究的主要任务在于选择策略、接收策略和底层算子三部分。根据超启发算法搜索空间的性质，可以将超启发算法分为选择式超启发算法（Heuristic Selection）和生成式超启发算法（Heuristic Generation）</w:t>
      </w:r>
      <w:r w:rsidR="00B33F1F">
        <w:rPr>
          <w:rFonts w:ascii="宋体" w:hAnsi="宋体" w:cs="宋体" w:hint="eastAsia"/>
          <w:color w:val="000000"/>
          <w:kern w:val="0"/>
          <w:lang w:bidi="ar"/>
        </w:rPr>
        <w:t>。</w:t>
      </w:r>
      <w:r>
        <w:rPr>
          <w:rFonts w:ascii="宋体" w:hAnsi="宋体" w:cs="宋体" w:hint="eastAsia"/>
          <w:color w:val="000000"/>
        </w:rPr>
        <w:t>选择式超启发算法根据反馈机制来源不同，</w:t>
      </w:r>
      <w:r>
        <w:rPr>
          <w:rFonts w:ascii="宋体" w:hAnsi="宋体" w:cs="宋体" w:hint="eastAsia"/>
          <w:color w:val="000000"/>
          <w:kern w:val="0"/>
          <w:lang w:bidi="ar"/>
        </w:rPr>
        <w:t>可以将超启发算法分为不学习（No Learning）、离线学习（Offline Learning）和在线学习（Online Learning）三种类型，</w:t>
      </w:r>
      <w:r>
        <w:rPr>
          <w:rFonts w:ascii="宋体" w:hAnsi="宋体" w:cs="宋体" w:hint="eastAsia"/>
          <w:color w:val="000000"/>
        </w:rPr>
        <w:t>在线学习机制又可以分为元启发、基于强化学习和基于函数选择3种选择方法</w:t>
      </w:r>
      <w:r>
        <w:rPr>
          <w:rStyle w:val="ad"/>
          <w:rFonts w:ascii="宋体" w:hAnsi="宋体" w:cs="宋体" w:hint="eastAsia"/>
          <w:color w:val="000000"/>
        </w:rPr>
        <w:t>[</w:t>
      </w:r>
      <w:r>
        <w:rPr>
          <w:rStyle w:val="ad"/>
          <w:rFonts w:ascii="宋体" w:hAnsi="宋体" w:cs="宋体" w:hint="eastAsia"/>
          <w:color w:val="000000"/>
        </w:rPr>
        <w:endnoteReference w:id="7"/>
      </w:r>
      <w:r>
        <w:rPr>
          <w:rStyle w:val="ad"/>
          <w:rFonts w:ascii="宋体" w:hAnsi="宋体" w:cs="宋体" w:hint="eastAsia"/>
          <w:color w:val="000000"/>
        </w:rPr>
        <w:t>]</w:t>
      </w:r>
      <w:r>
        <w:rPr>
          <w:rFonts w:ascii="宋体" w:hAnsi="宋体" w:cs="宋体" w:hint="eastAsia"/>
          <w:color w:val="000000"/>
        </w:rPr>
        <w:t>。Chen等人</w:t>
      </w:r>
      <w:r>
        <w:rPr>
          <w:rStyle w:val="ad"/>
          <w:rFonts w:ascii="宋体" w:hAnsi="宋体" w:cs="宋体" w:hint="eastAsia"/>
          <w:color w:val="000000"/>
        </w:rPr>
        <w:t>[</w:t>
      </w:r>
      <w:r>
        <w:rPr>
          <w:rStyle w:val="ad"/>
          <w:rFonts w:ascii="宋体" w:hAnsi="宋体" w:cs="宋体" w:hint="eastAsia"/>
          <w:color w:val="000000"/>
        </w:rPr>
        <w:endnoteReference w:id="8"/>
      </w:r>
      <w:r>
        <w:rPr>
          <w:rStyle w:val="ad"/>
          <w:rFonts w:ascii="宋体" w:hAnsi="宋体" w:cs="宋体" w:hint="eastAsia"/>
          <w:color w:val="000000"/>
        </w:rPr>
        <w:t>]</w:t>
      </w:r>
      <w:r>
        <w:rPr>
          <w:rFonts w:ascii="宋体" w:hAnsi="宋体" w:cs="宋体" w:hint="eastAsia"/>
          <w:color w:val="000000"/>
        </w:rPr>
        <w:t>研究了基于蚁群的超启发式</w:t>
      </w:r>
      <w:r w:rsidR="00B33F1F">
        <w:rPr>
          <w:rFonts w:ascii="宋体" w:hAnsi="宋体" w:cs="宋体" w:hint="eastAsia"/>
          <w:color w:val="000000"/>
        </w:rPr>
        <w:t>算</w:t>
      </w:r>
      <w:r>
        <w:rPr>
          <w:rFonts w:ascii="宋体" w:hAnsi="宋体" w:cs="宋体" w:hint="eastAsia"/>
          <w:color w:val="000000"/>
        </w:rPr>
        <w:t>法，</w:t>
      </w:r>
      <w:r>
        <w:rPr>
          <w:rFonts w:ascii="宋体" w:hAnsi="宋体" w:cs="宋体" w:hint="eastAsia"/>
          <w:color w:val="000000"/>
          <w:kern w:val="0"/>
          <w:lang w:bidi="ar"/>
        </w:rPr>
        <w:t>采用蚁群算法来管理和操纵底层算子以获得新的启发式算法，每只蚂蚁均构造一个新的启发式算法</w:t>
      </w:r>
      <w:r>
        <w:rPr>
          <w:rFonts w:ascii="宋体" w:hAnsi="宋体" w:cs="宋体" w:hint="eastAsia"/>
          <w:color w:val="000000"/>
        </w:rPr>
        <w:t>。王万良等人</w:t>
      </w:r>
      <w:r>
        <w:rPr>
          <w:rStyle w:val="ad"/>
          <w:rFonts w:ascii="宋体" w:hAnsi="宋体" w:cs="宋体" w:hint="eastAsia"/>
          <w:color w:val="000000"/>
        </w:rPr>
        <w:t>[</w:t>
      </w:r>
      <w:r>
        <w:rPr>
          <w:rStyle w:val="ad"/>
          <w:rFonts w:ascii="宋体" w:hAnsi="宋体" w:cs="宋体" w:hint="eastAsia"/>
          <w:color w:val="000000"/>
        </w:rPr>
        <w:endnoteReference w:id="9"/>
      </w:r>
      <w:r>
        <w:rPr>
          <w:rStyle w:val="ad"/>
          <w:rFonts w:ascii="宋体" w:hAnsi="宋体" w:cs="宋体" w:hint="eastAsia"/>
          <w:color w:val="000000"/>
        </w:rPr>
        <w:t>]</w:t>
      </w:r>
      <w:r>
        <w:rPr>
          <w:rFonts w:ascii="宋体" w:hAnsi="宋体" w:cs="宋体" w:hint="eastAsia"/>
          <w:color w:val="000000"/>
        </w:rPr>
        <w:t>将蛙跳算法作为选择策略用于启发式算法，</w:t>
      </w:r>
      <w:r>
        <w:rPr>
          <w:rFonts w:ascii="宋体" w:hAnsi="宋体" w:cs="宋体" w:hint="eastAsia"/>
          <w:color w:val="000000"/>
          <w:kern w:val="0"/>
          <w:lang w:bidi="ar"/>
        </w:rPr>
        <w:t>具有更快的收敛性和稳定性，对跨问题领域求解效果也比较好</w:t>
      </w:r>
      <w:r>
        <w:rPr>
          <w:rFonts w:ascii="宋体" w:hAnsi="宋体" w:cs="宋体" w:hint="eastAsia"/>
          <w:color w:val="000000"/>
        </w:rPr>
        <w:t>。蔡延光等人</w:t>
      </w:r>
      <w:r>
        <w:rPr>
          <w:rStyle w:val="ad"/>
          <w:rFonts w:ascii="宋体" w:hAnsi="宋体" w:cs="宋体" w:hint="eastAsia"/>
          <w:color w:val="000000"/>
        </w:rPr>
        <w:t>[</w:t>
      </w:r>
      <w:r>
        <w:rPr>
          <w:rStyle w:val="ad"/>
          <w:rFonts w:ascii="宋体" w:hAnsi="宋体" w:cs="宋体" w:hint="eastAsia"/>
          <w:color w:val="000000"/>
        </w:rPr>
        <w:endnoteReference w:id="10"/>
      </w:r>
      <w:r>
        <w:rPr>
          <w:rStyle w:val="ad"/>
          <w:rFonts w:ascii="宋体" w:hAnsi="宋体" w:cs="宋体" w:hint="eastAsia"/>
          <w:color w:val="000000"/>
        </w:rPr>
        <w:t>]</w:t>
      </w:r>
      <w:r>
        <w:rPr>
          <w:rFonts w:ascii="宋体" w:hAnsi="宋体" w:cs="宋体" w:hint="eastAsia"/>
          <w:color w:val="000000"/>
        </w:rPr>
        <w:t>提出</w:t>
      </w:r>
      <w:r>
        <w:rPr>
          <w:rFonts w:ascii="宋体" w:hAnsi="宋体" w:cs="宋体" w:hint="eastAsia"/>
          <w:color w:val="000000"/>
          <w:kern w:val="0"/>
          <w:lang w:bidi="ar"/>
        </w:rPr>
        <w:t>求解CVRP问题的带分裂机制的帝国竞争算法，解决了算法“早熟”问题。</w:t>
      </w:r>
    </w:p>
    <w:p w14:paraId="11557284" w14:textId="36C968B6" w:rsidR="00F11397" w:rsidRDefault="009677CA" w:rsidP="00B84AC4">
      <w:pPr>
        <w:widowControl/>
        <w:ind w:right="480" w:firstLineChars="200" w:firstLine="387"/>
        <w:rPr>
          <w:rFonts w:ascii="宋体" w:hAnsi="宋体" w:cs="宋体"/>
          <w:color w:val="000000"/>
          <w:kern w:val="0"/>
        </w:rPr>
      </w:pPr>
      <w:bookmarkStart w:id="0" w:name="_Hlk65695377"/>
      <w:r>
        <w:rPr>
          <w:rFonts w:ascii="宋体" w:hAnsi="宋体" w:cs="宋体" w:hint="eastAsia"/>
          <w:color w:val="000000"/>
          <w:kern w:val="0"/>
        </w:rPr>
        <w:t>本文提出了一种将DQN（Deep Q Network）神经网络作为选择策略的超启发式算法</w:t>
      </w:r>
      <w:bookmarkEnd w:id="0"/>
      <w:r>
        <w:rPr>
          <w:rFonts w:ascii="宋体" w:hAnsi="宋体" w:cs="宋体" w:hint="eastAsia"/>
          <w:color w:val="000000"/>
          <w:kern w:val="0"/>
        </w:rPr>
        <w:t>，用于对CVRP问题进行求解，对公共标准算例进行计算，结果显示本文算法相对于</w:t>
      </w:r>
      <w:r w:rsidR="00F1596C">
        <w:rPr>
          <w:rFonts w:ascii="宋体" w:hAnsi="宋体" w:cs="宋体" w:hint="eastAsia"/>
          <w:color w:val="000000"/>
          <w:kern w:val="0"/>
        </w:rPr>
        <w:t>来说</w:t>
      </w:r>
      <w:r>
        <w:rPr>
          <w:rFonts w:ascii="宋体" w:hAnsi="宋体" w:cs="宋体" w:hint="eastAsia"/>
          <w:color w:val="000000"/>
          <w:kern w:val="0"/>
        </w:rPr>
        <w:t>，无论是结果的准确性还是运算时间的长短都表现出了</w:t>
      </w:r>
      <w:r w:rsidR="00F1596C">
        <w:rPr>
          <w:rFonts w:ascii="宋体" w:hAnsi="宋体" w:cs="宋体" w:hint="eastAsia"/>
          <w:color w:val="000000"/>
          <w:kern w:val="0"/>
        </w:rPr>
        <w:t>较</w:t>
      </w:r>
      <w:r>
        <w:rPr>
          <w:rFonts w:ascii="宋体" w:hAnsi="宋体" w:cs="宋体" w:hint="eastAsia"/>
          <w:color w:val="000000"/>
          <w:kern w:val="0"/>
        </w:rPr>
        <w:t>好的性能。</w:t>
      </w:r>
    </w:p>
    <w:p w14:paraId="1616F8EA" w14:textId="77777777" w:rsidR="00F11397" w:rsidRDefault="009677CA">
      <w:pPr>
        <w:widowControl/>
        <w:numPr>
          <w:ilvl w:val="0"/>
          <w:numId w:val="1"/>
        </w:numPr>
        <w:ind w:left="0" w:firstLine="0"/>
        <w:textAlignment w:val="baseline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问题描述</w:t>
      </w:r>
    </w:p>
    <w:p w14:paraId="0A57F404" w14:textId="77777777" w:rsidR="00F11397" w:rsidRDefault="009677CA">
      <w:pPr>
        <w:widowControl/>
        <w:numPr>
          <w:ilvl w:val="1"/>
          <w:numId w:val="1"/>
        </w:numPr>
        <w:textAlignment w:val="baseline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数学模型</w:t>
      </w:r>
    </w:p>
    <w:p w14:paraId="6B38EA1C" w14:textId="77777777" w:rsidR="00F11397" w:rsidRDefault="009677CA">
      <w:pPr>
        <w:widowControl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>CVR</w:t>
      </w:r>
      <w:r>
        <w:rPr>
          <w:rFonts w:ascii="宋体" w:hAnsi="宋体" w:cs="宋体"/>
          <w:color w:val="000000"/>
          <w:kern w:val="0"/>
        </w:rPr>
        <w:t>P</w:t>
      </w:r>
      <w:r>
        <w:rPr>
          <w:rFonts w:ascii="宋体" w:hAnsi="宋体" w:cs="宋体" w:hint="eastAsia"/>
          <w:color w:val="000000"/>
          <w:kern w:val="0"/>
        </w:rPr>
        <w:t>是从同一车场出发的多辆车辆访问多个客户进行运送货物的问题。已知出发车场的位置以及客户的位置，客户的数量以及需求量，车辆的数量以及最大负荷量，为车辆组织适当的行车路线，有序地访问所有客户并且只访问一次，在满足所有设定的约束条件下，力争实现所设定的目标（车辆所走的路径最短）。将现实问题转化为数学模型，可以将CVRP描述为</w:t>
      </w:r>
      <m:oMath>
        <m:r>
          <w:rPr>
            <w:rFonts w:ascii="Cambria Math" w:hAnsi="Cambria Math" w:cs="宋体"/>
            <w:color w:val="000000"/>
            <w:kern w:val="0"/>
          </w:rPr>
          <m:t>m</m:t>
        </m:r>
      </m:oMath>
      <w:r>
        <w:rPr>
          <w:rFonts w:ascii="宋体" w:hAnsi="宋体" w:cs="宋体" w:hint="eastAsia"/>
          <w:color w:val="000000"/>
          <w:kern w:val="0"/>
        </w:rPr>
        <w:t>辆车从车场</w:t>
      </w:r>
      <m:oMath>
        <m:r>
          <w:rPr>
            <w:rFonts w:ascii="Cambria Math" w:hAnsi="Cambria Math" w:cs="宋体"/>
            <w:color w:val="000000"/>
            <w:kern w:val="0"/>
          </w:rPr>
          <m:t>0</m:t>
        </m:r>
      </m:oMath>
      <w:r>
        <w:rPr>
          <w:rFonts w:ascii="宋体" w:hAnsi="宋体" w:cs="宋体" w:hint="eastAsia"/>
          <w:color w:val="000000"/>
          <w:kern w:val="0"/>
        </w:rPr>
        <w:t>出发访问</w:t>
      </w:r>
      <m:oMath>
        <m:r>
          <w:rPr>
            <w:rFonts w:ascii="Cambria Math" w:hAnsi="Cambria Math" w:cs="宋体" w:hint="eastAsia"/>
            <w:color w:val="000000"/>
            <w:kern w:val="0"/>
          </w:rPr>
          <m:t>n</m:t>
        </m:r>
      </m:oMath>
      <w:r>
        <w:rPr>
          <w:rFonts w:ascii="宋体" w:hAnsi="宋体" w:cs="宋体" w:hint="eastAsia"/>
          <w:color w:val="000000"/>
          <w:kern w:val="0"/>
        </w:rPr>
        <w:t>位客户进行运送货物并返回车场</w:t>
      </w:r>
      <m:oMath>
        <m:r>
          <w:rPr>
            <w:rFonts w:ascii="Cambria Math" w:hAnsi="Cambria Math" w:cs="宋体"/>
            <w:color w:val="000000"/>
            <w:kern w:val="0"/>
          </w:rPr>
          <m:t>0</m:t>
        </m:r>
      </m:oMath>
      <w:r>
        <w:rPr>
          <w:rFonts w:ascii="宋体" w:hAnsi="宋体" w:cs="宋体" w:hint="eastAsia"/>
          <w:color w:val="000000"/>
          <w:kern w:val="0"/>
        </w:rPr>
        <w:t>的问题。具体详情见表1。</w:t>
      </w:r>
    </w:p>
    <w:p w14:paraId="017A17E8" w14:textId="77777777" w:rsidR="00F11397" w:rsidRDefault="009677CA">
      <w:pPr>
        <w:widowControl/>
        <w:ind w:firstLine="480"/>
        <w:jc w:val="center"/>
        <w:rPr>
          <w:rFonts w:ascii="黑体" w:eastAsia="黑体" w:hAnsi="黑体" w:cs="宋体"/>
          <w:color w:val="000000"/>
          <w:kern w:val="0"/>
          <w:sz w:val="18"/>
          <w:szCs w:val="18"/>
        </w:rPr>
      </w:pPr>
      <w:r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表1 符号与变量声明</w:t>
      </w:r>
    </w:p>
    <w:p w14:paraId="43F3C9C4" w14:textId="77777777" w:rsidR="00F11397" w:rsidRDefault="009677CA">
      <w:pPr>
        <w:widowControl/>
        <w:ind w:firstLine="480"/>
        <w:jc w:val="center"/>
        <w:rPr>
          <w:rFonts w:ascii="黑体" w:eastAsia="黑体" w:hAnsi="黑体" w:cs="宋体"/>
          <w:color w:val="000000"/>
          <w:kern w:val="0"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Table 1 </w:t>
      </w:r>
      <w:r>
        <w:rPr>
          <w:rFonts w:eastAsia="黑体" w:hint="eastAsia"/>
          <w:b/>
          <w:sz w:val="18"/>
          <w:szCs w:val="18"/>
        </w:rPr>
        <w:t>The</w:t>
      </w:r>
      <w:r>
        <w:rPr>
          <w:rFonts w:eastAsia="黑体"/>
          <w:b/>
          <w:sz w:val="18"/>
          <w:szCs w:val="18"/>
        </w:rPr>
        <w:t xml:space="preserve"> declaration </w:t>
      </w:r>
      <w:r>
        <w:rPr>
          <w:rFonts w:eastAsia="黑体" w:hint="eastAsia"/>
          <w:b/>
          <w:sz w:val="18"/>
          <w:szCs w:val="18"/>
        </w:rPr>
        <w:t>of</w:t>
      </w:r>
      <w:r>
        <w:rPr>
          <w:rFonts w:eastAsia="黑体"/>
          <w:b/>
          <w:sz w:val="18"/>
          <w:szCs w:val="18"/>
        </w:rPr>
        <w:t xml:space="preserve"> </w:t>
      </w:r>
      <w:r>
        <w:rPr>
          <w:rFonts w:eastAsia="黑体" w:hint="eastAsia"/>
          <w:b/>
          <w:sz w:val="18"/>
          <w:szCs w:val="18"/>
        </w:rPr>
        <w:t>s</w:t>
      </w:r>
      <w:r>
        <w:rPr>
          <w:rFonts w:eastAsia="黑体"/>
          <w:b/>
          <w:sz w:val="18"/>
          <w:szCs w:val="18"/>
        </w:rPr>
        <w:t xml:space="preserve">ymbols and variable </w:t>
      </w:r>
    </w:p>
    <w:tbl>
      <w:tblPr>
        <w:tblW w:w="4691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14"/>
        <w:gridCol w:w="6184"/>
      </w:tblGrid>
      <w:tr w:rsidR="00F11397" w14:paraId="6A701D6B" w14:textId="77777777">
        <w:trPr>
          <w:trHeight w:val="529"/>
          <w:jc w:val="center"/>
        </w:trPr>
        <w:tc>
          <w:tcPr>
            <w:tcW w:w="103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903DAA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符号与变量</w:t>
            </w:r>
          </w:p>
        </w:tc>
        <w:tc>
          <w:tcPr>
            <w:tcW w:w="396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9AA9C8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F11397" w14:paraId="4BA98284" w14:textId="77777777">
        <w:trPr>
          <w:trHeight w:val="347"/>
          <w:jc w:val="center"/>
        </w:trPr>
        <w:tc>
          <w:tcPr>
            <w:tcW w:w="1035" w:type="pct"/>
            <w:tcBorders>
              <w:top w:val="single" w:sz="4" w:space="0" w:color="auto"/>
            </w:tcBorders>
            <w:vAlign w:val="center"/>
          </w:tcPr>
          <w:p w14:paraId="6A2581D0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18"/>
                  </w:rPr>
                  <m:t>m</m:t>
                </m:r>
              </m:oMath>
            </m:oMathPara>
          </w:p>
        </w:tc>
        <w:tc>
          <w:tcPr>
            <w:tcW w:w="3965" w:type="pct"/>
            <w:tcBorders>
              <w:top w:val="single" w:sz="4" w:space="0" w:color="auto"/>
            </w:tcBorders>
            <w:vAlign w:val="center"/>
          </w:tcPr>
          <w:p w14:paraId="3BF1F0A3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车辆数量</w:t>
            </w:r>
          </w:p>
        </w:tc>
      </w:tr>
      <w:tr w:rsidR="00F11397" w14:paraId="76A56DE5" w14:textId="77777777">
        <w:trPr>
          <w:trHeight w:val="347"/>
          <w:jc w:val="center"/>
        </w:trPr>
        <w:tc>
          <w:tcPr>
            <w:tcW w:w="1035" w:type="pct"/>
            <w:vAlign w:val="center"/>
          </w:tcPr>
          <w:p w14:paraId="4100F1F9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3965" w:type="pct"/>
            <w:vAlign w:val="center"/>
          </w:tcPr>
          <w:p w14:paraId="5C4FA623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客户的数量</w:t>
            </w:r>
          </w:p>
        </w:tc>
      </w:tr>
      <w:tr w:rsidR="00F11397" w14:paraId="51C7E03E" w14:textId="77777777">
        <w:trPr>
          <w:trHeight w:val="359"/>
          <w:jc w:val="center"/>
        </w:trPr>
        <w:tc>
          <w:tcPr>
            <w:tcW w:w="1035" w:type="pct"/>
            <w:vAlign w:val="center"/>
          </w:tcPr>
          <w:p w14:paraId="4375DA95" w14:textId="77777777" w:rsidR="00F11397" w:rsidRDefault="0073570B">
            <w:pPr>
              <w:spacing w:line="240" w:lineRule="exact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65" w:type="pct"/>
            <w:vAlign w:val="center"/>
          </w:tcPr>
          <w:p w14:paraId="1B4F71A7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>
              <w:rPr>
                <w:rFonts w:hint="eastAsia"/>
                <w:sz w:val="18"/>
                <w:szCs w:val="18"/>
              </w:rPr>
              <w:t>的需求量</w:t>
            </w:r>
          </w:p>
        </w:tc>
      </w:tr>
      <w:tr w:rsidR="00F11397" w14:paraId="3304FB40" w14:textId="77777777">
        <w:trPr>
          <w:trHeight w:val="427"/>
          <w:jc w:val="center"/>
        </w:trPr>
        <w:tc>
          <w:tcPr>
            <w:tcW w:w="1035" w:type="pct"/>
            <w:vAlign w:val="center"/>
          </w:tcPr>
          <w:p w14:paraId="7BF29CC9" w14:textId="77777777" w:rsidR="00F11397" w:rsidRDefault="0073570B">
            <w:pPr>
              <w:spacing w:line="240" w:lineRule="exact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3965" w:type="pct"/>
            <w:vAlign w:val="center"/>
          </w:tcPr>
          <w:p w14:paraId="2575CB4C" w14:textId="77777777" w:rsidR="00F11397" w:rsidRDefault="009677CA">
            <w:pPr>
              <w:spacing w:line="240" w:lineRule="exact"/>
              <w:jc w:val="center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>
              <w:rPr>
                <w:rFonts w:hint="eastAsia"/>
                <w:sz w:val="18"/>
                <w:szCs w:val="18"/>
              </w:rPr>
              <w:t>到客户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j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>
              <w:rPr>
                <w:rFonts w:hint="eastAsia"/>
                <w:sz w:val="18"/>
                <w:szCs w:val="18"/>
              </w:rPr>
              <w:t>的运输距离</w:t>
            </w:r>
          </w:p>
        </w:tc>
      </w:tr>
      <w:tr w:rsidR="00F11397" w14:paraId="7C83FE99" w14:textId="77777777">
        <w:trPr>
          <w:trHeight w:val="149"/>
          <w:jc w:val="center"/>
        </w:trPr>
        <w:tc>
          <w:tcPr>
            <w:tcW w:w="1035" w:type="pct"/>
            <w:vAlign w:val="center"/>
          </w:tcPr>
          <w:p w14:paraId="61279B84" w14:textId="0269AE3A" w:rsidR="00F11397" w:rsidRDefault="0073570B">
            <w:pPr>
              <w:spacing w:line="240" w:lineRule="ex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3965" w:type="pct"/>
            <w:vAlign w:val="center"/>
          </w:tcPr>
          <w:p w14:paraId="47860BEB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>
              <w:rPr>
                <w:rFonts w:hint="eastAsia"/>
                <w:sz w:val="18"/>
                <w:szCs w:val="18"/>
              </w:rPr>
              <w:t>的最大负荷量</w:t>
            </w:r>
          </w:p>
        </w:tc>
      </w:tr>
      <w:tr w:rsidR="00F11397" w14:paraId="4EE2FCF3" w14:textId="77777777">
        <w:trPr>
          <w:trHeight w:val="359"/>
          <w:jc w:val="center"/>
        </w:trPr>
        <w:tc>
          <w:tcPr>
            <w:tcW w:w="1035" w:type="pct"/>
            <w:vAlign w:val="center"/>
          </w:tcPr>
          <w:p w14:paraId="6ECB37AE" w14:textId="77777777" w:rsidR="00F11397" w:rsidRDefault="0073570B">
            <w:pPr>
              <w:spacing w:line="240" w:lineRule="exact"/>
              <w:jc w:val="center"/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3965" w:type="pct"/>
            <w:vAlign w:val="center"/>
          </w:tcPr>
          <w:p w14:paraId="0523F10C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当车辆服务客户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>
              <w:rPr>
                <w:rFonts w:hint="eastAsia"/>
                <w:sz w:val="18"/>
                <w:szCs w:val="18"/>
              </w:rPr>
              <w:t>后立刻服务客户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j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，其他为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1397" w14:paraId="23D340DF" w14:textId="77777777">
        <w:trPr>
          <w:trHeight w:val="334"/>
          <w:jc w:val="center"/>
        </w:trPr>
        <w:tc>
          <w:tcPr>
            <w:tcW w:w="1035" w:type="pct"/>
            <w:vAlign w:val="center"/>
          </w:tcPr>
          <w:p w14:paraId="750EDAD4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</w:p>
        </w:tc>
        <w:tc>
          <w:tcPr>
            <w:tcW w:w="3965" w:type="pct"/>
            <w:vAlign w:val="center"/>
          </w:tcPr>
          <w:p w14:paraId="55EDEE13" w14:textId="77777777" w:rsidR="00F11397" w:rsidRDefault="009677C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总的运输长度</w:t>
            </w:r>
          </w:p>
        </w:tc>
      </w:tr>
    </w:tbl>
    <w:p w14:paraId="7A6C690D" w14:textId="77777777" w:rsidR="00F11397" w:rsidRDefault="00F11397">
      <w:pPr>
        <w:widowControl/>
        <w:rPr>
          <w:rFonts w:ascii="宋体" w:hAnsi="宋体" w:cs="宋体"/>
          <w:kern w:val="0"/>
          <w:sz w:val="24"/>
          <w:szCs w:val="24"/>
        </w:rPr>
      </w:pPr>
    </w:p>
    <w:p w14:paraId="2C0700D9" w14:textId="77777777" w:rsidR="00F11397" w:rsidRDefault="009677CA">
      <w:pPr>
        <w:widowControl/>
        <w:ind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约束条件为：</w:t>
      </w:r>
    </w:p>
    <w:p w14:paraId="23B858AE" w14:textId="2D9FF6B5" w:rsidR="00F11397" w:rsidRPr="00B84AC4" w:rsidRDefault="0073570B" w:rsidP="00B84AC4">
      <w:pPr>
        <w:widowControl/>
        <w:jc w:val="right"/>
        <w:rPr>
          <w:rFonts w:ascii="黑体" w:eastAsia="黑体" w:hAnsi="黑体" w:cs="宋体"/>
          <w:kern w:val="0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黑体" w:hAnsi="Cambria Math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黑体" w:hAnsi="Cambria Math"/>
                <w:color w:val="000000"/>
                <w:kern w:val="0"/>
              </w:rPr>
              <m:t>j=1</m:t>
            </m:r>
          </m:sub>
          <m:sup>
            <m:r>
              <w:rPr>
                <w:rFonts w:ascii="Cambria Math" w:eastAsia="黑体" w:hAnsi="Cambria Math"/>
                <w:color w:val="000000"/>
                <w:kern w:val="0"/>
              </w:rPr>
              <m:t>n</m:t>
            </m:r>
          </m:sup>
          <m:e>
            <m:sSubSup>
              <m:sSubSupPr>
                <m:ctrlPr>
                  <w:rPr>
                    <w:rFonts w:ascii="Cambria Math" w:eastAsia="黑体" w:hAnsi="Cambria Math"/>
                    <w:i/>
                    <w:color w:val="000000"/>
                    <w:kern w:val="0"/>
                  </w:rPr>
                </m:ctrlPr>
              </m:sSubSupPr>
              <m:e>
                <m:r>
                  <w:rPr>
                    <w:rFonts w:ascii="Cambria Math" w:eastAsia="黑体" w:hAnsi="Cambria Math"/>
                    <w:color w:val="000000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黑体" w:hAnsi="Cambria Math"/>
                    <w:color w:val="000000"/>
                    <w:kern w:val="0"/>
                  </w:rPr>
                  <m:t>0j</m:t>
                </m:r>
              </m:sub>
              <m:sup>
                <m:r>
                  <w:rPr>
                    <w:rFonts w:ascii="Cambria Math" w:eastAsia="黑体" w:hAnsi="Cambria Math"/>
                    <w:color w:val="000000"/>
                    <w:kern w:val="0"/>
                  </w:rPr>
                  <m:t>k</m:t>
                </m:r>
              </m:sup>
            </m:sSubSup>
          </m:e>
        </m:nary>
        <m:r>
          <w:rPr>
            <w:rFonts w:ascii="Cambria Math" w:eastAsia="黑体" w:hAnsi="Cambria Math"/>
            <w:color w:val="000000"/>
            <w:kern w:val="0"/>
          </w:rPr>
          <m:t>=</m:t>
        </m:r>
        <m:nary>
          <m:naryPr>
            <m:chr m:val="∑"/>
            <m:limLoc m:val="undOvr"/>
            <m:ctrlPr>
              <w:rPr>
                <w:rFonts w:ascii="Cambria Math" w:eastAsia="黑体" w:hAnsi="Cambria Math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黑体" w:hAnsi="Cambria Math"/>
                <w:color w:val="000000"/>
                <w:kern w:val="0"/>
              </w:rPr>
              <m:t>j=1</m:t>
            </m:r>
          </m:sub>
          <m:sup>
            <m:r>
              <w:rPr>
                <w:rFonts w:ascii="Cambria Math" w:eastAsia="黑体" w:hAnsi="Cambria Math"/>
                <w:color w:val="000000"/>
                <w:kern w:val="0"/>
              </w:rPr>
              <m:t>n</m:t>
            </m:r>
          </m:sup>
          <m:e>
            <m:sSubSup>
              <m:sSubSupPr>
                <m:ctrlPr>
                  <w:rPr>
                    <w:rFonts w:ascii="Cambria Math" w:eastAsia="黑体" w:hAnsi="Cambria Math"/>
                    <w:i/>
                    <w:color w:val="000000"/>
                    <w:kern w:val="0"/>
                  </w:rPr>
                </m:ctrlPr>
              </m:sSubSupPr>
              <m:e>
                <m:r>
                  <w:rPr>
                    <w:rFonts w:ascii="Cambria Math" w:eastAsia="黑体" w:hAnsi="Cambria Math"/>
                    <w:color w:val="000000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黑体" w:hAnsi="Cambria Math"/>
                    <w:color w:val="000000"/>
                    <w:kern w:val="0"/>
                  </w:rPr>
                  <m:t>j0</m:t>
                </m:r>
              </m:sub>
              <m:sup>
                <m:r>
                  <w:rPr>
                    <w:rFonts w:ascii="Cambria Math" w:eastAsia="黑体" w:hAnsi="Cambria Math"/>
                    <w:color w:val="000000"/>
                    <w:kern w:val="0"/>
                  </w:rPr>
                  <m:t>k</m:t>
                </m:r>
              </m:sup>
            </m:sSubSup>
          </m:e>
        </m:nary>
        <m:r>
          <w:rPr>
            <w:rFonts w:ascii="Cambria Math" w:eastAsia="黑体" w:hAnsi="Cambria Math"/>
            <w:color w:val="000000"/>
            <w:kern w:val="0"/>
          </w:rPr>
          <m:t>=1,k∈</m:t>
        </m:r>
        <m:d>
          <m:dPr>
            <m:ctrlPr>
              <w:rPr>
                <w:rFonts w:ascii="Cambria Math" w:eastAsia="黑体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黑体" w:hAnsi="Cambria Math"/>
                <w:color w:val="000000"/>
                <w:kern w:val="0"/>
              </w:rPr>
              <m:t>1,2,⋯,m</m:t>
            </m:r>
          </m:e>
        </m:d>
      </m:oMath>
      <w:r w:rsidR="00B84AC4">
        <w:rPr>
          <w:rFonts w:ascii="黑体" w:eastAsia="黑体" w:hAnsi="黑体" w:cs="宋体" w:hint="eastAsia"/>
          <w:color w:val="000000"/>
          <w:kern w:val="0"/>
        </w:rPr>
        <w:t xml:space="preserve"> </w:t>
      </w:r>
      <w:r w:rsidR="00B84AC4">
        <w:rPr>
          <w:rFonts w:ascii="黑体" w:eastAsia="黑体" w:hAnsi="黑体" w:cs="宋体"/>
          <w:color w:val="000000"/>
          <w:kern w:val="0"/>
        </w:rPr>
        <w:t xml:space="preserve">                </w:t>
      </w:r>
      <w:r w:rsidR="00B84AC4">
        <w:rPr>
          <w:rFonts w:hint="eastAsia"/>
        </w:rPr>
        <w:t>（</w:t>
      </w:r>
      <w:r w:rsidR="00B84AC4">
        <w:rPr>
          <w:rFonts w:hint="eastAsia"/>
        </w:rPr>
        <w:t>1</w:t>
      </w:r>
      <w:r w:rsidR="00B84AC4">
        <w:rPr>
          <w:rFonts w:hint="eastAsia"/>
        </w:rPr>
        <w:t>）</w:t>
      </w:r>
    </w:p>
    <w:p w14:paraId="722EC880" w14:textId="5B844207" w:rsidR="00F11397" w:rsidRDefault="0073570B">
      <w:pPr>
        <w:widowControl/>
        <w:jc w:val="right"/>
        <w:rPr>
          <w:rFonts w:ascii="黑体" w:eastAsia="黑体" w:hAnsi="黑体" w:cs="宋体"/>
          <w:color w:val="000000"/>
          <w:kern w:val="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j=0</m:t>
                    </m:r>
                  </m:e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j≠i</m:t>
                    </m:r>
                  </m:e>
                </m:eqArr>
              </m:sub>
              <m:sup>
                <m:r>
                  <w:rPr>
                    <w:rFonts w:ascii="Cambria Math" w:hAnsi="Cambria Math" w:cs="宋体"/>
                    <w:kern w:val="0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=1</m:t>
            </m:r>
          </m:e>
        </m:nary>
        <m:r>
          <w:rPr>
            <w:rFonts w:ascii="Cambria Math" w:eastAsia="黑体" w:hAnsi="Cambria Math" w:cs="宋体"/>
            <w:color w:val="000000"/>
            <w:kern w:val="0"/>
          </w:rPr>
          <m:t>,i∈(1,2,⋯,n)</m:t>
        </m:r>
      </m:oMath>
      <w:r w:rsidR="00EA6129">
        <w:rPr>
          <w:rFonts w:hint="eastAsia"/>
          <w:color w:val="000000"/>
          <w:kern w:val="0"/>
        </w:rPr>
        <w:t xml:space="preserve"> </w:t>
      </w:r>
      <w:r w:rsidR="00EA6129">
        <w:rPr>
          <w:color w:val="000000"/>
          <w:kern w:val="0"/>
        </w:rPr>
        <w:t xml:space="preserve">                  </w:t>
      </w:r>
      <w:r w:rsidR="00B84AC4">
        <w:rPr>
          <w:rFonts w:hint="eastAsia"/>
        </w:rPr>
        <w:t>（</w:t>
      </w:r>
      <w:r w:rsidR="00EA6129">
        <w:rPr>
          <w:rFonts w:hint="eastAsia"/>
        </w:rPr>
        <w:t>2</w:t>
      </w:r>
      <w:r w:rsidR="00B84AC4">
        <w:rPr>
          <w:rFonts w:hint="eastAsia"/>
        </w:rPr>
        <w:t>）</w:t>
      </w:r>
    </w:p>
    <w:p w14:paraId="07CEC6AC" w14:textId="3D95D8FF" w:rsidR="00F11397" w:rsidRDefault="0073570B">
      <w:pPr>
        <w:widowControl/>
        <w:jc w:val="right"/>
        <w:rPr>
          <w:rFonts w:ascii="黑体" w:eastAsia="黑体" w:hAnsi="黑体" w:cs="宋体"/>
          <w:color w:val="000000"/>
          <w:kern w:val="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i=0</m:t>
                    </m:r>
                  </m:e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i≠j</m:t>
                    </m:r>
                  </m:e>
                </m:eqArr>
              </m:sub>
              <m:sup>
                <m:r>
                  <w:rPr>
                    <w:rFonts w:ascii="Cambria Math" w:hAnsi="Cambria Math" w:cs="宋体"/>
                    <w:kern w:val="0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=1</m:t>
            </m:r>
          </m:e>
        </m:nary>
        <m:r>
          <w:rPr>
            <w:rFonts w:ascii="Cambria Math" w:eastAsia="黑体" w:hAnsi="Cambria Math" w:cs="宋体"/>
            <w:color w:val="000000"/>
            <w:kern w:val="0"/>
          </w:rPr>
          <m:t xml:space="preserve">,j∈(1,2,⋯,n)                        </m:t>
        </m:r>
      </m:oMath>
      <w:r w:rsidR="00EA6129">
        <w:rPr>
          <w:rFonts w:hint="eastAsia"/>
          <w:color w:val="000000"/>
          <w:kern w:val="0"/>
        </w:rPr>
        <w:t xml:space="preserve"> </w:t>
      </w:r>
      <w:r w:rsidR="00EA6129">
        <w:rPr>
          <w:color w:val="000000"/>
          <w:kern w:val="0"/>
        </w:rPr>
        <w:t xml:space="preserve">      </w:t>
      </w:r>
      <w:r w:rsidR="00B84AC4">
        <w:rPr>
          <w:rFonts w:hint="eastAsia"/>
        </w:rPr>
        <w:t>（</w:t>
      </w:r>
      <w:r w:rsidR="00EA6129">
        <w:t>3</w:t>
      </w:r>
      <w:r w:rsidR="00B84AC4">
        <w:rPr>
          <w:rFonts w:hint="eastAsia"/>
        </w:rPr>
        <w:t>）</w:t>
      </w:r>
    </w:p>
    <w:p w14:paraId="22A864D1" w14:textId="34D6FA3C" w:rsidR="00F11397" w:rsidRDefault="0073570B">
      <w:pPr>
        <w:widowControl/>
        <w:jc w:val="right"/>
        <w:rPr>
          <w:rFonts w:ascii="黑体" w:eastAsia="黑体" w:hAnsi="黑体" w:cs="宋体"/>
          <w:color w:val="000000"/>
          <w:kern w:val="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j=0</m:t>
                    </m:r>
                  </m:e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j≠i</m:t>
                    </m:r>
                  </m:e>
                </m:eqArr>
              </m:sub>
              <m:sup>
                <m:r>
                  <w:rPr>
                    <w:rFonts w:ascii="Cambria Math" w:hAnsi="Cambria Math" w:cs="宋体"/>
                    <w:kern w:val="0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≤</m:t>
            </m:r>
          </m:e>
        </m:nary>
        <m:sSup>
          <m:sSupP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宋体" w:hint="eastAsia"/>
                <w:kern w:val="0"/>
                <w:sz w:val="24"/>
                <w:szCs w:val="24"/>
              </w:rPr>
              <m:t>k</m:t>
            </m:r>
          </m:sup>
        </m:sSup>
        <m:r>
          <w:rPr>
            <w:rFonts w:ascii="Cambria Math" w:eastAsia="黑体" w:hAnsi="Cambria Math" w:cs="宋体"/>
            <w:color w:val="000000"/>
            <w:kern w:val="0"/>
          </w:rPr>
          <m:t xml:space="preserve">,k∈(1,2,⋯,m)                     </m:t>
        </m:r>
      </m:oMath>
      <w:r w:rsidR="00EA6129">
        <w:rPr>
          <w:rFonts w:hint="eastAsia"/>
          <w:color w:val="000000"/>
          <w:kern w:val="0"/>
        </w:rPr>
        <w:t xml:space="preserve"> </w:t>
      </w:r>
      <w:r w:rsidR="00EA6129">
        <w:rPr>
          <w:color w:val="000000"/>
          <w:kern w:val="0"/>
        </w:rPr>
        <w:t xml:space="preserve">      </w:t>
      </w:r>
      <w:r w:rsidR="00B84AC4">
        <w:rPr>
          <w:rFonts w:hint="eastAsia"/>
        </w:rPr>
        <w:t>（</w:t>
      </w:r>
      <w:r w:rsidR="00EA6129">
        <w:t>4</w:t>
      </w:r>
      <w:r w:rsidR="00B84AC4">
        <w:rPr>
          <w:rFonts w:hint="eastAsia"/>
        </w:rPr>
        <w:t>）</w:t>
      </w:r>
    </w:p>
    <w:p w14:paraId="31305F79" w14:textId="77777777" w:rsidR="00F11397" w:rsidRDefault="009677CA">
      <w:pPr>
        <w:widowControl/>
        <w:ind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目标函数为：</w:t>
      </w:r>
    </w:p>
    <w:p w14:paraId="27CB6B9E" w14:textId="66BA0226" w:rsidR="00F11397" w:rsidRDefault="0073570B">
      <w:pPr>
        <w:widowControl/>
        <w:jc w:val="right"/>
        <w:rPr>
          <w:rFonts w:ascii="宋体" w:hAnsi="宋体" w:cs="宋体"/>
          <w:color w:val="000000"/>
          <w:kern w:val="0"/>
        </w:rPr>
      </w:pPr>
      <m:oMath>
        <m:func>
          <m:funcP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kern w:val="0"/>
                <w:sz w:val="24"/>
                <w:szCs w:val="24"/>
              </w:rPr>
              <m:t>min</m:t>
            </m:r>
          </m:fName>
          <m:e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Z</m:t>
            </m:r>
          </m:e>
        </m:func>
        <m:r>
          <w:rPr>
            <w:rFonts w:ascii="Cambria Math" w:hAnsi="Cambria Math" w:cs="宋体"/>
            <w:kern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i,j=0</m:t>
                    </m:r>
                  </m:e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i≠j</m:t>
                    </m:r>
                  </m:e>
                </m:eqArr>
              </m:sub>
              <m:sup>
                <m:r>
                  <w:rPr>
                    <w:rFonts w:ascii="Cambria Math" w:hAnsi="Cambria Math" w:cs="宋体"/>
                    <w:kern w:val="0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宋体"/>
                        <w:kern w:val="0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</m:e>
        </m:nary>
        <m:r>
          <w:rPr>
            <w:rFonts w:ascii="Cambria Math" w:eastAsia="黑体" w:hAnsi="Cambria Math" w:cs="宋体"/>
            <w:color w:val="000000"/>
            <w:kern w:val="0"/>
          </w:rPr>
          <m:t xml:space="preserve">                            </m:t>
        </m:r>
      </m:oMath>
      <w:r w:rsidR="00EA6129">
        <w:rPr>
          <w:rFonts w:hint="eastAsia"/>
          <w:color w:val="000000"/>
          <w:kern w:val="0"/>
        </w:rPr>
        <w:t xml:space="preserve"> </w:t>
      </w:r>
      <w:r w:rsidR="00EA6129">
        <w:rPr>
          <w:color w:val="000000"/>
          <w:kern w:val="0"/>
        </w:rPr>
        <w:t xml:space="preserve">      </w:t>
      </w:r>
      <w:r w:rsidR="00B84AC4">
        <w:rPr>
          <w:rFonts w:hint="eastAsia"/>
        </w:rPr>
        <w:t>（</w:t>
      </w:r>
      <w:r w:rsidR="00EA6129">
        <w:t>5</w:t>
      </w:r>
      <w:r w:rsidR="00B84AC4">
        <w:rPr>
          <w:rFonts w:hint="eastAsia"/>
        </w:rPr>
        <w:t>）</w:t>
      </w:r>
    </w:p>
    <w:p w14:paraId="41EC4AE4" w14:textId="77777777" w:rsidR="00F11397" w:rsidRDefault="009677CA" w:rsidP="00B84AC4">
      <w:pPr>
        <w:pStyle w:val="paragraph"/>
        <w:spacing w:before="0" w:beforeAutospacing="0" w:after="0" w:afterAutospacing="0"/>
        <w:ind w:firstLine="420"/>
        <w:jc w:val="both"/>
      </w:pPr>
      <w:r>
        <w:rPr>
          <w:rFonts w:hint="eastAsia"/>
          <w:color w:val="000000"/>
          <w:sz w:val="21"/>
          <w:szCs w:val="21"/>
        </w:rPr>
        <w:t>式（1）表示所有车辆都从一个车场出发，完成所担负的任务后全部返回车场，每一辆车走出的路径都要形成一个哈密尔顿回环；式（2）和式（3）表示车辆要对所有的客户进行服务；并且只能服务一次；式（4）表示每辆车服务客户时，自身的最大负载量不能低于被服务客户的需求量；式（5）是CVRP模型中的路径总长度计算方法，即所有车辆完成配送任务后的总路径长度，令总路径长度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Z</m:t>
        </m:r>
      </m:oMath>
      <w:r>
        <w:rPr>
          <w:rFonts w:hint="eastAsia"/>
          <w:sz w:val="21"/>
          <w:szCs w:val="21"/>
        </w:rPr>
        <w:t>最小。</w:t>
      </w:r>
    </w:p>
    <w:p w14:paraId="2101D30A" w14:textId="77777777" w:rsidR="00F11397" w:rsidRDefault="009677CA">
      <w:pPr>
        <w:widowControl/>
        <w:numPr>
          <w:ilvl w:val="1"/>
          <w:numId w:val="1"/>
        </w:numPr>
        <w:textAlignment w:val="baseline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算子介绍</w:t>
      </w:r>
    </w:p>
    <w:p w14:paraId="5E09E1AD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本文提出了一种将DQN神经网络作为选择策略的超启发式算法，并根据CVRP问题设计了启发式优化算子、局部优化算子、变异算子三大类。所采用的具体算子如下：</w:t>
      </w:r>
    </w:p>
    <w:p w14:paraId="3C2388C8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LLH1：SA算子。利用退火算法快速优化路径。</w:t>
      </w:r>
    </w:p>
    <w:p w14:paraId="3A433FD1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LLH2：GA-SA算子。利用改进的遗传退火算法快速优化路径。</w:t>
      </w:r>
    </w:p>
    <w:p w14:paraId="40F402A0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LLH3：TABU算子。利用改进的禁忌算法快速优化路径。</w:t>
      </w:r>
    </w:p>
    <w:p w14:paraId="6C159BD3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LLH4：or-opt算子。在一条路径上，客户数量为N(N&gt;2)，随机选取两个相邻的客户点，将这两个客户点倒序插入该路径的其他位置，且只接受改进解。</w:t>
      </w:r>
    </w:p>
    <w:p w14:paraId="1407D67B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LLH5：exchange算子。在一条路径上，随机选取两个客户，交换这两个客户的位置，且只接受改进解。</w:t>
      </w:r>
    </w:p>
    <w:p w14:paraId="0BBBE4A9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lastRenderedPageBreak/>
        <w:t>LLH6：2-opt算子。在一条路径上，随机选取两个客户，逆序排列这两个客户之间的所有客户，且只接受改进解。</w:t>
      </w:r>
    </w:p>
    <w:p w14:paraId="423FCECF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LLH7：</w:t>
      </w:r>
      <w:r>
        <w:rPr>
          <w:color w:val="000000"/>
          <w:sz w:val="21"/>
          <w:szCs w:val="21"/>
        </w:rPr>
        <w:t>i</w:t>
      </w:r>
      <w:r>
        <w:rPr>
          <w:rFonts w:hint="eastAsia"/>
          <w:color w:val="000000"/>
          <w:sz w:val="21"/>
          <w:szCs w:val="21"/>
        </w:rPr>
        <w:t>nterchange算子。选择两条路径，随机从两条路径中各选取一个客户点进行位置交换，且只接受改进解。</w:t>
      </w:r>
    </w:p>
    <w:p w14:paraId="24EDA382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LLH8：</w:t>
      </w:r>
      <w:r>
        <w:rPr>
          <w:color w:val="000000"/>
          <w:sz w:val="21"/>
          <w:szCs w:val="21"/>
        </w:rPr>
        <w:t>insert</w:t>
      </w:r>
      <w:r>
        <w:rPr>
          <w:rFonts w:hint="eastAsia"/>
          <w:color w:val="000000"/>
          <w:sz w:val="21"/>
          <w:szCs w:val="21"/>
        </w:rPr>
        <w:t>算子。选择一条路径，选取一个客户并将该客户插入该路径的任意其他位置，且只接受改进解。</w:t>
      </w:r>
    </w:p>
    <w:p w14:paraId="4BA67091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LLH9：shift算子。选择两条路径，从第一条路径中选取一个客户点，将它插入到第二条路径任意位置，且只接受改进解。</w:t>
      </w:r>
    </w:p>
    <w:p w14:paraId="4B39494F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LLH10：2-opt*。和之前的2-opt算子一样，只不过此算子接受所有解。</w:t>
      </w:r>
    </w:p>
    <w:p w14:paraId="6FBE4558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LLH11：insert*。和之前的insert算子一样，只不过此算子接受所有解。</w:t>
      </w:r>
    </w:p>
    <w:p w14:paraId="71774584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LLH12：shift*。和之前的shift算子一样，只不过此算子接受所有解。</w:t>
      </w:r>
    </w:p>
    <w:p w14:paraId="07B2BF3C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>其中LLH</w:t>
      </w:r>
      <w:r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～LLH</w:t>
      </w:r>
      <w:r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是启发式优化算子，LLH</w:t>
      </w:r>
      <w:r>
        <w:rPr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～LLH</w:t>
      </w:r>
      <w:r>
        <w:rPr>
          <w:color w:val="000000"/>
          <w:sz w:val="21"/>
          <w:szCs w:val="21"/>
        </w:rPr>
        <w:t>9</w:t>
      </w:r>
      <w:r>
        <w:rPr>
          <w:rFonts w:hint="eastAsia"/>
          <w:color w:val="000000"/>
          <w:sz w:val="21"/>
          <w:szCs w:val="21"/>
        </w:rPr>
        <w:t>是局部优化算子，LLH</w:t>
      </w:r>
      <w:r>
        <w:rPr>
          <w:color w:val="000000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～LLH</w:t>
      </w:r>
      <w:r>
        <w:rPr>
          <w:color w:val="000000"/>
          <w:sz w:val="21"/>
          <w:szCs w:val="21"/>
        </w:rPr>
        <w:t>12</w:t>
      </w:r>
      <w:r>
        <w:rPr>
          <w:rFonts w:hint="eastAsia"/>
          <w:color w:val="000000"/>
          <w:sz w:val="21"/>
          <w:szCs w:val="21"/>
        </w:rPr>
        <w:t>是变异算子。</w:t>
      </w:r>
    </w:p>
    <w:p w14:paraId="6F5F1206" w14:textId="77777777" w:rsidR="00F11397" w:rsidRDefault="009677CA">
      <w:pPr>
        <w:widowControl/>
        <w:numPr>
          <w:ilvl w:val="0"/>
          <w:numId w:val="1"/>
        </w:numPr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基于DQN的选择策略</w:t>
      </w:r>
    </w:p>
    <w:p w14:paraId="2D4356FC" w14:textId="56EE683F" w:rsidR="00F11397" w:rsidRDefault="009677CA">
      <w:pPr>
        <w:pStyle w:val="paragraph"/>
        <w:spacing w:before="0" w:beforeAutospacing="0" w:after="0" w:afterAutospacing="0"/>
        <w:ind w:firstLine="480"/>
      </w:pPr>
      <w:r>
        <w:rPr>
          <w:rFonts w:hint="eastAsia"/>
          <w:color w:val="000000"/>
          <w:sz w:val="21"/>
          <w:szCs w:val="21"/>
        </w:rPr>
        <w:t>本文设计了基于强化学习的DQN来选择底层算子，是在线学习机制中将</w:t>
      </w:r>
      <w:r w:rsidR="0053460B">
        <w:rPr>
          <w:rFonts w:hint="eastAsia"/>
          <w:color w:val="000000"/>
          <w:sz w:val="21"/>
          <w:szCs w:val="21"/>
        </w:rPr>
        <w:t>Q</w:t>
      </w:r>
      <w:r w:rsidR="0053460B">
        <w:rPr>
          <w:color w:val="000000"/>
          <w:sz w:val="21"/>
          <w:szCs w:val="21"/>
        </w:rPr>
        <w:t>-Learning</w:t>
      </w:r>
      <w:r>
        <w:rPr>
          <w:rFonts w:hint="eastAsia"/>
          <w:color w:val="000000"/>
          <w:sz w:val="21"/>
          <w:szCs w:val="21"/>
        </w:rPr>
        <w:t>与神经网络相结合的选择方法</w:t>
      </w:r>
      <w:r>
        <w:rPr>
          <w:rStyle w:val="ad"/>
          <w:rFonts w:hint="eastAsia"/>
          <w:color w:val="000000"/>
          <w:sz w:val="21"/>
          <w:szCs w:val="21"/>
        </w:rPr>
        <w:t>[</w:t>
      </w:r>
      <w:r>
        <w:rPr>
          <w:rStyle w:val="ad"/>
          <w:rFonts w:hint="eastAsia"/>
          <w:color w:val="000000"/>
          <w:sz w:val="21"/>
          <w:szCs w:val="21"/>
        </w:rPr>
        <w:endnoteReference w:id="11"/>
      </w:r>
      <w:r>
        <w:rPr>
          <w:rStyle w:val="ad"/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。算法框架如图1所示。</w:t>
      </w:r>
    </w:p>
    <w:p w14:paraId="0B6CBD1E" w14:textId="77777777" w:rsidR="00F11397" w:rsidRDefault="009677CA">
      <w:pPr>
        <w:widowControl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object w:dxaOrig="8309" w:dyaOrig="6089" w14:anchorId="3111D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6pt;height:303.4pt" o:ole="">
            <v:imagedata r:id="rId9" o:title=""/>
            <o:lock v:ext="edit" aspectratio="f"/>
          </v:shape>
          <o:OLEObject Type="Embed" ProgID="Visio.Drawing.15" ShapeID="_x0000_i1025" DrawAspect="Content" ObjectID="_1677181978" r:id="rId10"/>
        </w:object>
      </w:r>
    </w:p>
    <w:p w14:paraId="659FEAE2" w14:textId="77777777" w:rsidR="00F11397" w:rsidRDefault="009677CA">
      <w:pPr>
        <w:widowControl/>
        <w:jc w:val="center"/>
        <w:rPr>
          <w:rFonts w:ascii="楷体" w:eastAsia="楷体" w:hAnsi="楷体" w:cs="宋体"/>
          <w:kern w:val="0"/>
        </w:rPr>
      </w:pPr>
      <w:r>
        <w:rPr>
          <w:rFonts w:ascii="楷体" w:eastAsia="楷体" w:hAnsi="楷体" w:cs="宋体" w:hint="eastAsia"/>
          <w:kern w:val="0"/>
        </w:rPr>
        <w:t>图1</w:t>
      </w:r>
      <w:r>
        <w:rPr>
          <w:rFonts w:ascii="楷体" w:eastAsia="楷体" w:hAnsi="楷体" w:cs="宋体"/>
          <w:kern w:val="0"/>
        </w:rPr>
        <w:t xml:space="preserve">  </w:t>
      </w:r>
      <w:r>
        <w:rPr>
          <w:rFonts w:ascii="楷体" w:eastAsia="楷体" w:hAnsi="楷体" w:cs="宋体" w:hint="eastAsia"/>
          <w:kern w:val="0"/>
        </w:rPr>
        <w:t>基于DQN算法的选择策略框架</w:t>
      </w:r>
    </w:p>
    <w:p w14:paraId="4302C8C7" w14:textId="77777777" w:rsidR="00F11397" w:rsidRDefault="009677CA">
      <w:pPr>
        <w:widowControl/>
        <w:jc w:val="center"/>
        <w:rPr>
          <w:rFonts w:ascii="楷体" w:eastAsia="楷体" w:hAnsi="楷体"/>
          <w:color w:val="000000"/>
        </w:rPr>
      </w:pPr>
      <w:r>
        <w:rPr>
          <w:rFonts w:ascii="楷体" w:eastAsia="楷体" w:hAnsi="楷体" w:cs="宋体" w:hint="eastAsia"/>
          <w:kern w:val="0"/>
        </w:rPr>
        <w:t>Fig.</w:t>
      </w:r>
      <w:r>
        <w:rPr>
          <w:rFonts w:ascii="楷体" w:eastAsia="楷体" w:hAnsi="楷体" w:cs="宋体"/>
          <w:kern w:val="0"/>
        </w:rPr>
        <w:t xml:space="preserve">1 Framework of hyper-heuristic algorithm in </w:t>
      </w:r>
      <w:r>
        <w:rPr>
          <w:rFonts w:ascii="楷体" w:eastAsia="楷体" w:hAnsi="楷体" w:hint="eastAsia"/>
          <w:color w:val="000000"/>
        </w:rPr>
        <w:t>DQN</w:t>
      </w:r>
      <w:r>
        <w:rPr>
          <w:rFonts w:ascii="楷体" w:eastAsia="楷体" w:hAnsi="楷体"/>
          <w:color w:val="000000"/>
        </w:rPr>
        <w:t xml:space="preserve"> algorithm</w:t>
      </w:r>
    </w:p>
    <w:p w14:paraId="5CDD4A9D" w14:textId="77777777" w:rsidR="00F11397" w:rsidRDefault="009677CA">
      <w:pPr>
        <w:widowControl/>
        <w:numPr>
          <w:ilvl w:val="1"/>
          <w:numId w:val="1"/>
        </w:numPr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DQN参数设计</w:t>
      </w:r>
    </w:p>
    <w:p w14:paraId="30845E73" w14:textId="25B08610" w:rsidR="00F11397" w:rsidRDefault="009677CA" w:rsidP="00B84AC4">
      <w:pPr>
        <w:widowControl/>
        <w:rPr>
          <w:rFonts w:ascii="宋体" w:hAnsi="宋体"/>
        </w:rPr>
      </w:pPr>
      <w:r>
        <w:rPr>
          <w:rFonts w:ascii="楷体" w:eastAsia="楷体" w:hAnsi="楷体"/>
          <w:color w:val="000000"/>
        </w:rPr>
        <w:tab/>
      </w:r>
      <w:r>
        <w:rPr>
          <w:rFonts w:ascii="宋体" w:hAnsi="宋体" w:hint="eastAsia"/>
        </w:rPr>
        <w:t>DQN</w:t>
      </w:r>
      <w:r>
        <w:rPr>
          <w:rFonts w:ascii="宋体" w:hAnsi="宋体"/>
        </w:rPr>
        <w:t>算法主要基于</w:t>
      </w:r>
      <w:r w:rsidR="0053460B">
        <w:rPr>
          <w:rFonts w:hint="eastAsia"/>
          <w:color w:val="000000"/>
        </w:rPr>
        <w:t>Q</w:t>
      </w:r>
      <w:r w:rsidR="0053460B">
        <w:rPr>
          <w:color w:val="000000"/>
        </w:rPr>
        <w:t>-Learning</w:t>
      </w:r>
      <w:r>
        <w:rPr>
          <w:rFonts w:ascii="宋体" w:hAnsi="宋体" w:hint="eastAsia"/>
        </w:rPr>
        <w:t>算</w:t>
      </w:r>
      <w:r>
        <w:rPr>
          <w:rFonts w:ascii="宋体" w:hAnsi="宋体"/>
        </w:rPr>
        <w:t>法的思想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利用当前状态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Fonts w:ascii="宋体" w:hAnsi="宋体"/>
        </w:rPr>
        <w:t>，下一步行动</w:t>
      </w:r>
      <m:oMath>
        <m:r>
          <w:rPr>
            <w:rFonts w:ascii="Cambria Math" w:hAnsi="Cambria Math" w:hint="eastAsia"/>
            <w:color w:val="000000"/>
          </w:rPr>
          <m:t>Action</m:t>
        </m:r>
      </m:oMath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</w:rPr>
        <w:t>下一步状态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State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延用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Q</m:t>
        </m:r>
      </m:oMath>
      <w:r>
        <w:rPr>
          <w:rFonts w:ascii="宋体" w:hAnsi="宋体"/>
        </w:rPr>
        <w:t>值的计算方法，建立损失函数，构建神经网络结构，起到预测下一步底层算子性能表现的作用</w:t>
      </w:r>
      <w:r>
        <w:rPr>
          <w:rFonts w:ascii="宋体" w:hAnsi="宋体" w:hint="eastAsia"/>
        </w:rPr>
        <w:t>。由于传统的单一神经网络会导致对动作评价出现较大偏差，本文引入估值网络与目标网络结合的双重神经网络结构，利用估值网络所对应的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hint="eastAsia"/>
                <w:color w:val="000000"/>
              </w:rPr>
              <m:t>Q</m:t>
            </m:r>
          </m:e>
          <m:sub>
            <m:r>
              <w:rPr>
                <w:rFonts w:ascii="Cambria Math" w:hAnsi="Cambria Math" w:hint="eastAsia"/>
                <w:color w:val="000000"/>
              </w:rPr>
              <m:t>e</m:t>
            </m:r>
          </m:sub>
        </m:sSub>
      </m:oMath>
      <w:r w:rsidR="00627586">
        <w:rPr>
          <w:rFonts w:ascii="宋体" w:hAnsi="宋体" w:hint="eastAsia"/>
          <w:color w:val="000000"/>
        </w:rPr>
        <w:t>值</w:t>
      </w:r>
      <w:r>
        <w:rPr>
          <w:rFonts w:ascii="宋体" w:hAnsi="宋体" w:hint="eastAsia"/>
          <w:color w:val="000000"/>
        </w:rPr>
        <w:t>来修正目标网络所对应的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hint="eastAsia"/>
                <w:color w:val="000000"/>
              </w:rPr>
              <m:t>Q</m:t>
            </m:r>
          </m:e>
          <m:sub>
            <m:r>
              <w:rPr>
                <w:rFonts w:ascii="Cambria Math" w:hAnsi="Cambria Math" w:hint="eastAsia"/>
                <w:color w:val="000000"/>
              </w:rPr>
              <m:t>t</m:t>
            </m:r>
          </m:sub>
        </m:sSub>
      </m:oMath>
      <w:r w:rsidR="00627586">
        <w:rPr>
          <w:rFonts w:ascii="宋体" w:hAnsi="宋体" w:hint="eastAsia"/>
          <w:color w:val="000000"/>
        </w:rPr>
        <w:t>值</w:t>
      </w:r>
      <w:r>
        <w:rPr>
          <w:rFonts w:ascii="宋体" w:hAnsi="宋体" w:hint="eastAsia"/>
          <w:color w:val="000000"/>
        </w:rPr>
        <w:t>，从</w:t>
      </w:r>
      <w:r>
        <w:rPr>
          <w:rFonts w:ascii="宋体" w:hAnsi="宋体" w:hint="eastAsia"/>
          <w:color w:val="000000"/>
        </w:rPr>
        <w:lastRenderedPageBreak/>
        <w:t>而达到更精确预测下一步行动性能表现的目的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利用DQN</w:t>
      </w:r>
      <w:r>
        <w:rPr>
          <w:rFonts w:ascii="宋体" w:hAnsi="宋体"/>
        </w:rPr>
        <w:t>算法作为底层算子的选择策略，根据当前解的状态（或者解的发展趋势），挑选下一步底层算子</w:t>
      </w:r>
      <w:r>
        <w:rPr>
          <w:rFonts w:ascii="宋体" w:hAnsi="宋体" w:hint="eastAsia"/>
        </w:rPr>
        <w:t>。</w:t>
      </w:r>
    </w:p>
    <w:p w14:paraId="61282D74" w14:textId="77777777" w:rsidR="00F11397" w:rsidRDefault="009677CA" w:rsidP="00B84AC4">
      <w:pPr>
        <w:widowControl/>
        <w:rPr>
          <w:rStyle w:val="af1"/>
          <w:rFonts w:ascii="宋体" w:hAnsi="宋体"/>
          <w:color w:val="000000" w:themeColor="text1"/>
        </w:rPr>
      </w:pPr>
      <w:r>
        <w:rPr>
          <w:rStyle w:val="af1"/>
          <w:rFonts w:ascii="宋体" w:hAnsi="宋体" w:hint="eastAsia"/>
          <w:color w:val="000000" w:themeColor="text1"/>
        </w:rPr>
        <w:t>（1）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设计</w:t>
      </w:r>
    </w:p>
    <w:p w14:paraId="5D64A683" w14:textId="77777777" w:rsidR="00F11397" w:rsidRDefault="009677CA" w:rsidP="00B84AC4">
      <w:pPr>
        <w:widowControl/>
        <w:rPr>
          <w:rStyle w:val="af1"/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表示事物当前的状态。设计目的：尽可能体现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Action</m:t>
        </m:r>
      </m:oMath>
      <w:r>
        <w:rPr>
          <w:rStyle w:val="af1"/>
          <w:rFonts w:ascii="宋体" w:hAnsi="宋体" w:hint="eastAsia"/>
          <w:color w:val="000000" w:themeColor="text1"/>
        </w:rPr>
        <w:t>对事物产生的影响以及能够为挑选之后的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Action</m:t>
        </m:r>
      </m:oMath>
      <w:r>
        <w:rPr>
          <w:rStyle w:val="af1"/>
          <w:rFonts w:ascii="宋体" w:hAnsi="宋体" w:hint="eastAsia"/>
          <w:color w:val="000000" w:themeColor="text1"/>
        </w:rPr>
        <w:t>起到预测选择的作用。由于本文将该算法用于求解CVRP时，难以对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值提前划分确切范围，</w:t>
      </w:r>
      <w:r>
        <w:rPr>
          <w:rStyle w:val="af1"/>
          <w:rFonts w:ascii="宋体" w:hAnsi="宋体"/>
          <w:color w:val="000000" w:themeColor="text1"/>
        </w:rPr>
        <w:t>设计当前代的适应度值为</w:t>
      </w:r>
      <m:oMath>
        <m:r>
          <w:rPr>
            <w:rFonts w:ascii="Cambria Math" w:hAnsi="Cambria Math" w:cs="宋体"/>
            <w:color w:val="000000"/>
            <w:kern w:val="0"/>
          </w:rPr>
          <m:t>fit</m:t>
        </m:r>
      </m:oMath>
      <w:r>
        <w:rPr>
          <w:rStyle w:val="af1"/>
          <w:rFonts w:ascii="宋体" w:hAnsi="宋体"/>
          <w:color w:val="000000" w:themeColor="text1"/>
        </w:rPr>
        <w:t>，上一代的适应度值为</w:t>
      </w:r>
      <m:oMath>
        <m:r>
          <w:rPr>
            <w:rFonts w:ascii="Cambria Math" w:hAnsi="Cambria Math"/>
            <w:color w:val="000000"/>
          </w:rPr>
          <m:t>fi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t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</m:oMath>
      <w:r>
        <w:rPr>
          <w:rFonts w:ascii="宋体" w:hAnsi="宋体" w:hint="eastAsia"/>
        </w:rPr>
        <w:t>，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值完全取决于各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Action</m:t>
        </m:r>
      </m:oMath>
      <w:r>
        <w:rPr>
          <w:rStyle w:val="af1"/>
          <w:rFonts w:ascii="宋体" w:hAnsi="宋体" w:hint="eastAsia"/>
          <w:color w:val="000000" w:themeColor="text1"/>
        </w:rPr>
        <w:t>对解的适应度值的影响，所以设计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的表达式为：</w:t>
      </w:r>
    </w:p>
    <w:p w14:paraId="7954D497" w14:textId="289554D9" w:rsidR="00F11397" w:rsidRDefault="009677CA" w:rsidP="00B84AC4">
      <w:pPr>
        <w:widowControl/>
        <w:jc w:val="right"/>
        <w:rPr>
          <w:rFonts w:ascii="宋体" w:hAnsi="宋体" w:cs="宋体"/>
          <w:color w:val="000000"/>
          <w:kern w:val="0"/>
        </w:rPr>
      </w:pPr>
      <m:oMath>
        <m:r>
          <w:rPr>
            <w:rFonts w:ascii="Cambria Math" w:hAnsi="Cambria Math" w:cs="宋体" w:hint="eastAsia"/>
            <w:color w:val="000000"/>
            <w:kern w:val="0"/>
          </w:rPr>
          <m:t>State</m:t>
        </m:r>
        <m:r>
          <w:rPr>
            <w:rFonts w:ascii="Cambria Math" w:hAnsi="Cambria Math" w:cs="宋体"/>
            <w:color w:val="000000"/>
            <w:kern w:val="0"/>
          </w:rPr>
          <m:t>=-(fit-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</w:rPr>
              <m:t>fit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</w:rPr>
              <m:t>'</m:t>
            </m:r>
          </m:sup>
        </m:sSup>
        <m:r>
          <w:rPr>
            <w:rFonts w:ascii="Cambria Math" w:hAnsi="Cambria Math" w:cs="宋体"/>
            <w:color w:val="000000"/>
            <w:kern w:val="0"/>
          </w:rPr>
          <m:t xml:space="preserve">)/   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</w:rPr>
              <m:t>fit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</w:rPr>
              <m:t>'</m:t>
            </m:r>
          </m:sup>
        </m:sSup>
        <m:r>
          <w:rPr>
            <w:rFonts w:ascii="Cambria Math" w:hAnsi="Cambria Math" w:cs="宋体"/>
            <w:color w:val="000000"/>
            <w:kern w:val="0"/>
          </w:rPr>
          <m:t xml:space="preserve">                                      </m:t>
        </m:r>
      </m:oMath>
      <w:r w:rsidR="00EA6129">
        <w:rPr>
          <w:rFonts w:hint="eastAsia"/>
        </w:rPr>
        <w:t>（</w:t>
      </w:r>
      <w:r w:rsidR="00EA6129">
        <w:t>6</w:t>
      </w:r>
      <w:r w:rsidR="00EA6129">
        <w:rPr>
          <w:rFonts w:hint="eastAsia"/>
        </w:rPr>
        <w:t>）</w:t>
      </w:r>
    </w:p>
    <w:p w14:paraId="466C9F5D" w14:textId="77777777" w:rsidR="00F11397" w:rsidRDefault="009677CA" w:rsidP="00B84AC4">
      <w:pPr>
        <w:widowControl/>
        <w:rPr>
          <w:rStyle w:val="af1"/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由于本文在算子选择中采用了三种不同类型的算子，鉴于三类算子的优化性能不同，为了更好地体现算子对当前状态的影响，所以添加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值的辅助判别机制：利用常数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C</m:t>
        </m:r>
      </m:oMath>
      <w:r>
        <w:rPr>
          <w:rStyle w:val="af1"/>
          <w:rFonts w:ascii="宋体" w:hAnsi="宋体" w:hint="eastAsia"/>
          <w:color w:val="000000" w:themeColor="text1"/>
        </w:rPr>
        <w:t>值作为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的基数，通过对不同算子所得出的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值选取不同的常数加权，可以达到平衡算子被选择概率以及使结果更快收敛的效果。因此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的表达式更新如下：</w:t>
      </w:r>
    </w:p>
    <w:p w14:paraId="502A8C06" w14:textId="761113E3" w:rsidR="00F11397" w:rsidRDefault="009677CA" w:rsidP="00B84AC4">
      <w:pPr>
        <w:widowControl/>
        <w:jc w:val="right"/>
        <w:rPr>
          <w:rFonts w:ascii="宋体" w:hAnsi="宋体"/>
          <w:color w:val="000000"/>
          <w:kern w:val="0"/>
        </w:rPr>
      </w:pPr>
      <m:oMath>
        <m:r>
          <w:rPr>
            <w:rFonts w:ascii="Cambria Math" w:hAnsi="Cambria Math" w:cs="宋体" w:hint="eastAsia"/>
            <w:color w:val="000000"/>
            <w:kern w:val="0"/>
          </w:rPr>
          <m:t>State</m:t>
        </m:r>
        <m:r>
          <w:rPr>
            <w:rFonts w:ascii="Cambria Math" w:hAnsi="Cambria Math" w:cs="宋体"/>
            <w:color w:val="000000"/>
            <w:kern w:val="0"/>
          </w:rPr>
          <m:t>=-(fit-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</w:rPr>
              <m:t>fit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</w:rPr>
              <m:t>'</m:t>
            </m:r>
          </m:sup>
        </m:sSup>
        <m:r>
          <w:rPr>
            <w:rFonts w:ascii="Cambria Math" w:hAnsi="Cambria Math" w:cs="宋体"/>
            <w:color w:val="000000"/>
            <w:kern w:val="0"/>
          </w:rPr>
          <m:t xml:space="preserve">)/   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</w:rPr>
              <m:t>fit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</w:rPr>
              <m:t>'</m:t>
            </m:r>
          </m:sup>
        </m:sSup>
        <m:r>
          <w:rPr>
            <w:rFonts w:ascii="Cambria Math" w:hAnsi="Cambria Math" w:cs="宋体"/>
            <w:color w:val="000000"/>
            <w:kern w:val="0"/>
          </w:rPr>
          <m:t>+</m:t>
        </m:r>
        <m:r>
          <w:rPr>
            <w:rStyle w:val="af1"/>
            <w:rFonts w:ascii="Cambria Math" w:hAnsi="Cambria Math"/>
            <w:color w:val="000000" w:themeColor="text1"/>
          </w:rPr>
          <m:t>C</m:t>
        </m:r>
      </m:oMath>
      <w:r w:rsidR="00EA6129">
        <w:rPr>
          <w:rStyle w:val="af1"/>
          <w:rFonts w:ascii="黑体" w:eastAsia="黑体" w:hAnsi="黑体" w:cs="宋体" w:hint="eastAsia"/>
          <w:color w:val="000000" w:themeColor="text1"/>
        </w:rPr>
        <w:t xml:space="preserve"> </w:t>
      </w:r>
      <w:r w:rsidR="00EA6129">
        <w:rPr>
          <w:rStyle w:val="af1"/>
          <w:rFonts w:ascii="黑体" w:eastAsia="黑体" w:hAnsi="黑体" w:cs="宋体"/>
          <w:color w:val="000000" w:themeColor="text1"/>
        </w:rPr>
        <w:t xml:space="preserve">              </w:t>
      </w:r>
      <w:r w:rsidR="00EA6129">
        <w:rPr>
          <w:rFonts w:hint="eastAsia"/>
        </w:rPr>
        <w:t>（</w:t>
      </w:r>
      <w:r w:rsidR="00EA6129">
        <w:t>7</w:t>
      </w:r>
      <w:r w:rsidR="00EA6129">
        <w:rPr>
          <w:rFonts w:hint="eastAsia"/>
        </w:rPr>
        <w:t>）</w:t>
      </w:r>
    </w:p>
    <w:p w14:paraId="0B4AA8D6" w14:textId="77777777" w:rsidR="00F11397" w:rsidRDefault="009677CA" w:rsidP="00B84AC4">
      <w:pPr>
        <w:widowControl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其中：</w:t>
      </w:r>
    </w:p>
    <w:p w14:paraId="4A3BC760" w14:textId="14ECDEF5" w:rsidR="00F11397" w:rsidRPr="00EA6129" w:rsidRDefault="009677CA" w:rsidP="00B84AC4">
      <w:pPr>
        <w:widowControl/>
        <w:jc w:val="right"/>
        <w:rPr>
          <w:rStyle w:val="af1"/>
          <w:rFonts w:ascii="宋体" w:hAnsi="宋体"/>
          <w:i/>
          <w:color w:val="000000" w:themeColor="text1"/>
        </w:rPr>
      </w:pPr>
      <m:oMath>
        <m:r>
          <w:rPr>
            <w:rStyle w:val="af1"/>
            <w:rFonts w:ascii="Cambria Math" w:hAnsi="Cambria Math"/>
            <w:color w:val="000000" w:themeColor="text1"/>
          </w:rPr>
          <m:t>C=</m:t>
        </m:r>
        <m:d>
          <m:dPr>
            <m:begChr m:val="{"/>
            <m:endChr m:val=""/>
            <m:ctrlPr>
              <w:rPr>
                <w:rStyle w:val="af1"/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Style w:val="af1"/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Style w:val="af1"/>
                    <w:rFonts w:ascii="Cambria Math" w:hAnsi="Cambria Math"/>
                    <w:color w:val="000000" w:themeColor="text1"/>
                  </w:rPr>
                  <m:t xml:space="preserve">0                     </m:t>
                </m:r>
                <m:r>
                  <m:rPr>
                    <m:sty m:val="p"/>
                  </m:rPr>
                  <w:rPr>
                    <w:rStyle w:val="af1"/>
                    <w:rFonts w:ascii="Cambria Math" w:hAnsi="Cambria Math" w:hint="eastAsia"/>
                    <w:color w:val="000000" w:themeColor="text1"/>
                  </w:rPr>
                  <m:t>启发式优化算子</m:t>
                </m:r>
              </m:e>
              <m:e>
                <m:r>
                  <w:rPr>
                    <w:rStyle w:val="af1"/>
                    <w:rFonts w:ascii="Cambria Math" w:hAnsi="Cambria Math"/>
                    <w:color w:val="000000" w:themeColor="text1"/>
                  </w:rPr>
                  <m:t xml:space="preserve">2                    </m:t>
                </m:r>
                <m:r>
                  <m:rPr>
                    <m:sty m:val="p"/>
                  </m:rPr>
                  <w:rPr>
                    <w:rStyle w:val="af1"/>
                    <w:rFonts w:ascii="Cambria Math" w:hAnsi="Cambria Math" w:hint="eastAsia"/>
                    <w:color w:val="000000" w:themeColor="text1"/>
                  </w:rPr>
                  <m:t>局部优化算子</m:t>
                </m:r>
                <m:r>
                  <m:rPr>
                    <m:sty m:val="p"/>
                  </m:rPr>
                  <w:rPr>
                    <w:rStyle w:val="af1"/>
                    <w:rFonts w:ascii="Cambria Math" w:hAnsi="Cambria Math"/>
                    <w:color w:val="000000" w:themeColor="text1"/>
                  </w:rPr>
                  <m:t xml:space="preserve">    </m:t>
                </m:r>
              </m:e>
              <m:e>
                <m:r>
                  <w:rPr>
                    <w:rStyle w:val="af1"/>
                    <w:rFonts w:ascii="Cambria Math" w:hAnsi="Cambria Math"/>
                    <w:color w:val="000000" w:themeColor="text1"/>
                  </w:rPr>
                  <m:t xml:space="preserve">4                     </m:t>
                </m:r>
                <m:r>
                  <m:rPr>
                    <m:sty m:val="p"/>
                  </m:rPr>
                  <w:rPr>
                    <w:rStyle w:val="af1"/>
                    <w:rFonts w:ascii="Cambria Math" w:hAnsi="Cambria Math" w:hint="eastAsia"/>
                    <w:color w:val="000000" w:themeColor="text1"/>
                  </w:rPr>
                  <m:t>变异算子</m:t>
                </m:r>
                <m:r>
                  <m:rPr>
                    <m:sty m:val="p"/>
                  </m:rPr>
                  <w:rPr>
                    <w:rStyle w:val="af1"/>
                    <w:rFonts w:ascii="Cambria Math" w:hAnsi="Cambria Math"/>
                    <w:color w:val="000000" w:themeColor="text1"/>
                  </w:rPr>
                  <m:t xml:space="preserve">           </m:t>
                </m:r>
                <m:r>
                  <w:rPr>
                    <w:rStyle w:val="af1"/>
                    <w:rFonts w:ascii="Cambria Math" w:hAnsi="Cambria Math"/>
                    <w:color w:val="000000" w:themeColor="text1"/>
                  </w:rPr>
                  <m:t xml:space="preserve"> </m:t>
                </m:r>
              </m:e>
            </m:eqArr>
          </m:e>
        </m:d>
        <m:r>
          <w:rPr>
            <w:rStyle w:val="af1"/>
            <w:rFonts w:ascii="Cambria Math" w:hAnsi="Cambria Math"/>
            <w:color w:val="000000" w:themeColor="text1"/>
          </w:rPr>
          <m:t xml:space="preserve">                                      </m:t>
        </m:r>
        <m:r>
          <w:rPr>
            <w:rStyle w:val="af1"/>
            <w:rFonts w:ascii="Cambria Math" w:eastAsia="黑体" w:hAnsi="Cambria Math" w:cs="宋体"/>
            <w:color w:val="000000" w:themeColor="text1"/>
          </w:rPr>
          <m:t xml:space="preserve">  </m:t>
        </m:r>
      </m:oMath>
      <w:r w:rsidR="00EA6129">
        <w:rPr>
          <w:rFonts w:hint="eastAsia"/>
        </w:rPr>
        <w:t>（</w:t>
      </w:r>
      <w:r w:rsidR="00EA6129">
        <w:t>8</w:t>
      </w:r>
      <w:r w:rsidR="00EA6129">
        <w:rPr>
          <w:rFonts w:hint="eastAsia"/>
        </w:rPr>
        <w:t>）</w:t>
      </w:r>
    </w:p>
    <w:p w14:paraId="725C791A" w14:textId="77777777" w:rsidR="00F11397" w:rsidRDefault="009677CA" w:rsidP="00B84AC4">
      <w:pPr>
        <w:widowControl/>
        <w:rPr>
          <w:rStyle w:val="af1"/>
          <w:rFonts w:ascii="宋体" w:hAnsi="宋体"/>
          <w:color w:val="000000" w:themeColor="text1"/>
        </w:rPr>
      </w:pPr>
      <w:r>
        <w:rPr>
          <w:rStyle w:val="af1"/>
          <w:rFonts w:ascii="宋体" w:hAnsi="宋体" w:hint="eastAsia"/>
          <w:iCs/>
          <w:color w:val="000000" w:themeColor="text1"/>
        </w:rPr>
        <w:t>(</w:t>
      </w:r>
      <w:r>
        <w:rPr>
          <w:rStyle w:val="af1"/>
          <w:rFonts w:ascii="宋体" w:hAnsi="宋体"/>
          <w:iCs/>
          <w:color w:val="000000" w:themeColor="text1"/>
        </w:rPr>
        <w:t>2)</w:t>
      </w:r>
      <m:oMath>
        <m:r>
          <w:rPr>
            <w:rStyle w:val="af1"/>
            <w:rFonts w:ascii="Cambria Math" w:hAnsi="Cambria Math"/>
            <w:color w:val="000000" w:themeColor="text1"/>
          </w:rPr>
          <m:t>Action,Reward</m:t>
        </m:r>
      </m:oMath>
      <w:r>
        <w:rPr>
          <w:rStyle w:val="af1"/>
          <w:rFonts w:ascii="宋体" w:hAnsi="宋体" w:hint="eastAsia"/>
          <w:color w:val="000000" w:themeColor="text1"/>
        </w:rPr>
        <w:t>设计</w:t>
      </w:r>
    </w:p>
    <w:p w14:paraId="609EC25F" w14:textId="77777777" w:rsidR="00F11397" w:rsidRDefault="009677CA" w:rsidP="00B84AC4">
      <w:pPr>
        <w:widowControl/>
        <w:ind w:firstLineChars="200" w:firstLine="387"/>
        <w:rPr>
          <w:rStyle w:val="af1"/>
          <w:rFonts w:ascii="宋体" w:hAnsi="宋体"/>
          <w:color w:val="000000" w:themeColor="text1"/>
        </w:rPr>
      </w:pPr>
      <m:oMath>
        <m:r>
          <w:rPr>
            <w:rStyle w:val="af1"/>
            <w:rFonts w:ascii="Cambria Math" w:hAnsi="Cambria Math"/>
            <w:color w:val="000000" w:themeColor="text1"/>
          </w:rPr>
          <m:t>Action</m:t>
        </m:r>
      </m:oMath>
      <w:r>
        <w:rPr>
          <w:rStyle w:val="af1"/>
          <w:rFonts w:ascii="宋体" w:hAnsi="宋体" w:hint="eastAsia"/>
          <w:color w:val="000000" w:themeColor="text1"/>
        </w:rPr>
        <w:t>的值为LLH算子的编号。</w:t>
      </w:r>
    </w:p>
    <w:p w14:paraId="45938DF4" w14:textId="77777777" w:rsidR="00F11397" w:rsidRDefault="009677CA" w:rsidP="00B84AC4">
      <w:pPr>
        <w:widowControl/>
        <w:ind w:firstLineChars="200" w:firstLine="387"/>
        <w:rPr>
          <w:rStyle w:val="af1"/>
          <w:rFonts w:ascii="宋体" w:hAnsi="宋体"/>
          <w:color w:val="000000" w:themeColor="text1"/>
        </w:rPr>
      </w:pPr>
      <w:r>
        <w:rPr>
          <w:rStyle w:val="af1"/>
          <w:rFonts w:ascii="宋体" w:hAnsi="宋体" w:hint="eastAsia"/>
          <w:color w:val="000000" w:themeColor="text1"/>
        </w:rPr>
        <w:t>在考虑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State</m:t>
        </m:r>
      </m:oMath>
      <w:r>
        <w:rPr>
          <w:rStyle w:val="af1"/>
          <w:rFonts w:ascii="宋体" w:hAnsi="宋体" w:hint="eastAsia"/>
          <w:color w:val="000000" w:themeColor="text1"/>
        </w:rPr>
        <w:t>值时，已经对算子种类进行区分，因此变异算子的立即回报值</w:t>
      </w:r>
      <m:oMath>
        <m:r>
          <w:rPr>
            <w:rStyle w:val="af1"/>
            <w:rFonts w:ascii="Cambria Math" w:hAnsi="Cambria Math" w:hint="eastAsia"/>
            <w:color w:val="000000" w:themeColor="text1"/>
          </w:rPr>
          <m:t>Reward</m:t>
        </m:r>
      </m:oMath>
      <w:r>
        <w:rPr>
          <w:rStyle w:val="af1"/>
          <w:rFonts w:ascii="宋体" w:hAnsi="宋体" w:hint="eastAsia"/>
          <w:color w:val="000000" w:themeColor="text1"/>
        </w:rPr>
        <w:t>的判断方法，不再区别于其他种类的算子。因此定义如下：</w:t>
      </w:r>
    </w:p>
    <w:p w14:paraId="48B9A281" w14:textId="75759B65" w:rsidR="00F11397" w:rsidRDefault="009677CA" w:rsidP="00B84AC4">
      <w:pPr>
        <w:widowControl/>
        <w:jc w:val="right"/>
        <w:rPr>
          <w:rFonts w:ascii="宋体" w:hAnsi="宋体"/>
          <w:i/>
          <w:color w:val="000000" w:themeColor="text1"/>
        </w:rPr>
      </w:pPr>
      <m:oMath>
        <m:r>
          <w:rPr>
            <w:rFonts w:ascii="Cambria Math" w:hAnsi="Cambria Math" w:hint="eastAsia"/>
            <w:color w:val="000000" w:themeColor="text1"/>
          </w:rPr>
          <m:t>Reward</m:t>
        </m:r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0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</w:rPr>
                  <m:t>当前解的质量和上代比未提升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1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</w:rPr>
                  <m:t>当前解的质量和上代比有提升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-1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</w:rPr>
                  <m:t>当前解的质量比上代质量下降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</w:rPr>
          <m:t xml:space="preserve">                         </m:t>
        </m:r>
      </m:oMath>
      <w:r w:rsidR="00EA6129">
        <w:rPr>
          <w:rFonts w:hint="eastAsia"/>
        </w:rPr>
        <w:t>（</w:t>
      </w:r>
      <w:r w:rsidR="00EA6129">
        <w:t>9</w:t>
      </w:r>
      <w:r w:rsidR="00EA6129">
        <w:rPr>
          <w:rFonts w:hint="eastAsia"/>
        </w:rPr>
        <w:t>）</w:t>
      </w:r>
    </w:p>
    <w:p w14:paraId="149C190A" w14:textId="77777777" w:rsidR="00F11397" w:rsidRDefault="009677CA" w:rsidP="00B84AC4">
      <w:pPr>
        <w:widowControl/>
        <w:numPr>
          <w:ilvl w:val="1"/>
          <w:numId w:val="1"/>
        </w:numPr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算法流程</w:t>
      </w:r>
    </w:p>
    <w:p w14:paraId="437956DF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</w:pPr>
      <w:r>
        <w:rPr>
          <w:rFonts w:hint="eastAsia"/>
          <w:color w:val="000000"/>
          <w:sz w:val="21"/>
          <w:szCs w:val="21"/>
        </w:rPr>
        <w:t xml:space="preserve">步骤一 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初始化参数。利用聚类划分的思想生成初始解集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P</m:t>
        </m:r>
      </m:oMath>
      <w:r>
        <w:rPr>
          <w:rFonts w:hint="eastAsia"/>
          <w:color w:val="000000"/>
          <w:sz w:val="21"/>
          <w:szCs w:val="21"/>
        </w:rPr>
        <w:t>，设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hint="eastAsia"/>
          <w:color w:val="000000"/>
          <w:sz w:val="21"/>
          <w:szCs w:val="21"/>
        </w:rPr>
        <w:t>为最优解，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hint="eastAsia"/>
          <w:color w:val="000000"/>
          <w:sz w:val="21"/>
          <w:szCs w:val="21"/>
        </w:rPr>
        <w:t>为最佳适应度，设LLH算子的数目为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p>
        </m:sSup>
      </m:oMath>
      <w:r>
        <w:rPr>
          <w:rFonts w:hint="eastAsia"/>
          <w:color w:val="000000"/>
          <w:sz w:val="21"/>
          <w:szCs w:val="21"/>
        </w:rPr>
        <w:t>，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Action</m:t>
        </m:r>
      </m:oMath>
      <w:r>
        <w:rPr>
          <w:rFonts w:hint="eastAsia"/>
          <w:color w:val="000000"/>
          <w:sz w:val="21"/>
          <w:szCs w:val="21"/>
        </w:rPr>
        <w:t>取值为</w:t>
      </w:r>
      <m:oMath>
        <m:r>
          <w:rPr>
            <w:rFonts w:ascii="Cambria Math" w:hAnsi="Cambria Math"/>
            <w:color w:val="000000"/>
            <w:sz w:val="21"/>
            <w:szCs w:val="21"/>
          </w:rPr>
          <m:t>(1,2,3,⋯,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)</m:t>
        </m:r>
      </m:oMath>
      <w:r>
        <w:rPr>
          <w:rFonts w:hint="eastAsia"/>
          <w:color w:val="000000"/>
          <w:sz w:val="21"/>
          <w:szCs w:val="21"/>
        </w:rPr>
        <w:t>整数，从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P</m:t>
        </m:r>
      </m:oMath>
      <w:r>
        <w:rPr>
          <w:rFonts w:hint="eastAsia"/>
          <w:color w:val="000000"/>
          <w:sz w:val="21"/>
          <w:szCs w:val="21"/>
        </w:rPr>
        <w:t>中随机抽取解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i</m:t>
            </m:r>
          </m:sub>
        </m:sSub>
      </m:oMath>
      <w:r>
        <w:rPr>
          <w:rFonts w:hint="eastAsia"/>
          <w:color w:val="000000"/>
          <w:sz w:val="21"/>
          <w:szCs w:val="21"/>
        </w:rPr>
        <w:t>，初始化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color w:val="00000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i</m:t>
            </m:r>
          </m:sub>
        </m:sSub>
      </m:oMath>
      <w:r>
        <w:rPr>
          <w:rFonts w:hint="eastAsia"/>
          <w:color w:val="000000"/>
          <w:sz w:val="21"/>
          <w:szCs w:val="21"/>
        </w:rPr>
        <w:t>，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State</m:t>
        </m:r>
        <m:r>
          <w:rPr>
            <w:rFonts w:ascii="Cambria Math" w:hAnsi="Cambria Math"/>
            <w:color w:val="000000"/>
            <w:sz w:val="21"/>
            <w:szCs w:val="21"/>
          </w:rPr>
          <m:t>=0</m:t>
        </m:r>
      </m:oMath>
      <w:r>
        <w:rPr>
          <w:rFonts w:hint="eastAsia"/>
          <w:color w:val="000000"/>
          <w:sz w:val="21"/>
          <w:szCs w:val="21"/>
        </w:rPr>
        <w:t>，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Action</m:t>
        </m:r>
        <m:r>
          <w:rPr>
            <w:rFonts w:ascii="Cambria Math" w:hAnsi="Cambria Math"/>
            <w:color w:val="000000"/>
            <w:sz w:val="21"/>
            <w:szCs w:val="21"/>
          </w:rPr>
          <m:t>=</m:t>
        </m:r>
        <m:r>
          <w:rPr>
            <w:rFonts w:ascii="Cambria Math" w:hAnsi="Cambria Math" w:hint="eastAsia"/>
            <w:color w:val="000000"/>
            <w:sz w:val="21"/>
            <w:szCs w:val="21"/>
          </w:rPr>
          <m:t>random</m:t>
        </m:r>
        <m:r>
          <w:rPr>
            <w:rFonts w:ascii="Cambria Math" w:hAnsi="Cambria Math"/>
            <w:color w:val="000000"/>
            <w:sz w:val="21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)</m:t>
        </m:r>
      </m:oMath>
      <w:r>
        <w:rPr>
          <w:rFonts w:hint="eastAsia"/>
          <w:color w:val="000000"/>
          <w:sz w:val="21"/>
          <w:szCs w:val="21"/>
        </w:rPr>
        <w:t>(随机挑选一个范围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p>
        </m:sSup>
      </m:oMath>
      <w:r>
        <w:rPr>
          <w:rFonts w:hint="eastAsia"/>
          <w:color w:val="000000"/>
          <w:sz w:val="21"/>
          <w:szCs w:val="21"/>
        </w:rPr>
        <w:t>中的数</w:t>
      </w:r>
      <w:r>
        <w:rPr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。</w:t>
      </w:r>
    </w:p>
    <w:p w14:paraId="2106725E" w14:textId="77777777" w:rsidR="00F11397" w:rsidRDefault="009677CA" w:rsidP="00B84AC4">
      <w:pPr>
        <w:pStyle w:val="paragraph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步骤二  经验池、序列池存储。操作上步Action后，产生的个体为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Ind</m:t>
        </m:r>
      </m:oMath>
      <w:r>
        <w:rPr>
          <w:rFonts w:hint="eastAsia"/>
          <w:color w:val="000000"/>
          <w:sz w:val="21"/>
          <w:szCs w:val="21"/>
        </w:rPr>
        <w:t>,适应度值为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fit</m:t>
        </m:r>
      </m:oMath>
      <w:r>
        <w:rPr>
          <w:rFonts w:hint="eastAsia"/>
          <w:color w:val="000000"/>
          <w:sz w:val="21"/>
          <w:szCs w:val="21"/>
        </w:rPr>
        <w:t>，根据适应度值，计算</w:t>
      </w:r>
      <m:oMath>
        <m:r>
          <w:rPr>
            <w:rFonts w:ascii="Cambria Math" w:hAnsi="Cambria Math"/>
            <w:color w:val="000000"/>
            <w:sz w:val="21"/>
            <w:szCs w:val="21"/>
          </w:rPr>
          <m:t>Reward</m:t>
        </m:r>
      </m:oMath>
      <w:r>
        <w:rPr>
          <w:rFonts w:hint="eastAsia"/>
          <w:color w:val="000000"/>
          <w:sz w:val="21"/>
          <w:szCs w:val="21"/>
        </w:rPr>
        <w:t>，此时</w:t>
      </w:r>
      <m:oMath>
        <m:r>
          <w:rPr>
            <w:rFonts w:ascii="Cambria Math" w:hAnsi="Cambria Math"/>
            <w:color w:val="000000"/>
            <w:sz w:val="21"/>
            <w:szCs w:val="21"/>
          </w:rPr>
          <m:t>State</m:t>
        </m:r>
      </m:oMath>
      <w:r>
        <w:rPr>
          <w:rFonts w:hint="eastAsia"/>
          <w:color w:val="000000"/>
          <w:sz w:val="21"/>
          <w:szCs w:val="21"/>
        </w:rPr>
        <w:t>变为</w:t>
      </w:r>
      <m:oMath>
        <m:r>
          <w:rPr>
            <w:rFonts w:ascii="Cambria Math" w:hAnsi="Cambria Math"/>
            <w:color w:val="000000"/>
            <w:sz w:val="21"/>
            <w:szCs w:val="21"/>
          </w:rPr>
          <m:t>Stat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sup>
        </m:sSup>
      </m:oMath>
      <w:r>
        <w:rPr>
          <w:rFonts w:hint="eastAsia"/>
          <w:color w:val="000000"/>
          <w:sz w:val="21"/>
          <w:szCs w:val="21"/>
        </w:rPr>
        <w:t>，计算两者偏差，利用式（7）计算</w:t>
      </w:r>
      <m:oMath>
        <m:r>
          <w:rPr>
            <w:rFonts w:ascii="Cambria Math" w:hAnsi="Cambria Math"/>
            <w:color w:val="000000"/>
            <w:sz w:val="21"/>
            <w:szCs w:val="21"/>
          </w:rPr>
          <m:t>Stat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sup>
        </m:sSup>
      </m:oMath>
      <w:r>
        <w:rPr>
          <w:rFonts w:hint="eastAsia"/>
          <w:color w:val="000000"/>
          <w:sz w:val="21"/>
          <w:szCs w:val="21"/>
        </w:rPr>
        <w:t>值。设</w:t>
      </w:r>
      <m:oMath>
        <m:r>
          <w:rPr>
            <w:rFonts w:ascii="Cambria Math" w:hAnsi="Cambria Math"/>
            <w:color w:val="000000"/>
            <w:sz w:val="21"/>
            <w:szCs w:val="21"/>
          </w:rPr>
          <m:t>EP</m:t>
        </m:r>
      </m:oMath>
      <w:r>
        <w:rPr>
          <w:rFonts w:hint="eastAsia"/>
          <w:color w:val="000000"/>
          <w:sz w:val="21"/>
          <w:szCs w:val="21"/>
        </w:rPr>
        <w:t>代表经验池，将上述值存入，则</w:t>
      </w:r>
      <m:oMath>
        <m:r>
          <w:rPr>
            <w:rFonts w:ascii="Cambria Math" w:hAnsi="Cambria Math"/>
            <w:color w:val="000000"/>
            <w:sz w:val="21"/>
            <w:szCs w:val="21"/>
          </w:rPr>
          <m:t>E</m:t>
        </m:r>
        <w:bookmarkStart w:id="1" w:name="_Hlk63877902"/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E</m:t>
                </m:r>
              </m:sup>
            </m:sSup>
          </m:sub>
        </m:sSub>
        <m:r>
          <w:rPr>
            <w:rFonts w:ascii="Cambria Math" w:hAnsi="Cambria Math"/>
            <w:color w:val="000000"/>
            <w:sz w:val="21"/>
            <w:szCs w:val="21"/>
          </w:rPr>
          <m:t>=[State,Action,Reward,Stat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]</m:t>
        </m:r>
      </m:oMath>
      <w:bookmarkEnd w:id="1"/>
      <w:r>
        <w:rPr>
          <w:rFonts w:hint="eastAsia"/>
          <w:color w:val="000000"/>
          <w:sz w:val="21"/>
          <w:szCs w:val="21"/>
        </w:rPr>
        <w:t>,</w:t>
      </w:r>
      <m:oMath>
        <m:r>
          <w:rPr>
            <w:rFonts w:ascii="Cambria Math" w:hAnsi="Cambria Math"/>
            <w:color w:val="000000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sup>
        </m:sSup>
      </m:oMath>
      <w:r>
        <w:rPr>
          <w:rFonts w:hint="eastAsia"/>
          <w:color w:val="000000"/>
          <w:sz w:val="21"/>
          <w:szCs w:val="21"/>
        </w:rPr>
        <w:t>代表经验池中数据组数。</w:t>
      </w:r>
    </w:p>
    <w:p w14:paraId="0F5E5352" w14:textId="77777777" w:rsidR="00F11397" w:rsidRDefault="009677CA" w:rsidP="00B84AC4">
      <w:pPr>
        <w:pStyle w:val="paragraph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步骤三</w:t>
      </w:r>
      <w:r>
        <w:rPr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解的接受保留。如果</w:t>
      </w:r>
      <m:oMath>
        <m:r>
          <w:rPr>
            <w:rFonts w:ascii="Cambria Math" w:hAnsi="Cambria Math"/>
            <w:color w:val="000000"/>
            <w:sz w:val="21"/>
            <w:szCs w:val="21"/>
          </w:rPr>
          <m:t>fit&lt;fi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'</m:t>
            </m:r>
          </m:sup>
        </m:sSup>
      </m:oMath>
      <w:r>
        <w:rPr>
          <w:rFonts w:hint="eastAsia"/>
          <w:color w:val="000000"/>
          <w:sz w:val="21"/>
          <w:szCs w:val="21"/>
        </w:rPr>
        <w:t>,则说明此时解的适应度值更好，则保存解，令</w:t>
      </w:r>
      <m:oMath>
        <m:r>
          <w:rPr>
            <w:rFonts w:ascii="Cambria Math" w:hAnsi="Cambria Math"/>
            <w:color w:val="000000"/>
            <w:sz w:val="21"/>
            <w:szCs w:val="21"/>
          </w:rPr>
          <m:t>State=Stat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sup>
        </m:sSup>
      </m:oMath>
      <w:r>
        <w:rPr>
          <w:rFonts w:hint="eastAsia"/>
          <w:color w:val="000000"/>
          <w:sz w:val="21"/>
          <w:szCs w:val="21"/>
        </w:rPr>
        <w:t>，</w:t>
      </w:r>
      <m:oMath>
        <m:r>
          <w:rPr>
            <w:rFonts w:ascii="Cambria Math" w:hAnsi="Cambria Math"/>
            <w:color w:val="000000"/>
            <w:sz w:val="21"/>
            <w:szCs w:val="21"/>
          </w:rPr>
          <m:t>fi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=fit</m:t>
        </m:r>
      </m:oMath>
      <w:r>
        <w:rPr>
          <w:rFonts w:hint="eastAsia"/>
          <w:color w:val="000000"/>
          <w:sz w:val="21"/>
          <w:szCs w:val="21"/>
        </w:rPr>
        <w:t>；如果</w:t>
      </w:r>
      <m:oMath>
        <m:r>
          <w:rPr>
            <w:rFonts w:ascii="Cambria Math" w:hAnsi="Cambria Math"/>
            <w:color w:val="000000"/>
            <w:sz w:val="21"/>
            <w:szCs w:val="21"/>
          </w:rPr>
          <m:t>fit≥fi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'</m:t>
            </m:r>
          </m:sup>
        </m:sSup>
      </m:oMath>
      <w:r>
        <w:rPr>
          <w:rFonts w:hint="eastAsia"/>
          <w:color w:val="000000"/>
          <w:sz w:val="21"/>
          <w:szCs w:val="21"/>
        </w:rPr>
        <w:t>，则采用模拟退火判别，若随机值</w:t>
      </w:r>
      <m:oMath>
        <m:r>
          <w:rPr>
            <w:rFonts w:ascii="Cambria Math" w:hAnsi="Cambria Math"/>
            <w:color w:val="000000"/>
            <w:sz w:val="21"/>
            <w:szCs w:val="21"/>
          </w:rPr>
          <m:t>&gt;α</m:t>
        </m:r>
      </m:oMath>
      <w:r>
        <w:rPr>
          <w:rFonts w:hint="eastAsia"/>
          <w:color w:val="000000"/>
          <w:sz w:val="21"/>
          <w:szCs w:val="21"/>
        </w:rPr>
        <w:t>，则同样保留该解，同时更新状态。反之，则舍去该解，此时</w:t>
      </w:r>
      <m:oMath>
        <m:r>
          <w:rPr>
            <w:rFonts w:ascii="Cambria Math" w:hAnsi="Cambria Math"/>
            <w:color w:val="000000"/>
            <w:sz w:val="21"/>
            <w:szCs w:val="21"/>
          </w:rPr>
          <m:t>Stat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=State</m:t>
        </m:r>
      </m:oMath>
      <w:r>
        <w:rPr>
          <w:rFonts w:hint="eastAsia"/>
          <w:color w:val="000000"/>
          <w:sz w:val="21"/>
          <w:szCs w:val="21"/>
        </w:rPr>
        <w:t>，</w:t>
      </w:r>
      <m:oMath>
        <m:r>
          <w:rPr>
            <w:rFonts w:ascii="Cambria Math" w:hAnsi="Cambria Math"/>
            <w:color w:val="000000"/>
            <w:sz w:val="21"/>
            <w:szCs w:val="21"/>
          </w:rPr>
          <m:t>fi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=fi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'</m:t>
            </m:r>
          </m:sup>
        </m:sSup>
      </m:oMath>
      <w:r>
        <w:rPr>
          <w:rFonts w:hint="eastAsia"/>
          <w:color w:val="000000"/>
          <w:sz w:val="21"/>
          <w:szCs w:val="21"/>
        </w:rPr>
        <w:t>。</w:t>
      </w:r>
    </w:p>
    <w:p w14:paraId="30AF3C18" w14:textId="77777777" w:rsidR="00F11397" w:rsidRDefault="009677CA" w:rsidP="00B84AC4">
      <w:pPr>
        <w:pStyle w:val="paragraph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步骤四  判断经验池容量。</w:t>
      </w:r>
      <w:bookmarkStart w:id="2" w:name="_Hlk63881817"/>
      <w:r>
        <w:rPr>
          <w:rFonts w:hint="eastAsia"/>
          <w:color w:val="000000"/>
          <w:sz w:val="21"/>
          <w:szCs w:val="21"/>
        </w:rPr>
        <w:t>若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sup>
        </m:sSup>
      </m:oMath>
      <w:bookmarkEnd w:id="2"/>
      <w:r>
        <w:rPr>
          <w:rFonts w:hint="eastAsia"/>
          <w:color w:val="000000"/>
          <w:sz w:val="21"/>
          <w:szCs w:val="21"/>
        </w:rPr>
        <w:t>，则进入步骤七，否则，进入步骤五。</w:t>
      </w:r>
    </w:p>
    <w:p w14:paraId="4DA12D40" w14:textId="77777777" w:rsidR="00F11397" w:rsidRDefault="009677CA" w:rsidP="00B84AC4">
      <w:pPr>
        <w:pStyle w:val="paragraph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步骤五  选择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Action</m:t>
        </m:r>
      </m:oMath>
      <w:r>
        <w:rPr>
          <w:rFonts w:hint="eastAsia"/>
          <w:color w:val="000000"/>
          <w:sz w:val="21"/>
          <w:szCs w:val="21"/>
        </w:rPr>
        <w:t>。判断此时</w:t>
      </w:r>
      <m:oMath>
        <m:r>
          <w:rPr>
            <w:rFonts w:ascii="Cambria Math" w:hAnsi="Cambria Math"/>
            <w:color w:val="000000"/>
            <w:sz w:val="21"/>
            <w:szCs w:val="21"/>
          </w:rPr>
          <m:t>State</m:t>
        </m:r>
      </m:oMath>
      <w:r>
        <w:rPr>
          <w:rFonts w:hint="eastAsia"/>
          <w:color w:val="000000"/>
          <w:sz w:val="21"/>
          <w:szCs w:val="21"/>
        </w:rPr>
        <w:t>值所属状态，如果为</w:t>
      </w:r>
      <m:oMath>
        <m:r>
          <w:rPr>
            <w:rFonts w:ascii="Cambria Math" w:hAnsi="Cambria Math"/>
            <w:color w:val="000000"/>
            <w:sz w:val="21"/>
            <w:szCs w:val="21"/>
          </w:rPr>
          <m:t>0.75≤State≤1.25</m:t>
        </m:r>
      </m:oMath>
      <w:r>
        <w:rPr>
          <w:rFonts w:hint="eastAsia"/>
          <w:color w:val="000000"/>
          <w:sz w:val="21"/>
          <w:szCs w:val="21"/>
        </w:rPr>
        <w:t>，则此时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Action</m:t>
        </m:r>
      </m:oMath>
      <w:r>
        <w:rPr>
          <w:rFonts w:hint="eastAsia"/>
          <w:color w:val="000000"/>
          <w:sz w:val="21"/>
          <w:szCs w:val="21"/>
        </w:rPr>
        <w:t>为局部优化算子和变异算子。设置</w:t>
      </w:r>
      <m:oMath>
        <m:r>
          <w:rPr>
            <w:rFonts w:ascii="Cambria Math" w:hAnsi="Cambria Math"/>
            <w:color w:val="000000"/>
            <w:sz w:val="21"/>
            <w:szCs w:val="21"/>
          </w:rPr>
          <m:t>ε</m:t>
        </m:r>
      </m:oMath>
      <w:r>
        <w:rPr>
          <w:rFonts w:hint="eastAsia"/>
          <w:color w:val="000000"/>
          <w:sz w:val="21"/>
          <w:szCs w:val="21"/>
        </w:rPr>
        <w:t>值，若随机值</w:t>
      </w:r>
      <m:oMath>
        <m:r>
          <w:rPr>
            <w:rFonts w:ascii="Cambria Math" w:hAnsi="Cambria Math"/>
            <w:color w:val="000000"/>
            <w:sz w:val="21"/>
            <w:szCs w:val="21"/>
          </w:rPr>
          <m:t>&gt;ε</m:t>
        </m:r>
      </m:oMath>
      <w:r>
        <w:rPr>
          <w:rFonts w:hint="eastAsia"/>
          <w:color w:val="000000"/>
          <w:sz w:val="21"/>
          <w:szCs w:val="21"/>
        </w:rPr>
        <w:t>，将</w:t>
      </w:r>
      <m:oMath>
        <m:r>
          <w:rPr>
            <w:rFonts w:ascii="Cambria Math" w:hAnsi="Cambria Math"/>
            <w:color w:val="000000"/>
            <w:sz w:val="21"/>
            <w:szCs w:val="21"/>
          </w:rPr>
          <m:t>State</m:t>
        </m:r>
      </m:oMath>
      <w:r>
        <w:rPr>
          <w:rFonts w:hint="eastAsia"/>
          <w:color w:val="000000"/>
          <w:sz w:val="21"/>
          <w:szCs w:val="21"/>
        </w:rPr>
        <w:t>值输入估值网络，输出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sub>
        </m:sSub>
      </m:oMath>
      <w:r>
        <w:rPr>
          <w:rFonts w:hint="eastAsia"/>
          <w:color w:val="000000"/>
          <w:sz w:val="21"/>
          <w:szCs w:val="21"/>
        </w:rPr>
        <w:t>值，取max(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sub>
        </m:sSub>
      </m:oMath>
      <w:r>
        <w:rPr>
          <w:rFonts w:hint="eastAsia"/>
          <w:color w:val="000000"/>
          <w:sz w:val="21"/>
          <w:szCs w:val="21"/>
        </w:rPr>
        <w:t>)所对应的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Action</m:t>
        </m:r>
      </m:oMath>
      <w:r>
        <w:rPr>
          <w:rFonts w:hint="eastAsia"/>
          <w:color w:val="000000"/>
          <w:sz w:val="21"/>
          <w:szCs w:val="21"/>
        </w:rPr>
        <w:t>，若随机值</w:t>
      </w:r>
      <m:oMath>
        <m:r>
          <w:rPr>
            <w:rFonts w:ascii="Cambria Math" w:hAnsi="Cambria Math"/>
            <w:color w:val="000000"/>
            <w:sz w:val="21"/>
            <w:szCs w:val="21"/>
          </w:rPr>
          <m:t>≤ε</m:t>
        </m:r>
      </m:oMath>
      <w:r>
        <w:rPr>
          <w:rFonts w:hint="eastAsia"/>
          <w:color w:val="000000"/>
          <w:sz w:val="21"/>
          <w:szCs w:val="21"/>
        </w:rPr>
        <w:t>，则根据此时</w:t>
      </w:r>
      <m:oMath>
        <m:r>
          <w:rPr>
            <w:rFonts w:ascii="Cambria Math" w:hAnsi="Cambria Math"/>
            <w:color w:val="000000"/>
            <w:sz w:val="21"/>
            <w:szCs w:val="21"/>
          </w:rPr>
          <m:t>State</m:t>
        </m:r>
      </m:oMath>
      <w:r>
        <w:rPr>
          <w:rFonts w:hint="eastAsia"/>
          <w:color w:val="000000"/>
          <w:sz w:val="21"/>
          <w:szCs w:val="21"/>
        </w:rPr>
        <w:t>值，令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Action</m:t>
        </m:r>
        <m:r>
          <w:rPr>
            <w:rFonts w:ascii="Cambria Math" w:hAnsi="Cambria Math"/>
            <w:color w:val="000000"/>
            <w:sz w:val="21"/>
            <w:szCs w:val="21"/>
          </w:rPr>
          <m:t>=</m:t>
        </m:r>
        <m:r>
          <w:rPr>
            <w:rFonts w:ascii="Cambria Math" w:hAnsi="Cambria Math" w:hint="eastAsia"/>
            <w:color w:val="000000"/>
            <w:sz w:val="21"/>
            <w:szCs w:val="21"/>
          </w:rPr>
          <m:t>random</m:t>
        </m:r>
        <m:r>
          <w:rPr>
            <w:rFonts w:ascii="Cambria Math" w:hAnsi="Cambria Math"/>
            <w:color w:val="000000"/>
            <w:sz w:val="21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)</m:t>
        </m:r>
      </m:oMath>
      <w:r>
        <w:rPr>
          <w:rFonts w:hint="eastAsia"/>
          <w:color w:val="000000"/>
          <w:sz w:val="21"/>
          <w:szCs w:val="21"/>
        </w:rPr>
        <w:t>，此时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p>
        </m:sSup>
      </m:oMath>
      <w:r>
        <w:rPr>
          <w:rFonts w:hint="eastAsia"/>
          <w:color w:val="000000"/>
          <w:sz w:val="21"/>
          <w:szCs w:val="21"/>
        </w:rPr>
        <w:t>为对应</w:t>
      </w:r>
      <m:oMath>
        <m:r>
          <w:rPr>
            <w:rFonts w:ascii="Cambria Math" w:hAnsi="Cambria Math"/>
            <w:color w:val="000000"/>
            <w:sz w:val="21"/>
            <w:szCs w:val="21"/>
          </w:rPr>
          <m:t>State</m:t>
        </m:r>
      </m:oMath>
      <w:r>
        <w:rPr>
          <w:rFonts w:hint="eastAsia"/>
          <w:color w:val="000000"/>
          <w:sz w:val="21"/>
          <w:szCs w:val="21"/>
        </w:rPr>
        <w:t xml:space="preserve">值的算子序号。 </w:t>
      </w:r>
    </w:p>
    <w:p w14:paraId="3B51C37F" w14:textId="77777777" w:rsidR="00F11397" w:rsidRDefault="009677CA" w:rsidP="00B84AC4">
      <w:pPr>
        <w:pStyle w:val="paragraph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步骤六  保留全局最优解，判断算法是否结束。若</w:t>
      </w:r>
      <w:bookmarkStart w:id="3" w:name="_Hlk63881635"/>
      <m:oMath>
        <m:r>
          <w:rPr>
            <w:rFonts w:ascii="Cambria Math" w:hAnsi="Cambria Math"/>
            <w:color w:val="000000"/>
            <w:sz w:val="21"/>
            <w:szCs w:val="21"/>
          </w:rPr>
          <m:t>fit≤</m:t>
        </m:r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bookmarkEnd w:id="3"/>
      <w:r>
        <w:rPr>
          <w:rFonts w:hint="eastAsia"/>
          <w:color w:val="000000"/>
          <w:sz w:val="21"/>
          <w:szCs w:val="21"/>
        </w:rPr>
        <w:t>，更新全局最优解，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color w:val="000000"/>
            <w:sz w:val="21"/>
            <w:szCs w:val="21"/>
          </w:rPr>
          <m:t>=Ind</m:t>
        </m:r>
      </m:oMath>
      <w:r>
        <w:rPr>
          <w:rFonts w:hint="eastAsia"/>
          <w:color w:val="000000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color w:val="000000"/>
            <w:sz w:val="21"/>
            <w:szCs w:val="21"/>
          </w:rPr>
          <m:t>=fit</m:t>
        </m:r>
      </m:oMath>
      <w:r>
        <w:rPr>
          <w:rFonts w:hint="eastAsia"/>
          <w:color w:val="000000"/>
          <w:sz w:val="21"/>
          <w:szCs w:val="21"/>
        </w:rPr>
        <w:t>，否则保留原有解。若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G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≥G</m:t>
        </m:r>
      </m:oMath>
      <w:r>
        <w:rPr>
          <w:rFonts w:hint="eastAsia"/>
          <w:color w:val="000000"/>
          <w:sz w:val="21"/>
          <w:szCs w:val="21"/>
        </w:rPr>
        <w:t>，返回步骤二，否则算法结束。</w:t>
      </w:r>
    </w:p>
    <w:p w14:paraId="4AC5B168" w14:textId="77777777" w:rsidR="00F11397" w:rsidRDefault="009677CA" w:rsidP="00B84AC4">
      <w:pPr>
        <w:pStyle w:val="paragraph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步骤七  选择学习样本，并初始化神经网络。从EP中随机挑选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S</m:t>
            </m:r>
          </m:sup>
        </m:sSup>
      </m:oMath>
      <w:r>
        <w:rPr>
          <w:rFonts w:hint="eastAsia"/>
          <w:color w:val="000000"/>
          <w:sz w:val="21"/>
          <w:szCs w:val="21"/>
        </w:rPr>
        <w:t>组，作为学习样本，记为ESP。初始化估值网络和目标网络的阈值和权值。</w:t>
      </w:r>
    </w:p>
    <w:p w14:paraId="1D33CD8E" w14:textId="77777777" w:rsidR="00F11397" w:rsidRDefault="009677CA" w:rsidP="00B84AC4">
      <w:pPr>
        <w:pStyle w:val="paragraph"/>
        <w:snapToGrid w:val="0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步骤八  神经网络学习更新。估值网络中输入</w:t>
      </w:r>
      <w:r>
        <w:rPr>
          <w:rFonts w:ascii="Cambria Math" w:hAnsi="Cambria Math"/>
          <w:i/>
          <w:color w:val="000000"/>
          <w:position w:val="-14"/>
          <w:sz w:val="21"/>
          <w:szCs w:val="21"/>
        </w:rPr>
        <w:object w:dxaOrig="820" w:dyaOrig="400" w14:anchorId="15AA2DB0">
          <v:shape id="_x0000_i1026" type="#_x0000_t75" style="width:41.2pt;height:20.4pt" o:ole="">
            <v:imagedata r:id="rId11" o:title=""/>
          </v:shape>
          <o:OLEObject Type="Embed" ProgID="Equation.KSEE3" ShapeID="_x0000_i1026" DrawAspect="Content" ObjectID="_1677181979" r:id="rId12"/>
        </w:object>
      </w:r>
      <w:r>
        <w:rPr>
          <w:rFonts w:hint="eastAsia"/>
          <w:color w:val="000000"/>
          <w:sz w:val="21"/>
          <w:szCs w:val="21"/>
        </w:rPr>
        <w:t>（</w:t>
      </w:r>
      <m:oMath>
        <m:r>
          <w:rPr>
            <w:rFonts w:ascii="Cambria Math" w:hAnsi="Cambria Math"/>
            <w:color w:val="000000"/>
            <w:sz w:val="21"/>
            <w:szCs w:val="21"/>
          </w:rPr>
          <m:t>ESP</m:t>
        </m:r>
      </m:oMath>
      <w:r>
        <w:rPr>
          <w:rFonts w:hint="eastAsia"/>
          <w:color w:val="000000"/>
          <w:sz w:val="21"/>
          <w:szCs w:val="21"/>
        </w:rPr>
        <w:t>样本中第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S</m:t>
            </m:r>
          </m:sup>
        </m:sSup>
      </m:oMath>
      <w:r>
        <w:rPr>
          <w:rFonts w:hint="eastAsia"/>
          <w:color w:val="000000"/>
          <w:sz w:val="21"/>
          <w:szCs w:val="21"/>
        </w:rPr>
        <w:t>样本中的</w:t>
      </w:r>
      <m:oMath>
        <m:r>
          <w:rPr>
            <w:rFonts w:ascii="Cambria Math" w:hAnsi="Cambria Math"/>
            <w:color w:val="000000"/>
            <w:sz w:val="21"/>
            <w:szCs w:val="21"/>
          </w:rPr>
          <m:t>State</m:t>
        </m:r>
      </m:oMath>
      <w:r>
        <w:rPr>
          <w:rFonts w:hint="eastAsia"/>
          <w:color w:val="000000"/>
          <w:sz w:val="21"/>
          <w:szCs w:val="21"/>
        </w:rPr>
        <w:t>值，余同），计算后取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e</m:t>
            </m:r>
          </m:sub>
        </m:sSub>
      </m:oMath>
      <w:r>
        <w:rPr>
          <w:rFonts w:hint="eastAsia"/>
          <w:color w:val="000000"/>
          <w:sz w:val="21"/>
          <w:szCs w:val="21"/>
        </w:rPr>
        <w:t>（</w:t>
      </w:r>
      <w:r>
        <w:rPr>
          <w:rFonts w:ascii="Cambria Math" w:hAnsi="Cambria Math"/>
          <w:i/>
          <w:color w:val="000000"/>
          <w:position w:val="-14"/>
          <w:sz w:val="21"/>
          <w:szCs w:val="21"/>
        </w:rPr>
        <w:object w:dxaOrig="980" w:dyaOrig="400" w14:anchorId="3CA788F6">
          <v:shape id="_x0000_i1027" type="#_x0000_t75" style="width:51.6pt;height:20.4pt" o:ole="">
            <v:imagedata r:id="rId13" o:title=""/>
          </v:shape>
          <o:OLEObject Type="Embed" ProgID="Equation.KSEE3" ShapeID="_x0000_i1027" DrawAspect="Content" ObjectID="_1677181980" r:id="rId14"/>
        </w:object>
      </w:r>
      <w:r>
        <w:rPr>
          <w:rFonts w:hint="eastAsia"/>
          <w:color w:val="000000"/>
          <w:sz w:val="21"/>
          <w:szCs w:val="21"/>
        </w:rPr>
        <w:t>）。目标值网络中输入</w:t>
      </w:r>
      <w:r>
        <w:rPr>
          <w:rFonts w:ascii="Cambria Math" w:hAnsi="Cambria Math"/>
          <w:i/>
          <w:color w:val="000000"/>
          <w:position w:val="-6"/>
          <w:sz w:val="21"/>
          <w:szCs w:val="21"/>
        </w:rPr>
        <w:object w:dxaOrig="880" w:dyaOrig="380" w14:anchorId="023E1EE9">
          <v:shape id="_x0000_i1028" type="#_x0000_t75" style="width:46.6pt;height:20.4pt" o:ole="">
            <v:imagedata r:id="rId15" o:title=""/>
          </v:shape>
          <o:OLEObject Type="Embed" ProgID="Equation.KSEE3" ShapeID="_x0000_i1028" DrawAspect="Content" ObjectID="_1677181981" r:id="rId16"/>
        </w:object>
      </w:r>
      <w:r>
        <w:rPr>
          <w:rFonts w:hint="eastAsia"/>
          <w:color w:val="000000"/>
          <w:sz w:val="21"/>
          <w:szCs w:val="21"/>
        </w:rPr>
        <w:t>，计算后取</w:t>
      </w:r>
      <m:oMath>
        <m:r>
          <w:rPr>
            <w:rFonts w:ascii="Cambria Math" w:hAnsi="Cambria Math"/>
            <w:color w:val="000000"/>
            <w:sz w:val="21"/>
            <w:szCs w:val="21"/>
          </w:rPr>
          <m:t>Max</m:t>
        </m:r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(Q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sub>
        </m:sSub>
        <m:r>
          <w:rPr>
            <w:rFonts w:ascii="Cambria Math" w:hAnsi="Cambria Math"/>
            <w:color w:val="000000"/>
            <w:sz w:val="21"/>
            <w:szCs w:val="21"/>
          </w:rPr>
          <m:t>)</m:t>
        </m:r>
      </m:oMath>
      <w:r>
        <w:rPr>
          <w:rFonts w:hint="eastAsia"/>
          <w:color w:val="000000"/>
          <w:sz w:val="21"/>
          <w:szCs w:val="21"/>
        </w:rPr>
        <w:t>。计算损失值</w:t>
      </w:r>
      <m:oMath>
        <m:r>
          <w:rPr>
            <w:rFonts w:ascii="Cambria Math" w:hAnsi="Cambria Math"/>
            <w:color w:val="000000"/>
            <w:sz w:val="21"/>
            <w:szCs w:val="21"/>
          </w:rPr>
          <m:t>Loss</m:t>
        </m:r>
      </m:oMath>
      <w:r>
        <w:rPr>
          <w:rFonts w:hint="eastAsia"/>
          <w:color w:val="000000"/>
          <w:sz w:val="21"/>
          <w:szCs w:val="21"/>
        </w:rPr>
        <w:t>，更新估值网络参数。</w:t>
      </w:r>
    </w:p>
    <w:p w14:paraId="67619434" w14:textId="77777777" w:rsidR="00F11397" w:rsidRDefault="009677CA" w:rsidP="00B84AC4">
      <w:pPr>
        <w:pStyle w:val="paragraph"/>
        <w:spacing w:before="0" w:beforeAutospacing="0" w:after="0" w:afterAutospacing="0"/>
        <w:ind w:firstLine="482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步骤九  判断代数。若代数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G</m:t>
            </m:r>
          </m:sup>
        </m:sSup>
        <m:r>
          <w:rPr>
            <w:rFonts w:ascii="Cambria Math" w:hAnsi="Cambria Math"/>
            <w:color w:val="000000"/>
            <w:sz w:val="21"/>
            <w:szCs w:val="21"/>
          </w:rPr>
          <m:t>≤G</m:t>
        </m:r>
      </m:oMath>
      <w:r>
        <w:rPr>
          <w:rFonts w:hint="eastAsia"/>
          <w:color w:val="000000"/>
          <w:sz w:val="21"/>
          <w:szCs w:val="21"/>
        </w:rPr>
        <w:t>，进入步骤五，返回主循环，反之，则程序结束。</w:t>
      </w:r>
    </w:p>
    <w:p w14:paraId="257F8401" w14:textId="77777777" w:rsidR="00F11397" w:rsidRDefault="009677CA" w:rsidP="00B84AC4">
      <w:pPr>
        <w:pStyle w:val="paragraph"/>
        <w:spacing w:before="0" w:beforeAutospacing="0" w:after="0" w:afterAutospacing="0"/>
        <w:ind w:firstLine="48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算法流程图如图2所示。</w:t>
      </w:r>
    </w:p>
    <w:p w14:paraId="27F7F088" w14:textId="77777777" w:rsidR="00F11397" w:rsidRDefault="0073570B">
      <w:pPr>
        <w:pStyle w:val="paragraph"/>
        <w:spacing w:before="0" w:beforeAutospacing="0" w:after="0" w:afterAutospacing="0"/>
      </w:pPr>
      <w:r>
        <w:rPr>
          <w:rFonts w:ascii="Cambria Math" w:hAnsi="Cambria Math"/>
          <w:i/>
          <w:position w:val="-6"/>
          <w:sz w:val="18"/>
          <w:szCs w:val="18"/>
        </w:rPr>
        <w:object w:dxaOrig="1440" w:dyaOrig="1440" w14:anchorId="24348672">
          <v:shape id="_x0000_s1026" type="#_x0000_t75" style="position:absolute;margin-left:210.05pt;margin-top:393.65pt;width:34pt;height:16pt;z-index:251659264;mso-width-relative:page;mso-height-relative:page">
            <v:imagedata r:id="rId17" o:title=""/>
          </v:shape>
          <o:OLEObject Type="Embed" ProgID="Equation.KSEE3" ShapeID="_x0000_s1026" DrawAspect="Content" ObjectID="_1677181983" r:id="rId18"/>
        </w:object>
      </w:r>
      <w:r w:rsidR="009677CA">
        <w:rPr>
          <w:rFonts w:hint="eastAsia"/>
          <w:noProof/>
        </w:rPr>
        <mc:AlternateContent>
          <mc:Choice Requires="wpc">
            <w:drawing>
              <wp:inline distT="0" distB="0" distL="0" distR="0" wp14:anchorId="0E1686EE" wp14:editId="114315D5">
                <wp:extent cx="5375910" cy="5837555"/>
                <wp:effectExtent l="0" t="0" r="8890" b="44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2049145" y="35560"/>
                            <a:ext cx="41910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86409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13180" y="482342"/>
                            <a:ext cx="898757" cy="29118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A33339" w14:textId="77777777" w:rsidR="00F11397" w:rsidRDefault="009677CA">
                              <w:pP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生成初始化解集</w:t>
                              </w:r>
                              <m:oMath>
                                <m:r>
                                  <w:rPr>
                                    <w:rFonts w:ascii="Cambria Math" w:eastAsia="黑体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P</m:t>
                                </m:r>
                              </m:oMath>
                            </w:p>
                            <w:p w14:paraId="11F0FD75" w14:textId="77777777" w:rsidR="00F11397" w:rsidRDefault="00F1139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47999" y="482342"/>
                            <a:ext cx="930033" cy="29462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4B5AA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随机选择一组解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28072" y="1085785"/>
                            <a:ext cx="1376605" cy="80553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3012F" w14:textId="77777777" w:rsidR="00F11397" w:rsidRDefault="009677C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初始化</w:t>
                              </w:r>
                            </w:p>
                            <w:p w14:paraId="23014C41" w14:textId="77777777" w:rsidR="00F11397" w:rsidRDefault="007357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  <w:r w:rsidR="009677C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State=0</m:t>
                                </m:r>
                              </m:oMath>
                              <w:r w:rsidR="009677C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</w:t>
                              </w:r>
                            </w:p>
                            <w:p w14:paraId="03D72DD6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Action=random(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71062482" w14:textId="77777777" w:rsidR="00F11397" w:rsidRDefault="00F1139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664308" y="952951"/>
                            <a:ext cx="1187938" cy="10711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45DCE" w14:textId="77777777" w:rsidR="00F11397" w:rsidRDefault="009677C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计算种群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Ind</m:t>
                                </m:r>
                              </m:oMath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</w:t>
                              </w:r>
                            </w:p>
                            <w:p w14:paraId="701FA377" w14:textId="77777777" w:rsidR="00F11397" w:rsidRDefault="009677C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适应度值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Fit</m:t>
                                </m:r>
                              </m:oMath>
                            </w:p>
                            <w:p w14:paraId="08CF0159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=[State,</m:t>
                                  </m:r>
                                </m:oMath>
                              </m:oMathPara>
                            </w:p>
                            <w:p w14:paraId="08736337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Action,Reward,</m:t>
                                  </m:r>
                                </m:oMath>
                              </m:oMathPara>
                            </w:p>
                            <w:p w14:paraId="4DB1EB14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Stat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69063" y="2977662"/>
                            <a:ext cx="601829" cy="280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DEBE8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fit≤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922216" y="3633493"/>
                            <a:ext cx="703552" cy="25856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79B35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更新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828431" y="2305323"/>
                            <a:ext cx="922253" cy="32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77AF9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Reward&lt;0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108871" y="2961759"/>
                            <a:ext cx="657776" cy="460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1F04D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黑体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p&gt;α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534285" y="4289425"/>
                            <a:ext cx="70358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49D32" w14:textId="77777777" w:rsidR="00F11397" w:rsidRDefault="009677CA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nE≥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70294" y="4814307"/>
                            <a:ext cx="695570" cy="49589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E2787" w14:textId="77777777" w:rsidR="00F11397" w:rsidRDefault="009677C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根据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State</m:t>
                                </m:r>
                              </m:oMath>
                            </w:p>
                            <w:p w14:paraId="34FF4D4C" w14:textId="77777777" w:rsidR="00F11397" w:rsidRDefault="009677C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选择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Action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635375" y="5435600"/>
                            <a:ext cx="60579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199C0" w14:textId="77777777" w:rsidR="00F11397" w:rsidRDefault="00F11397"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659380" y="5462270"/>
                            <a:ext cx="41338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1FB41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767015" y="3531874"/>
                            <a:ext cx="1258278" cy="25800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440F7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Ep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中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挑选，获取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组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3806092" y="4218965"/>
                            <a:ext cx="1180123" cy="304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4F5E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学习并更新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DQN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网络参数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矩形: 圆角 60"/>
                        <wps:cNvSpPr/>
                        <wps:spPr>
                          <a:xfrm>
                            <a:off x="2078892" y="109415"/>
                            <a:ext cx="351693" cy="179754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菱形 69"/>
                        <wps:cNvSpPr/>
                        <wps:spPr>
                          <a:xfrm>
                            <a:off x="828431" y="2274277"/>
                            <a:ext cx="867507" cy="382006"/>
                          </a:xfrm>
                          <a:prstGeom prst="diamon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菱形 70"/>
                        <wps:cNvSpPr/>
                        <wps:spPr>
                          <a:xfrm>
                            <a:off x="984739" y="2962031"/>
                            <a:ext cx="562708" cy="320431"/>
                          </a:xfrm>
                          <a:prstGeom prst="diamon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菱形 72"/>
                        <wps:cNvSpPr/>
                        <wps:spPr>
                          <a:xfrm>
                            <a:off x="2125784" y="2946400"/>
                            <a:ext cx="617416" cy="343876"/>
                          </a:xfrm>
                          <a:prstGeom prst="diamon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stCxn id="69" idx="2"/>
                          <a:endCxn id="70" idx="0"/>
                        </wps:cNvCnPr>
                        <wps:spPr>
                          <a:xfrm>
                            <a:off x="1262185" y="2656283"/>
                            <a:ext cx="3908" cy="305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菱形 90"/>
                        <wps:cNvSpPr/>
                        <wps:spPr>
                          <a:xfrm>
                            <a:off x="2417118" y="4157462"/>
                            <a:ext cx="922216" cy="524284"/>
                          </a:xfrm>
                          <a:prstGeom prst="diamon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连接符: 肘形 94"/>
                        <wps:cNvCnPr>
                          <a:stCxn id="72" idx="3"/>
                          <a:endCxn id="90" idx="0"/>
                        </wps:cNvCnPr>
                        <wps:spPr>
                          <a:xfrm>
                            <a:off x="2743200" y="3118338"/>
                            <a:ext cx="135026" cy="10391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连接符: 肘形 95"/>
                        <wps:cNvCnPr>
                          <a:stCxn id="90" idx="3"/>
                          <a:endCxn id="56" idx="0"/>
                        </wps:cNvCnPr>
                        <wps:spPr>
                          <a:xfrm flipV="1">
                            <a:off x="3339334" y="3531874"/>
                            <a:ext cx="1056820" cy="887730"/>
                          </a:xfrm>
                          <a:prstGeom prst="bentConnector4">
                            <a:avLst>
                              <a:gd name="adj1" fmla="val 20234"/>
                              <a:gd name="adj2" fmla="val 1389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连接符: 肘形 96"/>
                        <wps:cNvCnPr>
                          <a:stCxn id="120" idx="2"/>
                          <a:endCxn id="90" idx="1"/>
                        </wps:cNvCnPr>
                        <wps:spPr>
                          <a:xfrm rot="16200000" flipH="1">
                            <a:off x="1792601" y="3795087"/>
                            <a:ext cx="105886" cy="11431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>
                          <a:stCxn id="70" idx="2"/>
                          <a:endCxn id="32" idx="0"/>
                        </wps:cNvCnPr>
                        <wps:spPr>
                          <a:xfrm>
                            <a:off x="1266093" y="3282462"/>
                            <a:ext cx="7899" cy="351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连接符: 肘形 100"/>
                        <wps:cNvCnPr>
                          <a:stCxn id="72" idx="2"/>
                          <a:endCxn id="120" idx="3"/>
                        </wps:cNvCnPr>
                        <wps:spPr>
                          <a:xfrm rot="5400000">
                            <a:off x="1589038" y="3342470"/>
                            <a:ext cx="897648" cy="7932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菱形 101"/>
                        <wps:cNvSpPr/>
                        <wps:spPr>
                          <a:xfrm>
                            <a:off x="2219568" y="4892005"/>
                            <a:ext cx="1312984" cy="351209"/>
                          </a:xfrm>
                          <a:prstGeom prst="diamon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stCxn id="90" idx="2"/>
                          <a:endCxn id="101" idx="0"/>
                        </wps:cNvCnPr>
                        <wps:spPr>
                          <a:xfrm flipH="1">
                            <a:off x="2876060" y="4681316"/>
                            <a:ext cx="2166" cy="210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60" idx="2"/>
                          <a:endCxn id="5" idx="0"/>
                        </wps:cNvCnPr>
                        <wps:spPr>
                          <a:xfrm>
                            <a:off x="2254739" y="289142"/>
                            <a:ext cx="7820" cy="193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5" idx="3"/>
                          <a:endCxn id="19" idx="1"/>
                        </wps:cNvCnPr>
                        <wps:spPr>
                          <a:xfrm>
                            <a:off x="2711937" y="627936"/>
                            <a:ext cx="336062" cy="1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>
                          <a:stCxn id="19" idx="2"/>
                          <a:endCxn id="23" idx="0"/>
                        </wps:cNvCnPr>
                        <wps:spPr>
                          <a:xfrm>
                            <a:off x="3513016" y="776964"/>
                            <a:ext cx="3359" cy="3088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23" idx="1"/>
                          <a:endCxn id="24" idx="3"/>
                        </wps:cNvCnPr>
                        <wps:spPr>
                          <a:xfrm flipH="1" flipV="1">
                            <a:off x="1852246" y="1488524"/>
                            <a:ext cx="975826" cy="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stCxn id="24" idx="2"/>
                          <a:endCxn id="69" idx="0"/>
                        </wps:cNvCnPr>
                        <wps:spPr>
                          <a:xfrm>
                            <a:off x="1258277" y="2024097"/>
                            <a:ext cx="3908" cy="25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连接符: 肘形 110"/>
                        <wps:cNvCnPr>
                          <a:stCxn id="59" idx="2"/>
                          <a:endCxn id="101" idx="3"/>
                        </wps:cNvCnPr>
                        <wps:spPr>
                          <a:xfrm rot="5400000">
                            <a:off x="3692456" y="4363445"/>
                            <a:ext cx="543795" cy="8636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stCxn id="56" idx="2"/>
                          <a:endCxn id="59" idx="0"/>
                        </wps:cNvCnPr>
                        <wps:spPr>
                          <a:xfrm>
                            <a:off x="4396154" y="3789881"/>
                            <a:ext cx="0" cy="429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>
                          <a:stCxn id="101" idx="1"/>
                          <a:endCxn id="48" idx="3"/>
                        </wps:cNvCnPr>
                        <wps:spPr>
                          <a:xfrm flipH="1" flipV="1">
                            <a:off x="765864" y="5062255"/>
                            <a:ext cx="1453704" cy="5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连接符: 肘形 115"/>
                        <wps:cNvCnPr>
                          <a:stCxn id="48" idx="0"/>
                          <a:endCxn id="24" idx="1"/>
                        </wps:cNvCnPr>
                        <wps:spPr>
                          <a:xfrm rot="5400000" flipH="1" flipV="1">
                            <a:off x="-1121698" y="3028302"/>
                            <a:ext cx="3325783" cy="2462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矩形: 圆角 116"/>
                        <wps:cNvSpPr/>
                        <wps:spPr>
                          <a:xfrm>
                            <a:off x="2665046" y="5493211"/>
                            <a:ext cx="414216" cy="20320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: 圆角 118"/>
                        <wps:cNvSpPr/>
                        <wps:spPr>
                          <a:xfrm>
                            <a:off x="2047877" y="86586"/>
                            <a:ext cx="414020" cy="20256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直接箭头连接符 119"/>
                        <wps:cNvCnPr>
                          <a:stCxn id="101" idx="2"/>
                          <a:endCxn id="116" idx="0"/>
                        </wps:cNvCnPr>
                        <wps:spPr>
                          <a:xfrm flipH="1">
                            <a:off x="2872154" y="5243214"/>
                            <a:ext cx="3906" cy="249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906708" y="4062130"/>
                            <a:ext cx="734524" cy="251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F40A2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将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Ind</m:t>
                                </m:r>
                              </m:oMath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加入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SP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" name="直接箭头连接符 121"/>
                        <wps:cNvCnPr>
                          <a:stCxn id="32" idx="2"/>
                          <a:endCxn id="120" idx="0"/>
                        </wps:cNvCnPr>
                        <wps:spPr>
                          <a:xfrm flipH="1">
                            <a:off x="1273970" y="3892061"/>
                            <a:ext cx="22" cy="170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203568" y="3258322"/>
                            <a:ext cx="250093" cy="25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BD365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文本框 25"/>
                        <wps:cNvSpPr txBox="1"/>
                        <wps:spPr>
                          <a:xfrm>
                            <a:off x="2196661" y="3548431"/>
                            <a:ext cx="24955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4FC12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4" name="文本框 25"/>
                        <wps:cNvSpPr txBox="1"/>
                        <wps:spPr>
                          <a:xfrm>
                            <a:off x="3339334" y="3696923"/>
                            <a:ext cx="24955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90CB4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25"/>
                        <wps:cNvSpPr txBox="1"/>
                        <wps:spPr>
                          <a:xfrm>
                            <a:off x="2665046" y="5189662"/>
                            <a:ext cx="24955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E873B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25"/>
                        <wps:cNvSpPr txBox="1"/>
                        <wps:spPr>
                          <a:xfrm>
                            <a:off x="1039983" y="2617937"/>
                            <a:ext cx="24955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F4E51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连接符: 肘形 51"/>
                        <wps:cNvCnPr>
                          <a:stCxn id="69" idx="3"/>
                          <a:endCxn id="72" idx="1"/>
                        </wps:cNvCnPr>
                        <wps:spPr>
                          <a:xfrm>
                            <a:off x="1695938" y="2465054"/>
                            <a:ext cx="429846" cy="652997"/>
                          </a:xfrm>
                          <a:prstGeom prst="bentConnector3">
                            <a:avLst>
                              <a:gd name="adj1" fmla="val 318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文本框 25"/>
                        <wps:cNvSpPr txBox="1"/>
                        <wps:spPr>
                          <a:xfrm>
                            <a:off x="1774339" y="2656056"/>
                            <a:ext cx="24955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634C2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连接符: 肘形 68"/>
                        <wps:cNvCnPr>
                          <a:stCxn id="28" idx="1"/>
                          <a:endCxn id="120" idx="1"/>
                        </wps:cNvCnPr>
                        <wps:spPr>
                          <a:xfrm rot="10800000" flipV="1">
                            <a:off x="906709" y="3117749"/>
                            <a:ext cx="62355" cy="1069790"/>
                          </a:xfrm>
                          <a:prstGeom prst="bentConnector3">
                            <a:avLst>
                              <a:gd name="adj1" fmla="val 466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文本框 25"/>
                        <wps:cNvSpPr txBox="1"/>
                        <wps:spPr>
                          <a:xfrm>
                            <a:off x="625477" y="3454646"/>
                            <a:ext cx="24955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86A16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25"/>
                        <wps:cNvSpPr txBox="1"/>
                        <wps:spPr>
                          <a:xfrm>
                            <a:off x="2665046" y="3439744"/>
                            <a:ext cx="24955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BFB30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25"/>
                        <wps:cNvSpPr txBox="1"/>
                        <wps:spPr>
                          <a:xfrm>
                            <a:off x="2672899" y="4617592"/>
                            <a:ext cx="24955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18CD3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25"/>
                        <wps:cNvSpPr txBox="1"/>
                        <wps:spPr>
                          <a:xfrm>
                            <a:off x="1391713" y="4853600"/>
                            <a:ext cx="24955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A5CE2" w14:textId="77777777" w:rsidR="00F11397" w:rsidRDefault="009677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1686EE" id="画布 1" o:spid="_x0000_s1026" editas="canvas" style="width:423.3pt;height:459.65pt;mso-position-horizontal-relative:char;mso-position-vertical-relative:line" coordsize="53759,5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">
                <v:shape id="_x0000_s1027" type="#_x0000_t75" style="position:absolute;width:53759;height:5837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20491;top:355;width:41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4486409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 id="文本框 5" o:spid="_x0000_s1029" type="#_x0000_t202" style="position:absolute;left:18131;top:4823;width:8988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6AA33339" w14:textId="77777777" w:rsidR="00F11397" w:rsidRDefault="009677C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生成初始化解集</w:t>
                        </w:r>
                        <m:oMath>
                          <m:r>
                            <w:rPr>
                              <w:rFonts w:ascii="Cambria Math" w:eastAsia="黑体" w:hAnsi="Cambria Math"/>
                              <w:color w:val="000000"/>
                              <w:sz w:val="18"/>
                              <w:szCs w:val="18"/>
                            </w:rPr>
                            <m:t>P</m:t>
                          </m:r>
                        </m:oMath>
                      </w:p>
                      <w:p w14:paraId="11F0FD75" w14:textId="77777777" w:rsidR="00F11397" w:rsidRDefault="00F1139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19" o:spid="_x0000_s1030" type="#_x0000_t202" style="position:absolute;left:30479;top:4823;width:930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714B5AA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随机选择一组解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文本框 23" o:spid="_x0000_s1031" type="#_x0000_t202" style="position:absolute;left:28280;top:10857;width:13766;height:8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3C73012F" w14:textId="77777777" w:rsidR="00F11397" w:rsidRDefault="009677C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初始化</w:t>
                        </w:r>
                      </w:p>
                      <w:p w14:paraId="23014C41" w14:textId="77777777" w:rsidR="00F11397" w:rsidRDefault="0073570B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oMath>
                        <w:r w:rsidR="009677CA">
                          <w:rPr>
                            <w:rFonts w:hint="eastAsia"/>
                            <w:sz w:val="18"/>
                            <w:szCs w:val="18"/>
                          </w:rPr>
                          <w:t>，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State=0</m:t>
                          </m:r>
                        </m:oMath>
                        <w:r w:rsidR="009677CA">
                          <w:rPr>
                            <w:rFonts w:hint="eastAsia"/>
                            <w:sz w:val="18"/>
                            <w:szCs w:val="18"/>
                          </w:rPr>
                          <w:t>，</w:t>
                        </w:r>
                      </w:p>
                      <w:p w14:paraId="03D72DD6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Action=random(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oMath>
                        </m:oMathPara>
                      </w:p>
                      <w:p w14:paraId="71062482" w14:textId="77777777" w:rsidR="00F11397" w:rsidRDefault="00F1139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24" o:spid="_x0000_s1032" type="#_x0000_t202" style="position:absolute;left:6643;top:9529;width:11879;height:1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6AD45DCE" w14:textId="77777777" w:rsidR="00F11397" w:rsidRDefault="009677C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计算种群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Ind</m:t>
                          </m:r>
                        </m:oMath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</w:t>
                        </w:r>
                      </w:p>
                      <w:p w14:paraId="701FA377" w14:textId="77777777" w:rsidR="00F11397" w:rsidRDefault="009677C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适应度值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Fit</m:t>
                          </m:r>
                        </m:oMath>
                      </w:p>
                      <w:p w14:paraId="08CF0159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=[State,</m:t>
                            </m:r>
                          </m:oMath>
                        </m:oMathPara>
                      </w:p>
                      <w:p w14:paraId="08736337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Action,Reward,</m:t>
                            </m:r>
                          </m:oMath>
                        </m:oMathPara>
                      </w:p>
                      <w:p w14:paraId="4DB1EB14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Stat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8" o:spid="_x0000_s1033" type="#_x0000_t202" style="position:absolute;left:9690;top:29776;width:6018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B0DEBE8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fit≤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2" o:spid="_x0000_s1034" type="#_x0000_t202" style="position:absolute;left:9222;top:36334;width:7035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4C379B35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更新</w:t>
                        </w:r>
                        <w:r>
                          <w:rPr>
                            <w:sz w:val="18"/>
                            <w:szCs w:val="18"/>
                          </w:rPr>
                          <w:t>Pb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Fb</w:t>
                        </w:r>
                      </w:p>
                    </w:txbxContent>
                  </v:textbox>
                </v:shape>
                <v:shape id="文本框 33" o:spid="_x0000_s1035" type="#_x0000_t202" style="position:absolute;left:8284;top:23053;width:922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11F77AF9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Reward&lt;0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0" o:spid="_x0000_s1036" type="#_x0000_t202" style="position:absolute;left:21088;top:29617;width:6578;height:4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E11F04D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黑体" w:hAnsi="Cambria Math"/>
                                <w:color w:val="000000"/>
                                <w:sz w:val="18"/>
                                <w:szCs w:val="18"/>
                              </w:rPr>
                              <m:t>p&gt;α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1" o:spid="_x0000_s1037" type="#_x0000_t202" style="position:absolute;left:25342;top:42894;width:703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9D49D32" w14:textId="77777777" w:rsidR="00F11397" w:rsidRDefault="009677CA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nE≥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48" o:spid="_x0000_s1038" type="#_x0000_t202" style="position:absolute;left:702;top:48143;width:6956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57BE2787" w14:textId="77777777" w:rsidR="00F11397" w:rsidRDefault="009677C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根据</w:t>
                        </w:r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State</m:t>
                          </m:r>
                        </m:oMath>
                      </w:p>
                      <w:p w14:paraId="34FF4D4C" w14:textId="77777777" w:rsidR="00F11397" w:rsidRDefault="009677C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选择</w:t>
                        </w:r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Action</m:t>
                          </m:r>
                        </m:oMath>
                      </w:p>
                    </w:txbxContent>
                  </v:textbox>
                </v:shape>
                <v:shape id="文本框 52" o:spid="_x0000_s1039" type="#_x0000_t202" style="position:absolute;left:36353;top:54356;width:605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134199C0" w14:textId="77777777" w:rsidR="00F11397" w:rsidRDefault="00F11397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55" o:spid="_x0000_s1040" type="#_x0000_t202" style="position:absolute;left:26593;top:54622;width:413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721FB41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shape id="文本框 56" o:spid="_x0000_s1041" type="#_x0000_t202" style="position:absolute;left:37670;top:35318;width:1258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149440F7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从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Ep</w:t>
                        </w:r>
                        <w:r>
                          <w:rPr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挑选，获取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ESP</w:t>
                        </w:r>
                      </w:p>
                    </w:txbxContent>
                  </v:textbox>
                </v:shape>
                <v:shape id="文本框 59" o:spid="_x0000_s1042" type="#_x0000_t202" style="position:absolute;left:38060;top:42189;width:1180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3CFF4F5E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学习并更新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DQN</w:t>
                        </w:r>
                        <w:r>
                          <w:rPr>
                            <w:sz w:val="18"/>
                            <w:szCs w:val="18"/>
                          </w:rPr>
                          <w:t>网络参数</w:t>
                        </w:r>
                      </w:p>
                    </w:txbxContent>
                  </v:textbox>
                </v:shape>
                <v:roundrect id="矩形: 圆角 60" o:spid="_x0000_s1043" style="position:absolute;left:20788;top:1094;width:351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" filled="f" stroked="f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69" o:spid="_x0000_s1044" type="#_x0000_t4" style="position:absolute;left:8284;top:22742;width:8675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" filled="f" strokecolor="black [3200]">
                  <v:stroke joinstyle="round"/>
                </v:shape>
                <v:shape id="菱形 70" o:spid="_x0000_s1045" type="#_x0000_t4" style="position:absolute;left:9847;top:29620;width:5627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" filled="f" strokecolor="black [3200]">
                  <v:stroke joinstyle="round"/>
                </v:shape>
                <v:shape id="菱形 72" o:spid="_x0000_s1046" type="#_x0000_t4" style="position:absolute;left:21257;top:29464;width:6175;height:3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" filled="f" strokecolor="black [3200]">
                  <v:stroke joinstyle="roun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1" o:spid="_x0000_s1047" type="#_x0000_t32" style="position:absolute;left:12621;top:26562;width:39;height:3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shape id="菱形 90" o:spid="_x0000_s1048" type="#_x0000_t4" style="position:absolute;left:24171;top:41574;width:9222;height:5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" filled="f" strokecolor="black [3200]">
                  <v:stroke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94" o:spid="_x0000_s1049" type="#_x0000_t33" style="position:absolute;left:27432;top:31183;width:1350;height:103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95" o:spid="_x0000_s1050" type="#_x0000_t35" style="position:absolute;left:33393;top:35318;width:10568;height:88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" adj="4371,30004" strokecolor="black [3200]" strokeweight=".5pt">
                  <v:stroke endarrow="block"/>
                </v:shape>
                <v:shape id="连接符: 肘形 96" o:spid="_x0000_s1051" type="#_x0000_t33" style="position:absolute;left:17925;top:37951;width:1059;height:114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" strokecolor="black [3200]" strokeweight=".5pt">
                  <v:stroke endarrow="block"/>
                </v:shape>
                <v:shape id="直接箭头连接符 98" o:spid="_x0000_s1052" type="#_x0000_t32" style="position:absolute;left:12660;top:32824;width:79;height:3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<v:stroke endarrow="block" joinstyle="miter"/>
                </v:shape>
                <v:shape id="连接符: 肘形 100" o:spid="_x0000_s1053" type="#_x0000_t33" style="position:absolute;left:15889;top:33425;width:8977;height:79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" strokecolor="black [3200]" strokeweight=".5pt">
                  <v:stroke endarrow="block"/>
                </v:shape>
                <v:shape id="菱形 101" o:spid="_x0000_s1054" type="#_x0000_t4" style="position:absolute;left:22195;top:48920;width:1313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" filled="f" strokecolor="black [3200]">
                  <v:stroke joinstyle="round"/>
                </v:shape>
                <v:shape id="直接箭头连接符 102" o:spid="_x0000_s1055" type="#_x0000_t32" style="position:absolute;left:28760;top:46813;width:22;height:2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3" o:spid="_x0000_s1056" type="#_x0000_t32" style="position:absolute;left:22547;top:2891;width:78;height:1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5" o:spid="_x0000_s1057" type="#_x0000_t32" style="position:absolute;left:27119;top:6279;width:336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6" o:spid="_x0000_s1058" type="#_x0000_t32" style="position:absolute;left:35130;top:7769;width:33;height: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7" o:spid="_x0000_s1059" type="#_x0000_t32" style="position:absolute;left:18522;top:14885;width:975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" strokecolor="black [3200]" strokeweight=".5pt">
                  <v:stroke endarrow="block" joinstyle="miter"/>
                </v:shape>
                <v:shape id="直接箭头连接符 108" o:spid="_x0000_s1060" type="#_x0000_t32" style="position:absolute;left:12582;top:20240;width:39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连接符: 肘形 110" o:spid="_x0000_s1061" type="#_x0000_t33" style="position:absolute;left:36924;top:43634;width:5438;height:863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" strokecolor="black [3200]" strokeweight=".5pt">
                  <v:stroke endarrow="block"/>
                </v:shape>
                <v:shape id="直接箭头连接符 111" o:spid="_x0000_s1062" type="#_x0000_t32" style="position:absolute;left:43961;top:37898;width:0;height:4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3" o:spid="_x0000_s1063" type="#_x0000_t32" style="position:absolute;left:7658;top:50622;width:14537;height: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" strokecolor="black [3200]" strokeweight=".5pt">
                  <v:stroke endarrow="block" joinstyle="miter"/>
                </v:shape>
                <v:shape id="连接符: 肘形 115" o:spid="_x0000_s1064" type="#_x0000_t33" style="position:absolute;left:-11217;top:30282;width:33258;height:24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" strokecolor="black [3200]" strokeweight=".5pt">
                  <v:stroke endarrow="block"/>
                </v:shape>
                <v:roundrect id="矩形: 圆角 116" o:spid="_x0000_s1065" style="position:absolute;left:26650;top:54932;width:4142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" filled="f" strokecolor="black [3200]"/>
                <v:roundrect id="矩形: 圆角 118" o:spid="_x0000_s1066" style="position:absolute;left:20478;top:865;width:4140;height:2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" filled="f" strokecolor="black [3200]"/>
                <v:shape id="直接箭头连接符 119" o:spid="_x0000_s1067" type="#_x0000_t32" style="position:absolute;left:28721;top:52432;width:39;height:2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文本框 120" o:spid="_x0000_s1068" type="#_x0000_t202" style="position:absolute;left:9067;top:40621;width:7345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<v:textbox>
                    <w:txbxContent>
                      <w:p w14:paraId="480F40A2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将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Ind</m:t>
                          </m:r>
                        </m:oMath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加入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SP</m:t>
                          </m:r>
                        </m:oMath>
                      </w:p>
                    </w:txbxContent>
                  </v:textbox>
                </v:shape>
                <v:shape id="直接箭头连接符 121" o:spid="_x0000_s1069" type="#_x0000_t32" style="position:absolute;left:12739;top:38920;width:0;height:17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<v:stroke endarrow="block" joinstyle="miter"/>
                </v:shape>
                <v:shape id="文本框 25" o:spid="_x0000_s1070" type="#_x0000_t202" style="position:absolute;left:12035;top:32583;width:2501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0E3BD365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71" type="#_x0000_t202" style="position:absolute;left:21966;top:35484;width:249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14:paraId="5954FC12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72" type="#_x0000_t202" style="position:absolute;left:33393;top:36969;width:249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24D90CB4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73" type="#_x0000_t202" style="position:absolute;left:26650;top:51896;width:249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012E873B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74" type="#_x0000_t202" style="position:absolute;left:10399;top:26179;width:249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25FF4E51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1" o:spid="_x0000_s1075" type="#_x0000_t34" style="position:absolute;left:16959;top:24650;width:4298;height:65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" adj="6873" strokecolor="black [3200]" strokeweight=".5pt">
                  <v:stroke endarrow="block"/>
                </v:shape>
                <v:shape id="文本框 25" o:spid="_x0000_s1076" type="#_x0000_t202" style="position:absolute;left:17743;top:26560;width:249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14:paraId="2BC634C2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连接符: 肘形 68" o:spid="_x0000_s1077" type="#_x0000_t34" style="position:absolute;left:9067;top:31177;width:623;height:1069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" adj="100788" strokecolor="black [3200]" strokeweight=".5pt">
                  <v:stroke endarrow="block"/>
                </v:shape>
                <v:shape id="文本框 25" o:spid="_x0000_s1078" type="#_x0000_t202" style="position:absolute;left:6254;top:34546;width:24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2E286A16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v:shape id="文本框 25" o:spid="_x0000_s1079" type="#_x0000_t202" style="position:absolute;left:26650;top:34397;width:24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7DDBFB30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v:shape id="文本框 25" o:spid="_x0000_s1080" type="#_x0000_t202" style="position:absolute;left:26728;top:46175;width:24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6F218CD3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v:shape id="文本框 25" o:spid="_x0000_s1081" type="#_x0000_t202" style="position:absolute;left:13917;top:48536;width:24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101A5CE2" w14:textId="77777777" w:rsidR="00F11397" w:rsidRDefault="009677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D366E6" w14:textId="77777777" w:rsidR="00F11397" w:rsidRDefault="009677CA">
      <w:pPr>
        <w:widowControl/>
        <w:jc w:val="center"/>
        <w:rPr>
          <w:rFonts w:ascii="楷体" w:eastAsia="楷体" w:hAnsi="楷体" w:cs="宋体"/>
          <w:kern w:val="0"/>
        </w:rPr>
      </w:pPr>
      <w:r>
        <w:rPr>
          <w:rFonts w:ascii="楷体" w:eastAsia="楷体" w:hAnsi="楷体" w:cs="宋体" w:hint="eastAsia"/>
          <w:kern w:val="0"/>
        </w:rPr>
        <w:t>图</w:t>
      </w:r>
      <w:r>
        <w:rPr>
          <w:rFonts w:ascii="楷体" w:eastAsia="楷体" w:hAnsi="楷体" w:cs="宋体"/>
          <w:kern w:val="0"/>
        </w:rPr>
        <w:t xml:space="preserve">2  </w:t>
      </w:r>
      <w:r>
        <w:rPr>
          <w:rFonts w:ascii="楷体" w:eastAsia="楷体" w:hAnsi="楷体" w:cs="宋体" w:hint="eastAsia"/>
          <w:kern w:val="0"/>
        </w:rPr>
        <w:t>HH</w:t>
      </w:r>
      <w:r>
        <w:rPr>
          <w:rFonts w:ascii="楷体" w:eastAsia="楷体" w:hAnsi="楷体" w:cs="宋体"/>
          <w:kern w:val="0"/>
        </w:rPr>
        <w:t>-</w:t>
      </w:r>
      <w:r>
        <w:rPr>
          <w:rFonts w:ascii="楷体" w:eastAsia="楷体" w:hAnsi="楷体" w:cs="宋体" w:hint="eastAsia"/>
          <w:kern w:val="0"/>
        </w:rPr>
        <w:t>DQNBM算法流程图</w:t>
      </w:r>
    </w:p>
    <w:p w14:paraId="621F690F" w14:textId="77777777" w:rsidR="00F11397" w:rsidRPr="00B84AC4" w:rsidRDefault="009677CA">
      <w:pPr>
        <w:widowControl/>
        <w:jc w:val="center"/>
        <w:rPr>
          <w:rFonts w:eastAsia="楷体"/>
          <w:kern w:val="0"/>
        </w:rPr>
      </w:pPr>
      <w:r w:rsidRPr="00B84AC4">
        <w:rPr>
          <w:rFonts w:eastAsia="楷体"/>
          <w:kern w:val="0"/>
        </w:rPr>
        <w:t xml:space="preserve">Fig.2 Flow chart of </w:t>
      </w:r>
      <w:r w:rsidRPr="00B84AC4">
        <w:rPr>
          <w:rFonts w:eastAsia="楷体"/>
          <w:color w:val="000000"/>
        </w:rPr>
        <w:t>Particle Swarm optimization algorithm</w:t>
      </w:r>
    </w:p>
    <w:p w14:paraId="6A0E46AE" w14:textId="77777777" w:rsidR="00F11397" w:rsidRDefault="00F11397">
      <w:pPr>
        <w:pStyle w:val="paragraph"/>
        <w:keepNext/>
        <w:spacing w:before="0" w:beforeAutospacing="0" w:after="0" w:afterAutospacing="0"/>
        <w:ind w:firstLine="480"/>
      </w:pPr>
    </w:p>
    <w:p w14:paraId="40BA6012" w14:textId="77777777" w:rsidR="00F11397" w:rsidRDefault="009677CA">
      <w:pPr>
        <w:pStyle w:val="paragraph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数值仿真与分析</w:t>
      </w:r>
    </w:p>
    <w:p w14:paraId="49046ABB" w14:textId="77777777" w:rsidR="00F11397" w:rsidRDefault="009677C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实验设计与参数分析</w:t>
      </w:r>
    </w:p>
    <w:p w14:paraId="497F59C1" w14:textId="64D7DED0" w:rsidR="00F11397" w:rsidRDefault="009677CA">
      <w:pPr>
        <w:pStyle w:val="paragraph"/>
        <w:spacing w:before="0" w:beforeAutospacing="0" w:after="0" w:afterAutospacing="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实验环境 AMD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Ryzen</w:t>
      </w:r>
      <w:r>
        <w:rPr>
          <w:sz w:val="21"/>
          <w:szCs w:val="21"/>
        </w:rPr>
        <w:t>-5</w:t>
      </w:r>
      <w:r>
        <w:rPr>
          <w:rFonts w:hint="eastAsia"/>
          <w:sz w:val="21"/>
          <w:szCs w:val="21"/>
        </w:rPr>
        <w:t>pro</w:t>
      </w:r>
      <w:r>
        <w:rPr>
          <w:sz w:val="21"/>
          <w:szCs w:val="21"/>
        </w:rPr>
        <w:t>-4650</w:t>
      </w:r>
      <w:r>
        <w:rPr>
          <w:rFonts w:hint="eastAsia"/>
          <w:sz w:val="21"/>
          <w:szCs w:val="21"/>
        </w:rPr>
        <w:t>U，1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GB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RAM，Python语言编写程序。经过反复测试，程序使用到的参数有</w:t>
      </w:r>
      <m:oMath>
        <m:r>
          <w:rPr>
            <w:rFonts w:ascii="Cambria Math" w:hAnsi="Cambria Math" w:hint="eastAsia"/>
            <w:sz w:val="21"/>
            <w:szCs w:val="21"/>
          </w:rPr>
          <m:t>Q</m:t>
        </m:r>
      </m:oMath>
      <w:r>
        <w:rPr>
          <w:rFonts w:hint="eastAsia"/>
          <w:sz w:val="21"/>
          <w:szCs w:val="21"/>
        </w:rPr>
        <w:t>值函数中的折扣率</w:t>
      </w:r>
      <m:oMath>
        <m:r>
          <w:rPr>
            <w:rFonts w:ascii="Cambria Math" w:hAnsi="Cambria Math"/>
            <w:sz w:val="21"/>
            <w:szCs w:val="21"/>
          </w:rPr>
          <m:t>γ=0.8</m:t>
        </m:r>
      </m:oMath>
      <w:r>
        <w:rPr>
          <w:rFonts w:hint="eastAsia"/>
          <w:sz w:val="21"/>
          <w:szCs w:val="21"/>
        </w:rPr>
        <w:t>，</w:t>
      </w:r>
      <m:oMath>
        <m:r>
          <w:rPr>
            <w:rFonts w:ascii="Cambria Math" w:hAnsi="Cambria Math"/>
            <w:color w:val="000000"/>
            <w:sz w:val="21"/>
            <w:szCs w:val="21"/>
          </w:rPr>
          <m:t>ε</m:t>
        </m:r>
      </m:oMath>
      <w:r>
        <w:rPr>
          <w:rFonts w:hint="eastAsia"/>
          <w:sz w:val="21"/>
          <w:szCs w:val="21"/>
        </w:rPr>
        <w:t>初始值</w:t>
      </w:r>
      <m:oMath>
        <m:r>
          <w:rPr>
            <w:rFonts w:ascii="Cambria Math" w:hAnsi="Cambria Math"/>
            <w:sz w:val="21"/>
            <w:szCs w:val="21"/>
          </w:rPr>
          <m:t>=0.5</m:t>
        </m:r>
      </m:oMath>
      <w:r>
        <w:rPr>
          <w:rFonts w:hint="eastAsia"/>
          <w:sz w:val="21"/>
          <w:szCs w:val="21"/>
        </w:rPr>
        <w:t>，迭代的最大代数为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5</m:t>
            </m:r>
          </m:sup>
        </m:sSup>
      </m:oMath>
      <w:r>
        <w:rPr>
          <w:rFonts w:hint="eastAsia"/>
          <w:sz w:val="21"/>
          <w:szCs w:val="21"/>
        </w:rPr>
        <w:t>，经验池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 w:hint="eastAsia"/>
                <w:sz w:val="21"/>
                <w:szCs w:val="21"/>
              </w:rPr>
              <m:t>E</m:t>
            </m:r>
          </m:sup>
        </m:sSup>
        <m:r>
          <w:rPr>
            <w:rFonts w:ascii="Cambria Math" w:hAnsi="Cambria Math"/>
            <w:sz w:val="21"/>
            <w:szCs w:val="21"/>
          </w:rPr>
          <m:t>=800</m:t>
        </m:r>
      </m:oMath>
      <w:r>
        <w:rPr>
          <w:rFonts w:hint="eastAsia"/>
          <w:sz w:val="21"/>
          <w:szCs w:val="21"/>
        </w:rPr>
        <w:t>，学习挑选样本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sup>
        </m:sSup>
        <m:r>
          <w:rPr>
            <w:rFonts w:ascii="Cambria Math" w:hAnsi="Cambria Math"/>
            <w:sz w:val="21"/>
            <w:szCs w:val="21"/>
          </w:rPr>
          <m:t>=600</m:t>
        </m:r>
      </m:oMath>
      <w:r>
        <w:rPr>
          <w:rFonts w:hint="eastAsia"/>
          <w:sz w:val="21"/>
          <w:szCs w:val="21"/>
        </w:rPr>
        <w:t>。</w:t>
      </w:r>
    </w:p>
    <w:p w14:paraId="35A32871" w14:textId="77777777" w:rsidR="00F11397" w:rsidRDefault="009677CA">
      <w:pPr>
        <w:pStyle w:val="paragraph"/>
        <w:spacing w:before="0" w:beforeAutospacing="0" w:after="0" w:afterAutospacing="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实验利用HH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DQNBM，对CVRP的标准算例进行求解。选取Set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A的算例，并对每个算例计算2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次。所有的算例可在网址：</w:t>
      </w:r>
      <w:hyperlink r:id="rId19" w:history="1">
        <w:r>
          <w:rPr>
            <w:rStyle w:val="af"/>
            <w:rFonts w:cs="宋体"/>
            <w:sz w:val="21"/>
            <w:szCs w:val="21"/>
          </w:rPr>
          <w:t>http://vrp.atd-lab.inf.puc-rio.br/index.php/en/</w:t>
        </w:r>
      </w:hyperlink>
      <w:r>
        <w:rPr>
          <w:rFonts w:hint="eastAsia"/>
          <w:sz w:val="21"/>
          <w:szCs w:val="21"/>
        </w:rPr>
        <w:t>下载。其中算例最优距离（BK），实验所得最优解距离解（Min），所得最优解距离解平均值（Avg），实验所得最优解与算例最优解误差（Dev</w:t>
      </w:r>
      <w:r>
        <w:rPr>
          <w:sz w:val="21"/>
          <w:szCs w:val="21"/>
        </w:rPr>
        <w:t>%</w:t>
      </w:r>
      <w:r>
        <w:rPr>
          <w:rFonts w:hint="eastAsia"/>
          <w:sz w:val="21"/>
          <w:szCs w:val="21"/>
        </w:rPr>
        <w:t>）（Dev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（Min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BK）/BK）。</w:t>
      </w:r>
    </w:p>
    <w:p w14:paraId="4F533D08" w14:textId="77777777" w:rsidR="00F11397" w:rsidRDefault="00F11397">
      <w:pPr>
        <w:pStyle w:val="paragraph"/>
        <w:spacing w:before="0" w:beforeAutospacing="0" w:after="0" w:afterAutospacing="0"/>
        <w:ind w:firstLine="420"/>
        <w:jc w:val="both"/>
        <w:rPr>
          <w:sz w:val="21"/>
          <w:szCs w:val="21"/>
        </w:rPr>
      </w:pPr>
    </w:p>
    <w:p w14:paraId="47594EC5" w14:textId="77777777" w:rsidR="00F11397" w:rsidRDefault="009677C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结果分析</w:t>
      </w:r>
    </w:p>
    <w:p w14:paraId="482FC6DD" w14:textId="77777777" w:rsidR="00F11397" w:rsidRDefault="009677CA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ascii="黑体" w:eastAsia="黑体" w:hAnsi="黑体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表2为本文使用的HH</w:t>
      </w:r>
      <w:r>
        <w:rPr>
          <w:color w:val="00000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DQNBM算法及文献[</w:t>
      </w:r>
      <w:r>
        <w:rPr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对Set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A标准算例的计算结果。表中标有“*”的数字表示当前算例最优解。</w:t>
      </w:r>
    </w:p>
    <w:p w14:paraId="6BECEA51" w14:textId="77777777" w:rsidR="00F11397" w:rsidRDefault="009677CA">
      <w:pPr>
        <w:pStyle w:val="paragraph"/>
        <w:spacing w:before="0" w:beforeAutospacing="0" w:after="0" w:afterAutospacing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CVRP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SetA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标准算例测试</w:t>
      </w:r>
    </w:p>
    <w:bookmarkStart w:id="4" w:name="_MON_1674485436"/>
    <w:bookmarkEnd w:id="4"/>
    <w:p w14:paraId="7AE6240D" w14:textId="1E37F6E7" w:rsidR="00F11397" w:rsidRDefault="00126FBE">
      <w:pPr>
        <w:pStyle w:val="paragraph"/>
        <w:spacing w:before="0" w:beforeAutospacing="0" w:after="0" w:afterAutospacing="0"/>
        <w:jc w:val="center"/>
        <w:rPr>
          <w:sz w:val="18"/>
          <w:szCs w:val="18"/>
        </w:rPr>
      </w:pPr>
      <w:r>
        <w:rPr>
          <w:sz w:val="18"/>
          <w:szCs w:val="18"/>
        </w:rPr>
        <w:object w:dxaOrig="15009" w:dyaOrig="7754" w14:anchorId="4FDE879A">
          <v:shape id="_x0000_i1058" type="#_x0000_t75" style="width:429.3pt;height:217.55pt" o:ole="">
            <v:imagedata r:id="rId20" o:title=""/>
          </v:shape>
          <o:OLEObject Type="Embed" ProgID="Excel.Sheet.12" ShapeID="_x0000_i1058" DrawAspect="Content" ObjectID="_1677181982" r:id="rId21"/>
        </w:object>
      </w:r>
    </w:p>
    <w:p w14:paraId="6A020606" w14:textId="0E249401" w:rsidR="00F11397" w:rsidRDefault="009677C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结论</w:t>
      </w:r>
    </w:p>
    <w:p w14:paraId="2C4EA675" w14:textId="77777777" w:rsidR="00B33F1F" w:rsidRDefault="00B33F1F" w:rsidP="00B33F1F">
      <w:pPr>
        <w:pStyle w:val="paragraph"/>
        <w:spacing w:before="0" w:beforeAutospacing="0" w:after="0" w:afterAutospacing="0"/>
        <w:ind w:left="425"/>
        <w:jc w:val="both"/>
        <w:rPr>
          <w:rFonts w:ascii="黑体" w:eastAsia="黑体" w:hAnsi="黑体" w:cs="黑体"/>
          <w:sz w:val="28"/>
          <w:szCs w:val="28"/>
        </w:rPr>
      </w:pPr>
    </w:p>
    <w:p w14:paraId="6AAE0565" w14:textId="77777777" w:rsidR="00F11397" w:rsidRDefault="009677CA">
      <w:pPr>
        <w:widowControl/>
        <w:rPr>
          <w:rFonts w:ascii="黑体" w:eastAsia="黑体" w:hAnsi="黑体" w:cs="宋体"/>
          <w:color w:val="FF0000"/>
          <w:kern w:val="0"/>
        </w:rPr>
      </w:pPr>
      <w:r>
        <w:rPr>
          <w:rFonts w:ascii="黑体" w:eastAsia="黑体" w:hAnsi="黑体" w:cs="宋体" w:hint="eastAsia"/>
          <w:color w:val="000000"/>
          <w:kern w:val="0"/>
        </w:rPr>
        <w:t>参考文献：</w:t>
      </w:r>
    </w:p>
    <w:sectPr w:rsidR="00F11397">
      <w:footerReference w:type="even" r:id="rId22"/>
      <w:footerReference w:type="default" r:id="rId23"/>
      <w:footnotePr>
        <w:numFmt w:val="decimalEnclosedCircleChinese"/>
      </w:footnotePr>
      <w:endnotePr>
        <w:numFmt w:val="decimal"/>
      </w:endnotePr>
      <w:type w:val="continuous"/>
      <w:pgSz w:w="11906" w:h="16838"/>
      <w:pgMar w:top="1440" w:right="1797" w:bottom="1440" w:left="1797" w:header="851" w:footer="992" w:gutter="0"/>
      <w:cols w:space="425"/>
      <w:docGrid w:type="linesAndChars" w:linePitch="312" w:charSpace="-3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00E4" w14:textId="77777777" w:rsidR="0073570B" w:rsidRPr="00B33F1F" w:rsidRDefault="0073570B" w:rsidP="00B33F1F">
      <w:pPr>
        <w:pStyle w:val="a7"/>
      </w:pPr>
    </w:p>
  </w:endnote>
  <w:endnote w:type="continuationSeparator" w:id="0">
    <w:p w14:paraId="11D58B9E" w14:textId="77777777" w:rsidR="0073570B" w:rsidRDefault="0073570B"/>
  </w:endnote>
  <w:endnote w:id="1">
    <w:p w14:paraId="5985D666" w14:textId="77777777" w:rsidR="00F11397" w:rsidRDefault="009677CA" w:rsidP="00A435E0">
      <w:pPr>
        <w:pStyle w:val="a4"/>
        <w:jc w:val="both"/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Dantzig G B , Ramser J H . The Truck Dispatching Problem[J]. Management Science, 1959, 6(1):80-91.</w:t>
      </w:r>
    </w:p>
  </w:endnote>
  <w:endnote w:id="2">
    <w:p w14:paraId="7E7EF293" w14:textId="77777777" w:rsidR="00F11397" w:rsidRDefault="009677CA" w:rsidP="00A435E0">
      <w:pPr>
        <w:widowControl/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kern w:val="0"/>
          <w:lang w:bidi="ar"/>
        </w:rPr>
        <w:t xml:space="preserve">Akhand M A H, Peya Z J, Sultana T, </w:t>
      </w:r>
      <w:r>
        <w:rPr>
          <w:rFonts w:ascii="黑体" w:eastAsia="黑体" w:hAnsi="黑体" w:cs="黑体" w:hint="eastAsia"/>
          <w:i/>
          <w:color w:val="000000"/>
          <w:kern w:val="0"/>
          <w:lang w:bidi="ar"/>
        </w:rPr>
        <w:t xml:space="preserve">et al. </w:t>
      </w:r>
      <w:r>
        <w:rPr>
          <w:rFonts w:ascii="黑体" w:eastAsia="黑体" w:hAnsi="黑体" w:cs="黑体" w:hint="eastAsia"/>
          <w:color w:val="000000"/>
          <w:kern w:val="0"/>
          <w:lang w:bidi="ar"/>
        </w:rPr>
        <w:t>Solving capacitated vehicle routing problem using variant sweep and swarm intelligence [J]. Journal of Applied Science and Engineering,2017, 20 (4): 511-524.</w:t>
      </w:r>
    </w:p>
  </w:endnote>
  <w:endnote w:id="3">
    <w:p w14:paraId="672CE457" w14:textId="77777777" w:rsidR="00F11397" w:rsidRDefault="009677CA" w:rsidP="00A435E0">
      <w:pPr>
        <w:pStyle w:val="a4"/>
        <w:jc w:val="both"/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Ahmed A , Ji S . Bilayer Local Search Enhanced Particle Swarm Optimization for the Capacitated Vehicle Routing Problem[J]. Algorithms, 2018, 11(3):31.</w:t>
      </w:r>
    </w:p>
  </w:endnote>
  <w:endnote w:id="4">
    <w:p w14:paraId="4040D005" w14:textId="77777777" w:rsidR="00F11397" w:rsidRDefault="009677CA" w:rsidP="00A435E0">
      <w:pPr>
        <w:pStyle w:val="a4"/>
        <w:jc w:val="both"/>
        <w:rPr>
          <w:rFonts w:ascii="黑体" w:eastAsia="黑体" w:hAnsi="黑体" w:cs="黑体"/>
        </w:rPr>
      </w:pPr>
      <w:r>
        <w:rPr>
          <w:rStyle w:val="ad"/>
          <w:rFonts w:ascii="黑体" w:eastAsia="黑体" w:hAnsi="黑体" w:cs="黑体" w:hint="eastAsia"/>
        </w:rPr>
        <w:t>[</w:t>
      </w:r>
      <w:r>
        <w:rPr>
          <w:rStyle w:val="ad"/>
          <w:rFonts w:ascii="黑体" w:eastAsia="黑体" w:hAnsi="黑体" w:cs="黑体" w:hint="eastAsia"/>
        </w:rPr>
        <w:endnoteRef/>
      </w:r>
      <w:r>
        <w:rPr>
          <w:rStyle w:val="ad"/>
          <w:rFonts w:ascii="黑体" w:eastAsia="黑体" w:hAnsi="黑体" w:cs="黑体" w:hint="eastAsia"/>
        </w:rPr>
        <w:t>]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Lima S J D A , Araujo S A D . A New Binary Encoding Scheme in Genetic Algorithm for Solving the Capacitated Vehicle Routing Problem[C]// International conference on bioinspired optimization methods and their applications. 0.</w:t>
      </w:r>
    </w:p>
  </w:endnote>
  <w:endnote w:id="5">
    <w:p w14:paraId="117937AC" w14:textId="77777777" w:rsidR="00F11397" w:rsidRDefault="009677CA" w:rsidP="00A435E0">
      <w:pPr>
        <w:pStyle w:val="a4"/>
        <w:jc w:val="both"/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Cowling P , Kendall G , Soubeiga E . A Hyperheuristic Approach to Scheduling a Sales Summit[C]// International Conference on the Practice and Theory of Automated Timetabling. Springer, Berlin, Heidelberg, 2000.</w:t>
      </w:r>
    </w:p>
  </w:endnote>
  <w:endnote w:id="6">
    <w:p w14:paraId="72596B84" w14:textId="77777777" w:rsidR="00F11397" w:rsidRDefault="009677CA" w:rsidP="00A435E0">
      <w:pPr>
        <w:pStyle w:val="a4"/>
        <w:jc w:val="both"/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Pillay N , Banzhaf W . A Genetic Programming Approach to the Generation of Hyper-Heuristics for the Uncapacitated Examination Timetabling Problem[J]. 2007.</w:t>
      </w:r>
    </w:p>
  </w:endnote>
  <w:endnote w:id="7">
    <w:p w14:paraId="6B7EA355" w14:textId="77777777" w:rsidR="00F11397" w:rsidRDefault="009677CA" w:rsidP="00A435E0">
      <w:pPr>
        <w:pStyle w:val="a4"/>
        <w:jc w:val="both"/>
        <w:rPr>
          <w:rFonts w:ascii="黑体" w:eastAsia="黑体" w:hAnsi="黑体" w:cs="黑体"/>
        </w:rPr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谢毅, 侯彦娥, 陈小潘,等. 超启发算法研究进展综述[J]. 计算机工程与应用, 2017(14):1-8.</w:t>
      </w:r>
    </w:p>
  </w:endnote>
  <w:endnote w:id="8">
    <w:p w14:paraId="744CE1CC" w14:textId="77777777" w:rsidR="00F11397" w:rsidRDefault="009677CA" w:rsidP="00A435E0">
      <w:pPr>
        <w:pStyle w:val="a4"/>
        <w:jc w:val="both"/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Chen P C , Kendall G , Berghe G V . An Ant Based Hyper-heuristic for the Travelling Tournament Problem[C]// 2007 IEEE Symposium on Computational Intelligence in Scheduling. IEEE, 2007.</w:t>
      </w:r>
    </w:p>
  </w:endnote>
  <w:endnote w:id="9">
    <w:p w14:paraId="447F3AEE" w14:textId="77777777" w:rsidR="00F11397" w:rsidRDefault="009677CA" w:rsidP="00A435E0">
      <w:pPr>
        <w:pStyle w:val="a4"/>
        <w:jc w:val="both"/>
        <w:rPr>
          <w:rFonts w:ascii="黑体" w:eastAsia="黑体" w:hAnsi="黑体" w:cs="黑体"/>
        </w:rPr>
      </w:pPr>
      <w:r>
        <w:rPr>
          <w:rStyle w:val="ad"/>
          <w:rFonts w:ascii="黑体" w:eastAsia="黑体" w:hAnsi="黑体" w:cs="黑体" w:hint="eastAsia"/>
        </w:rPr>
        <w:t>[</w:t>
      </w:r>
      <w:r>
        <w:rPr>
          <w:rStyle w:val="ad"/>
          <w:rFonts w:ascii="黑体" w:eastAsia="黑体" w:hAnsi="黑体" w:cs="黑体" w:hint="eastAsia"/>
        </w:rPr>
        <w:endnoteRef/>
      </w:r>
      <w:r>
        <w:rPr>
          <w:rStyle w:val="ad"/>
          <w:rFonts w:ascii="黑体" w:eastAsia="黑体" w:hAnsi="黑体" w:cs="黑体" w:hint="eastAsia"/>
        </w:rPr>
        <w:t>]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王万良, 徐昶, 赵燕伟,等. 基于超启发式算法的选址-路径问题研究[J]. 浙江工业大学学报, 2019.</w:t>
      </w:r>
    </w:p>
  </w:endnote>
  <w:endnote w:id="10">
    <w:p w14:paraId="6004A4FC" w14:textId="77777777" w:rsidR="00F11397" w:rsidRDefault="009677CA" w:rsidP="00A435E0">
      <w:pPr>
        <w:pStyle w:val="a4"/>
        <w:jc w:val="both"/>
        <w:rPr>
          <w:rFonts w:ascii="黑体" w:eastAsia="黑体" w:hAnsi="黑体" w:cs="黑体"/>
        </w:rPr>
      </w:pPr>
      <w:r>
        <w:rPr>
          <w:rStyle w:val="ad"/>
          <w:rFonts w:ascii="黑体" w:eastAsia="黑体" w:hAnsi="黑体" w:cs="黑体" w:hint="eastAsia"/>
        </w:rPr>
        <w:t>[</w:t>
      </w:r>
      <w:r>
        <w:rPr>
          <w:rStyle w:val="ad"/>
          <w:rFonts w:ascii="黑体" w:eastAsia="黑体" w:hAnsi="黑体" w:cs="黑体" w:hint="eastAsia"/>
        </w:rPr>
        <w:endnoteRef/>
      </w:r>
      <w:r>
        <w:rPr>
          <w:rStyle w:val="ad"/>
          <w:rFonts w:ascii="黑体" w:eastAsia="黑体" w:hAnsi="黑体" w:cs="黑体" w:hint="eastAsia"/>
        </w:rPr>
        <w:t>]</w:t>
      </w:r>
      <w:r>
        <w:rPr>
          <w:rFonts w:ascii="黑体" w:eastAsia="黑体" w:hAnsi="黑体" w:cs="黑体" w:hint="eastAsia"/>
        </w:rPr>
        <w:t xml:space="preserve"> [1]蔡延光,王世豪,戚远航,王福杰,林卓胜.帝国竞争算法求解CVRP[J/OL].计算机应用研究:1-7[2021-03-08].https://doi.org/10.19734/j.issn.1001-3695.2020.01.0006.</w:t>
      </w:r>
    </w:p>
  </w:endnote>
  <w:endnote w:id="11">
    <w:p w14:paraId="2D3A404C" w14:textId="77777777" w:rsidR="00F11397" w:rsidRDefault="009677CA" w:rsidP="00A435E0">
      <w:pPr>
        <w:pStyle w:val="a4"/>
        <w:jc w:val="both"/>
      </w:pPr>
      <w:r>
        <w:rPr>
          <w:rStyle w:val="ad"/>
        </w:rPr>
        <w:t>[</w:t>
      </w:r>
      <w:r>
        <w:rPr>
          <w:rStyle w:val="ad"/>
        </w:rPr>
        <w:endnoteRef/>
      </w:r>
      <w:r>
        <w:rPr>
          <w:rStyle w:val="ad"/>
        </w:rPr>
        <w:t>]</w:t>
      </w:r>
      <w:r>
        <w:t xml:space="preserve"> </w:t>
      </w:r>
      <w:r>
        <w:rPr>
          <w:rFonts w:ascii="黑体" w:eastAsia="黑体" w:hAnsi="黑体" w:cs="黑体" w:hint="eastAsia"/>
          <w:color w:val="000000"/>
          <w:shd w:val="clear" w:color="auto" w:fill="FFFFFF"/>
        </w:rPr>
        <w:t>张景玲, 冯勤炳, 赵燕伟,等. 基于强化学习的超启发算法求解有容量车辆路径问题[J]. 计算机集成制造系统, 2020, 026(004):1118-1129.</w:t>
      </w:r>
    </w:p>
    <w:p w14:paraId="2EC17AE7" w14:textId="77777777" w:rsidR="00F11397" w:rsidRDefault="00F11397">
      <w:pPr>
        <w:pStyle w:val="a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FZS3JW--GB1-0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E3549" w14:textId="77777777" w:rsidR="00F11397" w:rsidRDefault="009677CA">
    <w:pPr>
      <w:pStyle w:val="a7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D0F224A" w14:textId="77777777" w:rsidR="00F11397" w:rsidRDefault="00F1139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8D685" w14:textId="77777777" w:rsidR="00F11397" w:rsidRDefault="009677CA">
    <w:pPr>
      <w:pStyle w:val="a7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</w:rPr>
      <w:t>1</w:t>
    </w:r>
    <w:r>
      <w:rPr>
        <w:rStyle w:val="ae"/>
      </w:rPr>
      <w:fldChar w:fldCharType="end"/>
    </w:r>
  </w:p>
  <w:p w14:paraId="34AA9C56" w14:textId="77777777" w:rsidR="00F11397" w:rsidRDefault="00F113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E63B3" w14:textId="77777777" w:rsidR="0073570B" w:rsidRDefault="0073570B">
      <w:r>
        <w:separator/>
      </w:r>
    </w:p>
  </w:footnote>
  <w:footnote w:type="continuationSeparator" w:id="0">
    <w:p w14:paraId="72C65DC2" w14:textId="77777777" w:rsidR="0073570B" w:rsidRDefault="00735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0511BA"/>
    <w:multiLevelType w:val="multilevel"/>
    <w:tmpl w:val="96051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numFmt w:val="decimalEnclosedCircleChines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67C"/>
    <w:rsid w:val="000034FE"/>
    <w:rsid w:val="00005068"/>
    <w:rsid w:val="00013ED1"/>
    <w:rsid w:val="000336C3"/>
    <w:rsid w:val="00050070"/>
    <w:rsid w:val="00072F40"/>
    <w:rsid w:val="00090C58"/>
    <w:rsid w:val="000B14CE"/>
    <w:rsid w:val="000C25E7"/>
    <w:rsid w:val="000C6983"/>
    <w:rsid w:val="000D560F"/>
    <w:rsid w:val="000E6BE7"/>
    <w:rsid w:val="000F1277"/>
    <w:rsid w:val="00110B84"/>
    <w:rsid w:val="00126FBE"/>
    <w:rsid w:val="001277C2"/>
    <w:rsid w:val="00143E6D"/>
    <w:rsid w:val="001631FA"/>
    <w:rsid w:val="00166CCC"/>
    <w:rsid w:val="001837BC"/>
    <w:rsid w:val="00183BED"/>
    <w:rsid w:val="00184431"/>
    <w:rsid w:val="001A4526"/>
    <w:rsid w:val="001A519D"/>
    <w:rsid w:val="001D0459"/>
    <w:rsid w:val="001E0F27"/>
    <w:rsid w:val="001F5731"/>
    <w:rsid w:val="001F643E"/>
    <w:rsid w:val="00200CB7"/>
    <w:rsid w:val="00213C90"/>
    <w:rsid w:val="00214713"/>
    <w:rsid w:val="002231D1"/>
    <w:rsid w:val="00242092"/>
    <w:rsid w:val="00244184"/>
    <w:rsid w:val="00244750"/>
    <w:rsid w:val="00253201"/>
    <w:rsid w:val="00266957"/>
    <w:rsid w:val="002749C3"/>
    <w:rsid w:val="00295ED9"/>
    <w:rsid w:val="002A0DC9"/>
    <w:rsid w:val="002A1A4C"/>
    <w:rsid w:val="002A4851"/>
    <w:rsid w:val="002C0EC5"/>
    <w:rsid w:val="002C2C52"/>
    <w:rsid w:val="002C46FF"/>
    <w:rsid w:val="002C4FFF"/>
    <w:rsid w:val="002C65D7"/>
    <w:rsid w:val="002D56FF"/>
    <w:rsid w:val="002D5DD3"/>
    <w:rsid w:val="002D69D6"/>
    <w:rsid w:val="002E1EC2"/>
    <w:rsid w:val="002E6F91"/>
    <w:rsid w:val="002E7C24"/>
    <w:rsid w:val="0030478D"/>
    <w:rsid w:val="00307DCF"/>
    <w:rsid w:val="00310F5F"/>
    <w:rsid w:val="00311321"/>
    <w:rsid w:val="00312FE6"/>
    <w:rsid w:val="0032052A"/>
    <w:rsid w:val="00353EF1"/>
    <w:rsid w:val="003543A2"/>
    <w:rsid w:val="00366879"/>
    <w:rsid w:val="00367E24"/>
    <w:rsid w:val="00373491"/>
    <w:rsid w:val="003B567C"/>
    <w:rsid w:val="003E4609"/>
    <w:rsid w:val="003E53DB"/>
    <w:rsid w:val="004004B7"/>
    <w:rsid w:val="00410C43"/>
    <w:rsid w:val="00411273"/>
    <w:rsid w:val="00413C94"/>
    <w:rsid w:val="00425791"/>
    <w:rsid w:val="00437708"/>
    <w:rsid w:val="0044203A"/>
    <w:rsid w:val="00450C46"/>
    <w:rsid w:val="00472507"/>
    <w:rsid w:val="004727A0"/>
    <w:rsid w:val="00485E60"/>
    <w:rsid w:val="00495232"/>
    <w:rsid w:val="0049532D"/>
    <w:rsid w:val="004957CF"/>
    <w:rsid w:val="00495D45"/>
    <w:rsid w:val="004B0BC5"/>
    <w:rsid w:val="004B4F50"/>
    <w:rsid w:val="004C040A"/>
    <w:rsid w:val="004C55A7"/>
    <w:rsid w:val="004C65F7"/>
    <w:rsid w:val="004C76DF"/>
    <w:rsid w:val="004D06C3"/>
    <w:rsid w:val="004D6F50"/>
    <w:rsid w:val="004D7959"/>
    <w:rsid w:val="004E3531"/>
    <w:rsid w:val="004E3797"/>
    <w:rsid w:val="004F65CA"/>
    <w:rsid w:val="004F7A25"/>
    <w:rsid w:val="0050148E"/>
    <w:rsid w:val="00523E5D"/>
    <w:rsid w:val="005260A9"/>
    <w:rsid w:val="00531890"/>
    <w:rsid w:val="0053460B"/>
    <w:rsid w:val="0053708D"/>
    <w:rsid w:val="005562BB"/>
    <w:rsid w:val="00556598"/>
    <w:rsid w:val="005A03EC"/>
    <w:rsid w:val="005B087F"/>
    <w:rsid w:val="005B3A72"/>
    <w:rsid w:val="005B619A"/>
    <w:rsid w:val="005D6F20"/>
    <w:rsid w:val="005F7200"/>
    <w:rsid w:val="0061077A"/>
    <w:rsid w:val="006168D3"/>
    <w:rsid w:val="0062751A"/>
    <w:rsid w:val="00627586"/>
    <w:rsid w:val="006320C5"/>
    <w:rsid w:val="00633FBA"/>
    <w:rsid w:val="00635B30"/>
    <w:rsid w:val="00637BBC"/>
    <w:rsid w:val="00644FE5"/>
    <w:rsid w:val="00653B6C"/>
    <w:rsid w:val="006623BC"/>
    <w:rsid w:val="006752D4"/>
    <w:rsid w:val="00677927"/>
    <w:rsid w:val="00693524"/>
    <w:rsid w:val="00697405"/>
    <w:rsid w:val="006A1E2E"/>
    <w:rsid w:val="006A6F2C"/>
    <w:rsid w:val="006B6E95"/>
    <w:rsid w:val="006D0CAA"/>
    <w:rsid w:val="006D1036"/>
    <w:rsid w:val="006D25C0"/>
    <w:rsid w:val="006E023D"/>
    <w:rsid w:val="006F798B"/>
    <w:rsid w:val="007074DB"/>
    <w:rsid w:val="007148A7"/>
    <w:rsid w:val="00714B7F"/>
    <w:rsid w:val="00734E8B"/>
    <w:rsid w:val="0073533F"/>
    <w:rsid w:val="0073570B"/>
    <w:rsid w:val="00750807"/>
    <w:rsid w:val="00753449"/>
    <w:rsid w:val="00766068"/>
    <w:rsid w:val="00777450"/>
    <w:rsid w:val="00777E13"/>
    <w:rsid w:val="0078076B"/>
    <w:rsid w:val="0078184B"/>
    <w:rsid w:val="00790836"/>
    <w:rsid w:val="00795A63"/>
    <w:rsid w:val="007B2CD8"/>
    <w:rsid w:val="007C21CE"/>
    <w:rsid w:val="007E17BF"/>
    <w:rsid w:val="007E5CE5"/>
    <w:rsid w:val="007F5254"/>
    <w:rsid w:val="008069DD"/>
    <w:rsid w:val="00821AE6"/>
    <w:rsid w:val="00836F2F"/>
    <w:rsid w:val="008450B1"/>
    <w:rsid w:val="0086379A"/>
    <w:rsid w:val="008777A1"/>
    <w:rsid w:val="00881F02"/>
    <w:rsid w:val="00883E34"/>
    <w:rsid w:val="008B4BE7"/>
    <w:rsid w:val="008D6CB8"/>
    <w:rsid w:val="009131E2"/>
    <w:rsid w:val="009176A8"/>
    <w:rsid w:val="00920AA1"/>
    <w:rsid w:val="009214D0"/>
    <w:rsid w:val="0092770B"/>
    <w:rsid w:val="009325DF"/>
    <w:rsid w:val="009326A0"/>
    <w:rsid w:val="009340F1"/>
    <w:rsid w:val="009512B6"/>
    <w:rsid w:val="009567A7"/>
    <w:rsid w:val="009621F6"/>
    <w:rsid w:val="009677CA"/>
    <w:rsid w:val="00972C6A"/>
    <w:rsid w:val="00973D63"/>
    <w:rsid w:val="00975A05"/>
    <w:rsid w:val="0099128E"/>
    <w:rsid w:val="009A119A"/>
    <w:rsid w:val="009A2846"/>
    <w:rsid w:val="009D0930"/>
    <w:rsid w:val="009D0FBC"/>
    <w:rsid w:val="009E052A"/>
    <w:rsid w:val="009E2567"/>
    <w:rsid w:val="009E36CD"/>
    <w:rsid w:val="009F07B7"/>
    <w:rsid w:val="00A002AA"/>
    <w:rsid w:val="00A153F1"/>
    <w:rsid w:val="00A16666"/>
    <w:rsid w:val="00A16EE8"/>
    <w:rsid w:val="00A2014D"/>
    <w:rsid w:val="00A20456"/>
    <w:rsid w:val="00A22588"/>
    <w:rsid w:val="00A32D0C"/>
    <w:rsid w:val="00A4237F"/>
    <w:rsid w:val="00A435E0"/>
    <w:rsid w:val="00A44770"/>
    <w:rsid w:val="00A61827"/>
    <w:rsid w:val="00A62E23"/>
    <w:rsid w:val="00A75E4F"/>
    <w:rsid w:val="00AA08C9"/>
    <w:rsid w:val="00AA140B"/>
    <w:rsid w:val="00AA52E7"/>
    <w:rsid w:val="00AB2189"/>
    <w:rsid w:val="00AB7E63"/>
    <w:rsid w:val="00AC22F1"/>
    <w:rsid w:val="00AE0488"/>
    <w:rsid w:val="00AE5555"/>
    <w:rsid w:val="00B158A3"/>
    <w:rsid w:val="00B33F1F"/>
    <w:rsid w:val="00B522BC"/>
    <w:rsid w:val="00B5244F"/>
    <w:rsid w:val="00B57C21"/>
    <w:rsid w:val="00B6526A"/>
    <w:rsid w:val="00B71F5A"/>
    <w:rsid w:val="00B84AC4"/>
    <w:rsid w:val="00B95C49"/>
    <w:rsid w:val="00BA3F75"/>
    <w:rsid w:val="00BA7035"/>
    <w:rsid w:val="00BE4C25"/>
    <w:rsid w:val="00BE7802"/>
    <w:rsid w:val="00BF146A"/>
    <w:rsid w:val="00C03860"/>
    <w:rsid w:val="00C20956"/>
    <w:rsid w:val="00C55AE4"/>
    <w:rsid w:val="00C55B7B"/>
    <w:rsid w:val="00C572B0"/>
    <w:rsid w:val="00C802E5"/>
    <w:rsid w:val="00C86736"/>
    <w:rsid w:val="00C9073E"/>
    <w:rsid w:val="00CD2FC8"/>
    <w:rsid w:val="00CD5E00"/>
    <w:rsid w:val="00CD66ED"/>
    <w:rsid w:val="00CE2C78"/>
    <w:rsid w:val="00D0507F"/>
    <w:rsid w:val="00D078D5"/>
    <w:rsid w:val="00D33EA5"/>
    <w:rsid w:val="00D353E7"/>
    <w:rsid w:val="00D36B5D"/>
    <w:rsid w:val="00D3712B"/>
    <w:rsid w:val="00D54ACE"/>
    <w:rsid w:val="00D61524"/>
    <w:rsid w:val="00D62E0B"/>
    <w:rsid w:val="00D807EC"/>
    <w:rsid w:val="00D86E19"/>
    <w:rsid w:val="00D86FC3"/>
    <w:rsid w:val="00D90918"/>
    <w:rsid w:val="00D9343C"/>
    <w:rsid w:val="00D945A9"/>
    <w:rsid w:val="00DA448A"/>
    <w:rsid w:val="00DB5DCD"/>
    <w:rsid w:val="00DC7A56"/>
    <w:rsid w:val="00DD224B"/>
    <w:rsid w:val="00DE7E15"/>
    <w:rsid w:val="00E115F0"/>
    <w:rsid w:val="00E11AC5"/>
    <w:rsid w:val="00E236EB"/>
    <w:rsid w:val="00E237E5"/>
    <w:rsid w:val="00E321D0"/>
    <w:rsid w:val="00E41BE9"/>
    <w:rsid w:val="00E62E39"/>
    <w:rsid w:val="00E66FA7"/>
    <w:rsid w:val="00E7656A"/>
    <w:rsid w:val="00EA2331"/>
    <w:rsid w:val="00EA6129"/>
    <w:rsid w:val="00EC58C7"/>
    <w:rsid w:val="00EC6B09"/>
    <w:rsid w:val="00EC6B2B"/>
    <w:rsid w:val="00ED01BC"/>
    <w:rsid w:val="00ED7344"/>
    <w:rsid w:val="00EE5FF0"/>
    <w:rsid w:val="00EE656D"/>
    <w:rsid w:val="00EF2181"/>
    <w:rsid w:val="00EF781F"/>
    <w:rsid w:val="00EF7B55"/>
    <w:rsid w:val="00F07208"/>
    <w:rsid w:val="00F072B4"/>
    <w:rsid w:val="00F11397"/>
    <w:rsid w:val="00F1596C"/>
    <w:rsid w:val="00F17BAE"/>
    <w:rsid w:val="00F27FBC"/>
    <w:rsid w:val="00F37D1D"/>
    <w:rsid w:val="00F54472"/>
    <w:rsid w:val="00F907D3"/>
    <w:rsid w:val="00F94032"/>
    <w:rsid w:val="00FA0AB3"/>
    <w:rsid w:val="00FB2F98"/>
    <w:rsid w:val="00FC6CDB"/>
    <w:rsid w:val="00FE0C26"/>
    <w:rsid w:val="30B921D7"/>
    <w:rsid w:val="36916CC3"/>
    <w:rsid w:val="38B00CE3"/>
    <w:rsid w:val="3EF84BC0"/>
    <w:rsid w:val="3FB30229"/>
    <w:rsid w:val="43AE3322"/>
    <w:rsid w:val="4CC25408"/>
    <w:rsid w:val="4CF06380"/>
    <w:rsid w:val="560F2A9D"/>
    <w:rsid w:val="5B93528E"/>
    <w:rsid w:val="5DAB7782"/>
    <w:rsid w:val="630642A1"/>
    <w:rsid w:val="6F914993"/>
    <w:rsid w:val="728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3562A5"/>
  <w15:docId w15:val="{C5FD83D4-DA46-4BD7-8BFD-69F7FEE9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qFormat="1"/>
    <w:lsdException w:name="header" w:qFormat="1"/>
    <w:lsdException w:name="footer" w:qFormat="1"/>
    <w:lsdException w:name="caption" w:unhideWhenUsed="1" w:qFormat="1"/>
    <w:lsdException w:name="footnote reference" w:semiHidden="1" w:qFormat="1"/>
    <w:lsdException w:name="page number" w:qFormat="1"/>
    <w:lsdException w:name="endnote text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endnote text"/>
    <w:basedOn w:val="a"/>
    <w:qFormat/>
    <w:pPr>
      <w:snapToGrid w:val="0"/>
      <w:jc w:val="left"/>
    </w:pPr>
  </w:style>
  <w:style w:type="paragraph" w:styleId="a5">
    <w:name w:val="Balloon Text"/>
    <w:basedOn w:val="a"/>
    <w:link w:val="a6"/>
    <w:semiHidden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link w:val="ac"/>
    <w:semiHidden/>
    <w:qFormat/>
    <w:pPr>
      <w:snapToGrid w:val="0"/>
      <w:jc w:val="left"/>
    </w:pPr>
    <w:rPr>
      <w:sz w:val="18"/>
      <w:szCs w:val="18"/>
    </w:rPr>
  </w:style>
  <w:style w:type="character" w:styleId="ad">
    <w:name w:val="endnote reference"/>
    <w:basedOn w:val="a0"/>
    <w:rPr>
      <w:vertAlign w:val="superscript"/>
    </w:rPr>
  </w:style>
  <w:style w:type="character" w:styleId="ae">
    <w:name w:val="page number"/>
    <w:basedOn w:val="a0"/>
    <w:qFormat/>
  </w:style>
  <w:style w:type="character" w:styleId="af">
    <w:name w:val="Hyperlink"/>
    <w:qFormat/>
    <w:rPr>
      <w:rFonts w:cs="Times New Roman"/>
      <w:color w:val="0000FF"/>
      <w:u w:val="single"/>
    </w:rPr>
  </w:style>
  <w:style w:type="character" w:styleId="af0">
    <w:name w:val="footnote reference"/>
    <w:semiHidden/>
    <w:qFormat/>
    <w:rPr>
      <w:rFonts w:cs="Times New Roman"/>
      <w:vertAlign w:val="superscript"/>
    </w:rPr>
  </w:style>
  <w:style w:type="character" w:customStyle="1" w:styleId="10">
    <w:name w:val="标题 1 字符"/>
    <w:link w:val="1"/>
    <w:qFormat/>
    <w:locked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aa">
    <w:name w:val="页眉 字符"/>
    <w:link w:val="a9"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8">
    <w:name w:val="页脚 字符"/>
    <w:link w:val="a7"/>
    <w:qFormat/>
    <w:locked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1">
    <w:name w:val="Char1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批注框文本 字符"/>
    <w:link w:val="a5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c">
    <w:name w:val="脚注文本 字符"/>
    <w:link w:val="ab"/>
    <w:qFormat/>
    <w:locked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17">
    <w:name w:val="Char17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16">
    <w:name w:val="Char16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15">
    <w:name w:val="Char15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14">
    <w:name w:val="Char14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13">
    <w:name w:val="Char13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">
    <w:name w:val="Char"/>
    <w:basedOn w:val="a"/>
    <w:qFormat/>
    <w:rPr>
      <w:rFonts w:ascii="Tahoma" w:hAnsi="Tahoma" w:cs="Tahoma"/>
      <w:sz w:val="24"/>
      <w:szCs w:val="24"/>
    </w:rPr>
  </w:style>
  <w:style w:type="paragraph" w:customStyle="1" w:styleId="Char12">
    <w:name w:val="Char12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11">
    <w:name w:val="Char11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.xlsx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2.xml"/><Relationship Id="rId10" Type="http://schemas.openxmlformats.org/officeDocument/2006/relationships/package" Target="embeddings/Microsoft_Visio___.vsdx"/><Relationship Id="rId19" Type="http://schemas.openxmlformats.org/officeDocument/2006/relationships/hyperlink" Target="http://vrp.atd-lab.inf.puc-rio.br/index.php/e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7BB797-DD98-4A43-9260-CA34786F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1017</Words>
  <Characters>5801</Characters>
  <Application>Microsoft Office Word</Application>
  <DocSecurity>0</DocSecurity>
  <Lines>48</Lines>
  <Paragraphs>13</Paragraphs>
  <ScaleCrop>false</ScaleCrop>
  <Company>MC SYSTEM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杭州市土地集约利用与产业结构演进</dc:title>
  <dc:creator>MC SYSTEM</dc:creator>
  <cp:lastModifiedBy>张 韬</cp:lastModifiedBy>
  <cp:revision>40</cp:revision>
  <dcterms:created xsi:type="dcterms:W3CDTF">2020-10-10T03:53:00Z</dcterms:created>
  <dcterms:modified xsi:type="dcterms:W3CDTF">2021-03-13T15:06:00Z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