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FixMyHostel - Complete Documentation</w:t>
      </w:r>
    </w:p>
    <w:p>
      <w:pPr>
        <w:pStyle w:val="Normal"/>
        <w:rPr/>
      </w:pPr>
      <w:r>
        <w:rPr>
          <w:b/>
          <w:sz w:val="28"/>
        </w:rPr>
        <w:t>1. Main Login Page</w:t>
      </w:r>
    </w:p>
    <w:p>
      <w:pPr>
        <w:pStyle w:val="Normal"/>
        <w:rPr/>
      </w:pPr>
      <w:r>
        <w:rPr/>
        <w:t>The login page allows all users to access the system and redirects them based on roles.</w:t>
      </w:r>
    </w:p>
    <w:p>
      <w:pPr>
        <w:pStyle w:val="Normal"/>
        <w:rPr/>
      </w:pPr>
      <w:r>
        <w:rPr/>
        <w:drawing>
          <wp:inline distT="0" distB="0" distL="0" distR="0">
            <wp:extent cx="5486400" cy="3576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1: 1. Main Login Page</w:t>
      </w:r>
    </w:p>
    <w:p>
      <w:pPr>
        <w:pStyle w:val="Normal"/>
        <w:rPr/>
      </w:pPr>
      <w:r>
        <w:rPr>
          <w:b/>
          <w:sz w:val="28"/>
        </w:rPr>
        <w:t>2. Student Dashboard</w:t>
      </w:r>
    </w:p>
    <w:p>
      <w:pPr>
        <w:pStyle w:val="Normal"/>
        <w:rPr/>
      </w:pPr>
      <w:r>
        <w:rPr/>
        <w:t>Displays complaint statistics and overview of submitted complaints.</w:t>
      </w:r>
    </w:p>
    <w:p>
      <w:pPr>
        <w:pStyle w:val="Normal"/>
        <w:rPr/>
      </w:pPr>
      <w:r>
        <w:rPr/>
        <w:drawing>
          <wp:inline distT="0" distB="0" distL="0" distR="0">
            <wp:extent cx="5486400" cy="3568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2: 2. Student Dashboard</w:t>
      </w:r>
    </w:p>
    <w:p>
      <w:pPr>
        <w:pStyle w:val="Normal"/>
        <w:rPr/>
      </w:pPr>
      <w:r>
        <w:rPr>
          <w:b/>
          <w:sz w:val="28"/>
        </w:rPr>
        <w:t>3. Submit Complaint</w:t>
      </w:r>
    </w:p>
    <w:p>
      <w:pPr>
        <w:pStyle w:val="Normal"/>
        <w:rPr/>
      </w:pPr>
      <w:r>
        <w:rPr/>
        <w:t>Students can submit complaints with title, category, priority and description.</w:t>
      </w:r>
    </w:p>
    <w:p>
      <w:pPr>
        <w:pStyle w:val="Normal"/>
        <w:rPr/>
      </w:pPr>
      <w:r>
        <w:rPr/>
        <w:drawing>
          <wp:inline distT="0" distB="0" distL="0" distR="0">
            <wp:extent cx="5486400" cy="3569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3: 3. Submit Complaint</w:t>
      </w:r>
    </w:p>
    <w:p>
      <w:pPr>
        <w:pStyle w:val="Normal"/>
        <w:rPr/>
      </w:pPr>
      <w:r>
        <w:rPr>
          <w:b/>
          <w:sz w:val="28"/>
        </w:rPr>
        <w:t>4. Track Complaints</w:t>
      </w:r>
    </w:p>
    <w:p>
      <w:pPr>
        <w:pStyle w:val="Normal"/>
        <w:rPr/>
      </w:pPr>
      <w:r>
        <w:rPr/>
        <w:t>Students can track, edit or delete pending complaints.</w:t>
      </w:r>
    </w:p>
    <w:p>
      <w:pPr>
        <w:pStyle w:val="Normal"/>
        <w:rPr/>
      </w:pPr>
      <w:r>
        <w:rPr/>
        <w:drawing>
          <wp:inline distT="0" distB="0" distL="0" distR="0">
            <wp:extent cx="5486400" cy="3599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4: 4. Track Complaints</w:t>
      </w:r>
    </w:p>
    <w:p>
      <w:pPr>
        <w:pStyle w:val="Normal"/>
        <w:rPr/>
      </w:pPr>
      <w:r>
        <w:rPr>
          <w:b/>
          <w:sz w:val="28"/>
        </w:rPr>
        <w:t>5. Maintenance Dashboard</w:t>
      </w:r>
    </w:p>
    <w:p>
      <w:pPr>
        <w:pStyle w:val="Normal"/>
        <w:rPr/>
      </w:pPr>
      <w:r>
        <w:rPr/>
        <w:t>Shows all complaints assigned to maintenance staff.</w:t>
      </w:r>
    </w:p>
    <w:p>
      <w:pPr>
        <w:pStyle w:val="Normal"/>
        <w:rPr/>
      </w:pPr>
      <w:r>
        <w:rPr/>
        <w:drawing>
          <wp:inline distT="0" distB="0" distL="0" distR="0">
            <wp:extent cx="5486400" cy="3562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5: 5. Maintenance Dashboard</w:t>
      </w:r>
    </w:p>
    <w:p>
      <w:pPr>
        <w:pStyle w:val="Normal"/>
        <w:rPr/>
      </w:pPr>
      <w:r>
        <w:rPr>
          <w:b/>
          <w:sz w:val="28"/>
        </w:rPr>
        <w:t>6. Pick Up Complaint</w:t>
      </w:r>
    </w:p>
    <w:p>
      <w:pPr>
        <w:pStyle w:val="Normal"/>
        <w:rPr/>
      </w:pPr>
      <w:r>
        <w:rPr/>
        <w:t>Associates can pick complaints and mark them as in progress.</w:t>
      </w:r>
    </w:p>
    <w:p>
      <w:pPr>
        <w:pStyle w:val="Normal"/>
        <w:rPr/>
      </w:pPr>
      <w:r>
        <w:rPr/>
        <w:drawing>
          <wp:inline distT="0" distB="0" distL="0" distR="0">
            <wp:extent cx="5486400" cy="3580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6: 6. Pick Up Complaint</w:t>
      </w:r>
    </w:p>
    <w:p>
      <w:pPr>
        <w:pStyle w:val="Normal"/>
        <w:rPr/>
      </w:pPr>
      <w:r>
        <w:rPr>
          <w:b/>
          <w:sz w:val="28"/>
        </w:rPr>
        <w:t>7. Supervisor Dashboard</w:t>
      </w:r>
    </w:p>
    <w:p>
      <w:pPr>
        <w:pStyle w:val="Normal"/>
        <w:rPr/>
      </w:pPr>
      <w:r>
        <w:rPr/>
        <w:t>Supervisors monitor and validate complaints.</w:t>
      </w:r>
    </w:p>
    <w:p>
      <w:pPr>
        <w:pStyle w:val="Normal"/>
        <w:rPr/>
      </w:pPr>
      <w:r>
        <w:rPr/>
        <w:drawing>
          <wp:inline distT="0" distB="0" distL="0" distR="0">
            <wp:extent cx="5486400" cy="3569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7: 7. Supervisor Dashboard</w:t>
      </w:r>
    </w:p>
    <w:p>
      <w:pPr>
        <w:pStyle w:val="Normal"/>
        <w:rPr/>
      </w:pPr>
      <w:r>
        <w:rPr>
          <w:b/>
          <w:sz w:val="28"/>
        </w:rPr>
        <w:t>8. Resolve Complaint</w:t>
      </w:r>
    </w:p>
    <w:p>
      <w:pPr>
        <w:pStyle w:val="Normal"/>
        <w:rPr/>
      </w:pPr>
      <w:r>
        <w:rPr/>
        <w:t>Supervisors mark complaints as resolved after verification.</w:t>
      </w:r>
    </w:p>
    <w:p>
      <w:pPr>
        <w:pStyle w:val="Normal"/>
        <w:rPr/>
      </w:pPr>
      <w:r>
        <w:rPr/>
        <w:drawing>
          <wp:inline distT="0" distB="0" distL="0" distR="0">
            <wp:extent cx="5486400" cy="35477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8: 8. Resolve Complaint</w:t>
      </w:r>
    </w:p>
    <w:p>
      <w:pPr>
        <w:pStyle w:val="Normal"/>
        <w:rPr/>
      </w:pPr>
      <w:r>
        <w:rPr>
          <w:b/>
          <w:sz w:val="28"/>
        </w:rPr>
        <w:t>9. Admin Dashboard</w:t>
      </w:r>
    </w:p>
    <w:p>
      <w:pPr>
        <w:pStyle w:val="Normal"/>
        <w:rPr/>
      </w:pPr>
      <w:r>
        <w:rPr/>
        <w:t>Provides full system overview and statistics.</w:t>
      </w:r>
    </w:p>
    <w:p>
      <w:pPr>
        <w:pStyle w:val="Normal"/>
        <w:rPr/>
      </w:pPr>
      <w:r>
        <w:rPr/>
        <w:drawing>
          <wp:inline distT="0" distB="0" distL="0" distR="0">
            <wp:extent cx="5486400" cy="3561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9: 9. Admin Dashboard</w:t>
      </w:r>
    </w:p>
    <w:p>
      <w:pPr>
        <w:pStyle w:val="Normal"/>
        <w:rPr/>
      </w:pPr>
      <w:r>
        <w:rPr>
          <w:b/>
          <w:sz w:val="28"/>
        </w:rPr>
        <w:t>10. Manage Users</w:t>
      </w:r>
    </w:p>
    <w:p>
      <w:pPr>
        <w:pStyle w:val="Normal"/>
        <w:rPr/>
      </w:pPr>
      <w:r>
        <w:rPr/>
        <w:t>Admins can edit users and manage access.</w:t>
      </w:r>
    </w:p>
    <w:p>
      <w:pPr>
        <w:pStyle w:val="Normal"/>
        <w:rPr/>
      </w:pPr>
      <w:r>
        <w:rPr/>
        <w:drawing>
          <wp:inline distT="0" distB="0" distL="0" distR="0">
            <wp:extent cx="5486400" cy="35547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/>
        <w:t>Figure 10: 10. Manage Users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172</Words>
  <Characters>975</Characters>
  <CharactersWithSpaces>1116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en-MY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