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Ind w:w="2475" w:type="dxa"/>
        <w:tblCellMar>
          <w:left w:w="0" w:type="dxa"/>
          <w:right w:w="0" w:type="dxa"/>
        </w:tblCellMar>
        <w:tblLook w:val="04A0" w:firstRow="1" w:lastRow="0" w:firstColumn="1" w:lastColumn="0" w:noHBand="0" w:noVBand="1"/>
      </w:tblPr>
      <w:tblGrid>
        <w:gridCol w:w="5945"/>
        <w:gridCol w:w="456"/>
      </w:tblGrid>
      <w:tr w:rsidR="00AD70AB" w:rsidRPr="00AD70AB" w:rsidTr="00AD70AB">
        <w:trPr>
          <w:tblCellSpacing w:w="0" w:type="dxa"/>
        </w:trPr>
        <w:tc>
          <w:tcPr>
            <w:tcW w:w="0" w:type="auto"/>
            <w:tcMar>
              <w:top w:w="300" w:type="dxa"/>
              <w:left w:w="345" w:type="dxa"/>
              <w:bottom w:w="300" w:type="dxa"/>
              <w:right w:w="300" w:type="dxa"/>
            </w:tcMar>
            <w:hideMark/>
          </w:tcPr>
          <w:p w:rsidR="00AD70AB" w:rsidRPr="00AD70AB" w:rsidRDefault="00AD70AB" w:rsidP="00AD70AB">
            <w:pPr>
              <w:widowControl/>
              <w:jc w:val="left"/>
              <w:rPr>
                <w:rFonts w:ascii="Arial" w:eastAsia="宋体" w:hAnsi="Arial" w:cs="Arial"/>
                <w:color w:val="000000"/>
                <w:kern w:val="0"/>
                <w:sz w:val="20"/>
                <w:szCs w:val="20"/>
              </w:rPr>
            </w:pPr>
            <w:bookmarkStart w:id="0" w:name="_GoBack"/>
            <w:proofErr w:type="spellStart"/>
            <w:r w:rsidRPr="00AD70AB">
              <w:rPr>
                <w:rFonts w:ascii="Arial" w:eastAsia="宋体" w:hAnsi="Arial" w:cs="Arial"/>
                <w:b/>
                <w:bCs/>
                <w:color w:val="000000"/>
                <w:kern w:val="0"/>
                <w:sz w:val="27"/>
                <w:szCs w:val="27"/>
              </w:rPr>
              <w:t>Websphere</w:t>
            </w:r>
            <w:proofErr w:type="spellEnd"/>
            <w:r w:rsidRPr="00AD70AB">
              <w:rPr>
                <w:rFonts w:ascii="Arial" w:eastAsia="宋体" w:hAnsi="Arial" w:cs="Arial"/>
                <w:b/>
                <w:bCs/>
                <w:color w:val="000000"/>
                <w:kern w:val="0"/>
                <w:sz w:val="27"/>
                <w:szCs w:val="27"/>
              </w:rPr>
              <w:t xml:space="preserve"> Message Broker Developer</w:t>
            </w:r>
            <w:bookmarkEnd w:id="0"/>
            <w:r w:rsidRPr="00AD70AB">
              <w:rPr>
                <w:rFonts w:ascii="Arial" w:eastAsia="宋体" w:hAnsi="Arial" w:cs="Arial"/>
                <w:color w:val="000000"/>
                <w:kern w:val="0"/>
                <w:sz w:val="20"/>
                <w:szCs w:val="20"/>
              </w:rPr>
              <w:t> </w:t>
            </w:r>
            <w:r w:rsidRPr="00AD70AB">
              <w:rPr>
                <w:rFonts w:ascii="Arial" w:eastAsia="宋体" w:hAnsi="Arial" w:cs="Arial"/>
                <w:color w:val="000000"/>
                <w:kern w:val="0"/>
                <w:sz w:val="20"/>
                <w:szCs w:val="20"/>
              </w:rPr>
              <w:br/>
            </w:r>
            <w:r w:rsidRPr="00AD70AB">
              <w:rPr>
                <w:rFonts w:ascii="Arial" w:eastAsia="宋体" w:hAnsi="Arial" w:cs="Arial"/>
                <w:color w:val="000000"/>
                <w:kern w:val="0"/>
                <w:sz w:val="22"/>
              </w:rPr>
              <w:t>JM Group</w:t>
            </w:r>
            <w:r w:rsidRPr="00AD70AB">
              <w:rPr>
                <w:rFonts w:ascii="Arial" w:eastAsia="宋体" w:hAnsi="Arial" w:cs="Arial"/>
                <w:color w:val="000000"/>
                <w:kern w:val="0"/>
                <w:sz w:val="20"/>
                <w:szCs w:val="20"/>
              </w:rPr>
              <w:t> - </w:t>
            </w:r>
            <w:r w:rsidRPr="00AD70AB">
              <w:rPr>
                <w:rFonts w:ascii="Arial" w:eastAsia="宋体" w:hAnsi="Arial" w:cs="Arial"/>
                <w:color w:val="666666"/>
                <w:kern w:val="0"/>
                <w:sz w:val="22"/>
              </w:rPr>
              <w:t>Toronto, ON</w:t>
            </w:r>
          </w:p>
          <w:tbl>
            <w:tblPr>
              <w:tblW w:w="0" w:type="auto"/>
              <w:tblCellSpacing w:w="0" w:type="dxa"/>
              <w:tblCellMar>
                <w:left w:w="0" w:type="dxa"/>
                <w:right w:w="0" w:type="dxa"/>
              </w:tblCellMar>
              <w:tblLook w:val="04A0" w:firstRow="1" w:lastRow="0" w:firstColumn="1" w:lastColumn="0" w:noHBand="0" w:noVBand="1"/>
            </w:tblPr>
            <w:tblGrid>
              <w:gridCol w:w="5300"/>
            </w:tblGrid>
            <w:tr w:rsidR="00AD70AB" w:rsidRPr="00AD70AB">
              <w:trPr>
                <w:tblCellSpacing w:w="0" w:type="dxa"/>
              </w:trPr>
              <w:tc>
                <w:tcPr>
                  <w:tcW w:w="10320" w:type="dxa"/>
                  <w:vAlign w:val="center"/>
                  <w:hideMark/>
                </w:tcPr>
                <w:p w:rsidR="00AD70AB" w:rsidRPr="00AD70AB" w:rsidRDefault="00AD70AB" w:rsidP="00AD70AB">
                  <w:pPr>
                    <w:widowControl/>
                    <w:spacing w:after="240"/>
                    <w:jc w:val="left"/>
                    <w:rPr>
                      <w:rFonts w:ascii="Arial" w:eastAsia="宋体" w:hAnsi="Arial" w:cs="Arial"/>
                      <w:kern w:val="0"/>
                      <w:sz w:val="20"/>
                      <w:szCs w:val="20"/>
                    </w:rPr>
                  </w:pPr>
                  <w:proofErr w:type="spellStart"/>
                  <w:r w:rsidRPr="00AD70AB">
                    <w:rPr>
                      <w:rFonts w:ascii="Arial" w:eastAsia="宋体" w:hAnsi="Arial" w:cs="Arial"/>
                      <w:b/>
                      <w:bCs/>
                      <w:kern w:val="0"/>
                      <w:sz w:val="20"/>
                      <w:szCs w:val="20"/>
                    </w:rPr>
                    <w:t>Websphere</w:t>
                  </w:r>
                  <w:proofErr w:type="spellEnd"/>
                  <w:r w:rsidRPr="00AD70AB">
                    <w:rPr>
                      <w:rFonts w:ascii="Arial" w:eastAsia="宋体" w:hAnsi="Arial" w:cs="Arial"/>
                      <w:b/>
                      <w:bCs/>
                      <w:kern w:val="0"/>
                      <w:sz w:val="20"/>
                      <w:szCs w:val="20"/>
                    </w:rPr>
                    <w:t xml:space="preserve"> Message Broker Developer</w:t>
                  </w:r>
                  <w:r w:rsidRPr="00AD70AB">
                    <w:rPr>
                      <w:rFonts w:ascii="Arial" w:eastAsia="宋体" w:hAnsi="Arial" w:cs="Arial"/>
                      <w:kern w:val="0"/>
                      <w:sz w:val="20"/>
                      <w:szCs w:val="20"/>
                    </w:rPr>
                    <w:br/>
                  </w:r>
                  <w:r w:rsidRPr="00AD70AB">
                    <w:rPr>
                      <w:rFonts w:ascii="Arial" w:eastAsia="宋体" w:hAnsi="Arial" w:cs="Arial"/>
                      <w:b/>
                      <w:bCs/>
                      <w:kern w:val="0"/>
                      <w:sz w:val="20"/>
                      <w:szCs w:val="20"/>
                    </w:rPr>
                    <w:t>Location: North York, Toronto Duration: 6 months-1 year</w:t>
                  </w:r>
                </w:p>
                <w:p w:rsidR="00AD70AB" w:rsidRPr="00AD70AB" w:rsidRDefault="00AD70AB" w:rsidP="00AD70AB">
                  <w:pPr>
                    <w:widowControl/>
                    <w:spacing w:after="240"/>
                    <w:jc w:val="left"/>
                    <w:rPr>
                      <w:rFonts w:ascii="Arial" w:eastAsia="宋体" w:hAnsi="Arial" w:cs="Arial"/>
                      <w:kern w:val="0"/>
                      <w:sz w:val="20"/>
                      <w:szCs w:val="20"/>
                    </w:rPr>
                  </w:pPr>
                  <w:r w:rsidRPr="00AD70AB">
                    <w:rPr>
                      <w:rFonts w:ascii="Arial" w:eastAsia="宋体" w:hAnsi="Arial" w:cs="Arial"/>
                      <w:b/>
                      <w:bCs/>
                      <w:kern w:val="0"/>
                      <w:sz w:val="20"/>
                      <w:szCs w:val="20"/>
                    </w:rPr>
                    <w:t xml:space="preserve">Job Description: Role and Responsibilities 1. Understanding the requirement from Business Analysts 2. Design, develop and maintain IBM </w:t>
                  </w:r>
                  <w:proofErr w:type="spellStart"/>
                  <w:r w:rsidRPr="00AD70AB">
                    <w:rPr>
                      <w:rFonts w:ascii="Arial" w:eastAsia="宋体" w:hAnsi="Arial" w:cs="Arial"/>
                      <w:b/>
                      <w:bCs/>
                      <w:kern w:val="0"/>
                      <w:sz w:val="20"/>
                      <w:szCs w:val="20"/>
                    </w:rPr>
                    <w:t>Websphere</w:t>
                  </w:r>
                  <w:proofErr w:type="spellEnd"/>
                  <w:r w:rsidRPr="00AD70AB">
                    <w:rPr>
                      <w:rFonts w:ascii="Arial" w:eastAsia="宋体" w:hAnsi="Arial" w:cs="Arial"/>
                      <w:b/>
                      <w:bCs/>
                      <w:kern w:val="0"/>
                      <w:sz w:val="20"/>
                      <w:szCs w:val="20"/>
                    </w:rPr>
                    <w:t xml:space="preserve"> Message Broker service components. 3. Unit Testing of the components developed 4. Support the full SDLC of WMB components like creating transformations between various formats using nodes supplied in the Toolkit, program using a Compute node using Java, ESQL. 5. Discuss with Quality Assurance Team on defects and complete triaging 1. Experience and technical knowledge of web services, service-oriented architecture (SOA), XSD and WSDL 2. Experienced </w:t>
                  </w:r>
                  <w:proofErr w:type="spellStart"/>
                  <w:r w:rsidRPr="00AD70AB">
                    <w:rPr>
                      <w:rFonts w:ascii="Arial" w:eastAsia="宋体" w:hAnsi="Arial" w:cs="Arial"/>
                      <w:b/>
                      <w:bCs/>
                      <w:kern w:val="0"/>
                      <w:sz w:val="20"/>
                      <w:szCs w:val="20"/>
                    </w:rPr>
                    <w:t>WebSphere</w:t>
                  </w:r>
                  <w:proofErr w:type="spellEnd"/>
                  <w:r w:rsidRPr="00AD70AB">
                    <w:rPr>
                      <w:rFonts w:ascii="Arial" w:eastAsia="宋体" w:hAnsi="Arial" w:cs="Arial"/>
                      <w:b/>
                      <w:bCs/>
                      <w:kern w:val="0"/>
                      <w:sz w:val="20"/>
                      <w:szCs w:val="20"/>
                    </w:rPr>
                    <w:t xml:space="preserve"> Message Broker solution developer 3. Expertise in ESQL, WMB Toolkit 4. Working knowledge of SOAP UI 5. Understanding of MQ, HTTP and SOAP nodes</w:t>
                  </w:r>
                  <w:r w:rsidRPr="00AD70AB">
                    <w:rPr>
                      <w:rFonts w:ascii="Arial" w:eastAsia="宋体" w:hAnsi="Arial" w:cs="Arial"/>
                      <w:kern w:val="0"/>
                      <w:sz w:val="20"/>
                      <w:szCs w:val="20"/>
                    </w:rPr>
                    <w:br/>
                  </w:r>
                  <w:r w:rsidRPr="00AD70AB">
                    <w:rPr>
                      <w:rFonts w:ascii="Arial" w:eastAsia="宋体" w:hAnsi="Arial" w:cs="Arial"/>
                      <w:b/>
                      <w:bCs/>
                      <w:kern w:val="0"/>
                      <w:sz w:val="20"/>
                      <w:szCs w:val="20"/>
                    </w:rPr>
                    <w:t>Nice to have</w:t>
                  </w:r>
                </w:p>
                <w:p w:rsidR="00AD70AB" w:rsidRPr="00AD70AB" w:rsidRDefault="00AD70AB" w:rsidP="00AD70AB">
                  <w:pPr>
                    <w:widowControl/>
                    <w:numPr>
                      <w:ilvl w:val="0"/>
                      <w:numId w:val="1"/>
                    </w:numPr>
                    <w:spacing w:before="100" w:beforeAutospacing="1" w:after="100" w:afterAutospacing="1"/>
                    <w:jc w:val="left"/>
                    <w:rPr>
                      <w:rFonts w:ascii="Arial" w:eastAsia="宋体" w:hAnsi="Arial" w:cs="Arial"/>
                      <w:kern w:val="0"/>
                      <w:sz w:val="20"/>
                      <w:szCs w:val="20"/>
                    </w:rPr>
                  </w:pPr>
                  <w:r w:rsidRPr="00AD70AB">
                    <w:rPr>
                      <w:rFonts w:ascii="Arial" w:eastAsia="宋体" w:hAnsi="Arial" w:cs="Arial"/>
                      <w:b/>
                      <w:bCs/>
                      <w:kern w:val="0"/>
                      <w:sz w:val="20"/>
                      <w:szCs w:val="20"/>
                    </w:rPr>
                    <w:t>HIAL7 v3 Understanding 2. High Availability Infrastructure knowledge would be asset</w:t>
                  </w:r>
                </w:p>
                <w:p w:rsidR="00AD70AB" w:rsidRPr="00AD70AB" w:rsidRDefault="00AD70AB" w:rsidP="00AD70AB">
                  <w:pPr>
                    <w:widowControl/>
                    <w:jc w:val="left"/>
                    <w:rPr>
                      <w:rFonts w:ascii="Arial" w:eastAsia="宋体" w:hAnsi="Arial" w:cs="Arial"/>
                      <w:kern w:val="0"/>
                      <w:sz w:val="20"/>
                      <w:szCs w:val="20"/>
                    </w:rPr>
                  </w:pPr>
                </w:p>
                <w:p w:rsidR="00AD70AB" w:rsidRPr="00AD70AB" w:rsidRDefault="00AD70AB" w:rsidP="00AD70AB">
                  <w:pPr>
                    <w:widowControl/>
                    <w:jc w:val="left"/>
                    <w:rPr>
                      <w:rFonts w:ascii="Arial" w:eastAsia="宋体" w:hAnsi="Arial" w:cs="Arial"/>
                      <w:kern w:val="0"/>
                      <w:sz w:val="20"/>
                      <w:szCs w:val="20"/>
                    </w:rPr>
                  </w:pPr>
                  <w:r w:rsidRPr="00AD70AB">
                    <w:rPr>
                      <w:rFonts w:ascii="Arial" w:eastAsia="宋体" w:hAnsi="Arial" w:cs="Arial"/>
                      <w:color w:val="808080"/>
                      <w:kern w:val="0"/>
                      <w:sz w:val="20"/>
                      <w:szCs w:val="20"/>
                    </w:rPr>
                    <w:t>30+ days ago</w:t>
                  </w:r>
                </w:p>
                <w:p w:rsidR="00AD70AB" w:rsidRPr="00AD70AB" w:rsidRDefault="00AD70AB" w:rsidP="00AD70AB">
                  <w:pPr>
                    <w:widowControl/>
                    <w:jc w:val="left"/>
                    <w:rPr>
                      <w:rFonts w:ascii="Arial" w:eastAsia="宋体" w:hAnsi="Arial" w:cs="Arial"/>
                      <w:kern w:val="0"/>
                      <w:sz w:val="20"/>
                      <w:szCs w:val="20"/>
                    </w:rPr>
                  </w:pPr>
                  <w:hyperlink r:id="rId6" w:history="1">
                    <w:r w:rsidRPr="00AD70AB">
                      <w:rPr>
                        <w:rFonts w:ascii="Helvetica Neue" w:eastAsia="宋体" w:hAnsi="Helvetica Neue" w:cs="Arial"/>
                        <w:color w:val="FFFFFF"/>
                        <w:kern w:val="0"/>
                        <w:sz w:val="20"/>
                        <w:szCs w:val="20"/>
                        <w:u w:val="single"/>
                      </w:rPr>
                      <w:t>Apply Now</w:t>
                    </w:r>
                  </w:hyperlink>
                  <w:r w:rsidRPr="00AD70AB">
                    <w:rPr>
                      <w:rFonts w:ascii="Arial" w:eastAsia="宋体" w:hAnsi="Arial" w:cs="Arial"/>
                      <w:kern w:val="0"/>
                      <w:sz w:val="20"/>
                      <w:szCs w:val="20"/>
                    </w:rPr>
                    <w:t>Save this job</w:t>
                  </w:r>
                </w:p>
                <w:p w:rsidR="00AD70AB" w:rsidRPr="00AD70AB" w:rsidRDefault="00AD70AB" w:rsidP="00AD70AB">
                  <w:pPr>
                    <w:widowControl/>
                    <w:jc w:val="left"/>
                    <w:rPr>
                      <w:rFonts w:ascii="Arial" w:eastAsia="宋体" w:hAnsi="Arial" w:cs="Arial"/>
                      <w:b/>
                      <w:bCs/>
                      <w:kern w:val="0"/>
                      <w:sz w:val="20"/>
                      <w:szCs w:val="20"/>
                    </w:rPr>
                  </w:pPr>
                  <w:r w:rsidRPr="00AD70AB">
                    <w:rPr>
                      <w:rFonts w:ascii="Arial" w:eastAsia="宋体" w:hAnsi="Arial" w:cs="Arial"/>
                      <w:b/>
                      <w:bCs/>
                      <w:kern w:val="0"/>
                      <w:sz w:val="20"/>
                      <w:szCs w:val="20"/>
                    </w:rPr>
                    <w:t>Recommended Jobs</w:t>
                  </w:r>
                </w:p>
                <w:p w:rsidR="00AD70AB" w:rsidRPr="00AD70AB" w:rsidRDefault="00AD70AB" w:rsidP="00AD70AB">
                  <w:pPr>
                    <w:widowControl/>
                    <w:jc w:val="left"/>
                    <w:rPr>
                      <w:rFonts w:ascii="Arial" w:eastAsia="宋体" w:hAnsi="Arial" w:cs="Arial"/>
                      <w:kern w:val="0"/>
                      <w:sz w:val="20"/>
                      <w:szCs w:val="20"/>
                    </w:rPr>
                  </w:pPr>
                  <w:hyperlink r:id="rId7" w:history="1">
                    <w:r w:rsidRPr="00AD70AB">
                      <w:rPr>
                        <w:rFonts w:ascii="Arial" w:eastAsia="宋体" w:hAnsi="Arial" w:cs="Arial"/>
                        <w:color w:val="551A8B"/>
                        <w:kern w:val="0"/>
                        <w:sz w:val="24"/>
                        <w:szCs w:val="24"/>
                        <w:u w:val="single"/>
                      </w:rPr>
                      <w:t>Consultant, ESB Middleware</w:t>
                    </w:r>
                  </w:hyperlink>
                  <w:r w:rsidRPr="00AD70AB">
                    <w:rPr>
                      <w:rFonts w:ascii="Arial" w:eastAsia="宋体" w:hAnsi="Arial" w:cs="Arial"/>
                      <w:kern w:val="0"/>
                      <w:sz w:val="20"/>
                      <w:szCs w:val="20"/>
                    </w:rPr>
                    <w:t> </w:t>
                  </w:r>
                  <w:r w:rsidRPr="00AD70AB">
                    <w:rPr>
                      <w:rFonts w:ascii="Arial" w:eastAsia="宋体" w:hAnsi="Arial" w:cs="Arial"/>
                      <w:kern w:val="0"/>
                      <w:sz w:val="20"/>
                      <w:szCs w:val="20"/>
                    </w:rPr>
                    <w:br/>
                  </w:r>
                  <w:r w:rsidRPr="00AD70AB">
                    <w:rPr>
                      <w:rFonts w:ascii="Arial" w:eastAsia="宋体" w:hAnsi="Arial" w:cs="Arial"/>
                      <w:kern w:val="0"/>
                      <w:szCs w:val="21"/>
                    </w:rPr>
                    <w:t>Deloitte</w:t>
                  </w:r>
                  <w:r w:rsidRPr="00AD70AB">
                    <w:rPr>
                      <w:rFonts w:ascii="Arial" w:eastAsia="宋体" w:hAnsi="Arial" w:cs="Arial"/>
                      <w:kern w:val="0"/>
                      <w:sz w:val="20"/>
                      <w:szCs w:val="20"/>
                    </w:rPr>
                    <w:t> - </w:t>
                  </w:r>
                  <w:r w:rsidRPr="00AD70AB">
                    <w:rPr>
                      <w:rFonts w:ascii="Arial" w:eastAsia="宋体" w:hAnsi="Arial" w:cs="Arial"/>
                      <w:color w:val="666666"/>
                      <w:kern w:val="0"/>
                      <w:szCs w:val="21"/>
                    </w:rPr>
                    <w:t>Toronto, ON</w:t>
                  </w:r>
                  <w:r w:rsidRPr="00AD70AB">
                    <w:rPr>
                      <w:rFonts w:ascii="Arial" w:eastAsia="宋体" w:hAnsi="Arial" w:cs="Arial"/>
                      <w:kern w:val="0"/>
                      <w:sz w:val="20"/>
                      <w:szCs w:val="20"/>
                    </w:rPr>
                    <w:br/>
                  </w:r>
                  <w:r w:rsidRPr="00AD70AB">
                    <w:rPr>
                      <w:rFonts w:ascii="Arial" w:eastAsia="宋体" w:hAnsi="Arial" w:cs="Arial"/>
                      <w:color w:val="008800"/>
                      <w:kern w:val="0"/>
                      <w:sz w:val="20"/>
                      <w:szCs w:val="20"/>
                    </w:rPr>
                    <w:t>Deloitte</w:t>
                  </w:r>
                  <w:r w:rsidRPr="00AD70AB">
                    <w:rPr>
                      <w:rFonts w:ascii="Arial" w:eastAsia="宋体" w:hAnsi="Arial" w:cs="Arial"/>
                      <w:kern w:val="0"/>
                      <w:sz w:val="20"/>
                      <w:szCs w:val="20"/>
                    </w:rPr>
                    <w:t> - </w:t>
                  </w:r>
                  <w:r w:rsidRPr="00AD70AB">
                    <w:rPr>
                      <w:rFonts w:ascii="Arial" w:eastAsia="宋体" w:hAnsi="Arial" w:cs="Arial"/>
                      <w:color w:val="808080"/>
                      <w:kern w:val="0"/>
                      <w:sz w:val="20"/>
                      <w:szCs w:val="20"/>
                    </w:rPr>
                    <w:t>6 days ago</w:t>
                  </w:r>
                  <w:r w:rsidRPr="00AD70AB">
                    <w:rPr>
                      <w:rFonts w:ascii="Arial" w:eastAsia="宋体" w:hAnsi="Arial" w:cs="Arial"/>
                      <w:kern w:val="0"/>
                      <w:sz w:val="20"/>
                      <w:szCs w:val="20"/>
                    </w:rPr>
                    <w:br/>
                  </w:r>
                  <w:r w:rsidRPr="00AD70AB">
                    <w:rPr>
                      <w:rFonts w:ascii="Arial" w:eastAsia="宋体" w:hAnsi="Arial" w:cs="Arial"/>
                      <w:kern w:val="0"/>
                      <w:sz w:val="20"/>
                      <w:szCs w:val="20"/>
                    </w:rPr>
                    <w:br/>
                  </w:r>
                  <w:hyperlink r:id="rId8" w:history="1">
                    <w:r w:rsidRPr="00AD70AB">
                      <w:rPr>
                        <w:rFonts w:ascii="Arial" w:eastAsia="宋体" w:hAnsi="Arial" w:cs="Arial"/>
                        <w:color w:val="551A8B"/>
                        <w:kern w:val="0"/>
                        <w:sz w:val="24"/>
                        <w:szCs w:val="24"/>
                        <w:u w:val="single"/>
                      </w:rPr>
                      <w:t>Requirement for IIB – IBM Integration Broker...</w:t>
                    </w:r>
                  </w:hyperlink>
                  <w:r w:rsidRPr="00AD70AB">
                    <w:rPr>
                      <w:rFonts w:ascii="Arial" w:eastAsia="宋体" w:hAnsi="Arial" w:cs="Arial"/>
                      <w:kern w:val="0"/>
                      <w:sz w:val="20"/>
                      <w:szCs w:val="20"/>
                    </w:rPr>
                    <w:t> </w:t>
                  </w:r>
                  <w:r w:rsidRPr="00AD70AB">
                    <w:rPr>
                      <w:rFonts w:ascii="Arial" w:eastAsia="宋体" w:hAnsi="Arial" w:cs="Arial"/>
                      <w:kern w:val="0"/>
                      <w:sz w:val="20"/>
                      <w:szCs w:val="20"/>
                    </w:rPr>
                    <w:br/>
                  </w:r>
                  <w:r w:rsidRPr="00AD70AB">
                    <w:rPr>
                      <w:rFonts w:ascii="Arial" w:eastAsia="宋体" w:hAnsi="Arial" w:cs="Arial"/>
                      <w:kern w:val="0"/>
                      <w:szCs w:val="21"/>
                    </w:rPr>
                    <w:t xml:space="preserve">Global </w:t>
                  </w:r>
                  <w:proofErr w:type="spellStart"/>
                  <w:r w:rsidRPr="00AD70AB">
                    <w:rPr>
                      <w:rFonts w:ascii="Arial" w:eastAsia="宋体" w:hAnsi="Arial" w:cs="Arial"/>
                      <w:kern w:val="0"/>
                      <w:szCs w:val="21"/>
                    </w:rPr>
                    <w:t>Pharma</w:t>
                  </w:r>
                  <w:proofErr w:type="spellEnd"/>
                  <w:r w:rsidRPr="00AD70AB">
                    <w:rPr>
                      <w:rFonts w:ascii="Arial" w:eastAsia="宋体" w:hAnsi="Arial" w:cs="Arial"/>
                      <w:kern w:val="0"/>
                      <w:szCs w:val="21"/>
                    </w:rPr>
                    <w:t xml:space="preserve"> </w:t>
                  </w:r>
                  <w:proofErr w:type="spellStart"/>
                  <w:r w:rsidRPr="00AD70AB">
                    <w:rPr>
                      <w:rFonts w:ascii="Arial" w:eastAsia="宋体" w:hAnsi="Arial" w:cs="Arial"/>
                      <w:kern w:val="0"/>
                      <w:szCs w:val="21"/>
                    </w:rPr>
                    <w:t>Tek</w:t>
                  </w:r>
                  <w:proofErr w:type="spellEnd"/>
                  <w:r w:rsidRPr="00AD70AB">
                    <w:rPr>
                      <w:rFonts w:ascii="Arial" w:eastAsia="宋体" w:hAnsi="Arial" w:cs="Arial"/>
                      <w:kern w:val="0"/>
                      <w:szCs w:val="21"/>
                    </w:rPr>
                    <w:t xml:space="preserve"> LLC</w:t>
                  </w:r>
                  <w:r w:rsidRPr="00AD70AB">
                    <w:rPr>
                      <w:rFonts w:ascii="Arial" w:eastAsia="宋体" w:hAnsi="Arial" w:cs="Arial"/>
                      <w:kern w:val="0"/>
                      <w:sz w:val="20"/>
                      <w:szCs w:val="20"/>
                    </w:rPr>
                    <w:t> - </w:t>
                  </w:r>
                  <w:r w:rsidRPr="00AD70AB">
                    <w:rPr>
                      <w:rFonts w:ascii="Arial" w:eastAsia="宋体" w:hAnsi="Arial" w:cs="Arial"/>
                      <w:color w:val="666666"/>
                      <w:kern w:val="0"/>
                      <w:szCs w:val="21"/>
                    </w:rPr>
                    <w:t>Toronto, ON</w:t>
                  </w:r>
                  <w:r w:rsidRPr="00AD70AB">
                    <w:rPr>
                      <w:rFonts w:ascii="Arial" w:eastAsia="宋体" w:hAnsi="Arial" w:cs="Arial"/>
                      <w:kern w:val="0"/>
                      <w:sz w:val="20"/>
                      <w:szCs w:val="20"/>
                    </w:rPr>
                    <w:br/>
                  </w:r>
                  <w:r w:rsidRPr="00AD70AB">
                    <w:rPr>
                      <w:rFonts w:ascii="Arial" w:eastAsia="宋体" w:hAnsi="Arial" w:cs="Arial"/>
                      <w:color w:val="008800"/>
                      <w:kern w:val="0"/>
                      <w:sz w:val="20"/>
                      <w:szCs w:val="20"/>
                    </w:rPr>
                    <w:t>Indeed</w:t>
                  </w:r>
                  <w:r w:rsidRPr="00AD70AB">
                    <w:rPr>
                      <w:rFonts w:ascii="Arial" w:eastAsia="宋体" w:hAnsi="Arial" w:cs="Arial"/>
                      <w:kern w:val="0"/>
                      <w:sz w:val="20"/>
                      <w:szCs w:val="20"/>
                    </w:rPr>
                    <w:t> - </w:t>
                  </w:r>
                  <w:r w:rsidRPr="00AD70AB">
                    <w:rPr>
                      <w:rFonts w:ascii="Arial" w:eastAsia="宋体" w:hAnsi="Arial" w:cs="Arial"/>
                      <w:color w:val="808080"/>
                      <w:kern w:val="0"/>
                      <w:sz w:val="20"/>
                      <w:szCs w:val="20"/>
                    </w:rPr>
                    <w:t>6 days ago</w:t>
                  </w:r>
                </w:p>
                <w:p w:rsidR="00AD70AB" w:rsidRPr="00AD70AB" w:rsidRDefault="00AD70AB" w:rsidP="00AD70AB">
                  <w:pPr>
                    <w:widowControl/>
                    <w:jc w:val="left"/>
                    <w:rPr>
                      <w:rFonts w:ascii="Arial" w:eastAsia="宋体" w:hAnsi="Arial" w:cs="Arial"/>
                      <w:kern w:val="0"/>
                      <w:sz w:val="20"/>
                      <w:szCs w:val="20"/>
                    </w:rPr>
                  </w:pPr>
                  <w:r w:rsidRPr="00AD70AB">
                    <w:rPr>
                      <w:rFonts w:ascii="Arial" w:eastAsia="宋体" w:hAnsi="Arial" w:cs="Arial"/>
                      <w:color w:val="FF6600"/>
                      <w:kern w:val="0"/>
                      <w:sz w:val="20"/>
                      <w:szCs w:val="20"/>
                    </w:rPr>
                    <w:t>Easily apply</w:t>
                  </w:r>
                </w:p>
                <w:p w:rsidR="00AD70AB" w:rsidRPr="00AD70AB" w:rsidRDefault="00AD70AB" w:rsidP="00AD70AB">
                  <w:pPr>
                    <w:widowControl/>
                    <w:jc w:val="left"/>
                    <w:rPr>
                      <w:rFonts w:ascii="Arial" w:eastAsia="宋体" w:hAnsi="Arial" w:cs="Arial"/>
                      <w:kern w:val="0"/>
                      <w:sz w:val="20"/>
                      <w:szCs w:val="20"/>
                    </w:rPr>
                  </w:pPr>
                  <w:r w:rsidRPr="00AD70AB">
                    <w:rPr>
                      <w:rFonts w:ascii="Arial" w:eastAsia="宋体" w:hAnsi="Arial" w:cs="Arial"/>
                      <w:kern w:val="0"/>
                      <w:sz w:val="20"/>
                      <w:szCs w:val="20"/>
                    </w:rPr>
                    <w:br/>
                  </w:r>
                  <w:hyperlink r:id="rId9" w:history="1">
                    <w:r w:rsidRPr="00AD70AB">
                      <w:rPr>
                        <w:rFonts w:ascii="Arial" w:eastAsia="宋体" w:hAnsi="Arial" w:cs="Arial"/>
                        <w:color w:val="551A8B"/>
                        <w:kern w:val="0"/>
                        <w:sz w:val="24"/>
                        <w:szCs w:val="24"/>
                        <w:u w:val="single"/>
                      </w:rPr>
                      <w:t>SOA Services Architect</w:t>
                    </w:r>
                  </w:hyperlink>
                  <w:r w:rsidRPr="00AD70AB">
                    <w:rPr>
                      <w:rFonts w:ascii="Arial" w:eastAsia="宋体" w:hAnsi="Arial" w:cs="Arial"/>
                      <w:kern w:val="0"/>
                      <w:sz w:val="20"/>
                      <w:szCs w:val="20"/>
                    </w:rPr>
                    <w:t> </w:t>
                  </w:r>
                  <w:r w:rsidRPr="00AD70AB">
                    <w:rPr>
                      <w:rFonts w:ascii="Arial" w:eastAsia="宋体" w:hAnsi="Arial" w:cs="Arial"/>
                      <w:kern w:val="0"/>
                      <w:sz w:val="20"/>
                      <w:szCs w:val="20"/>
                    </w:rPr>
                    <w:br/>
                  </w:r>
                  <w:proofErr w:type="spellStart"/>
                  <w:r w:rsidRPr="00AD70AB">
                    <w:rPr>
                      <w:rFonts w:ascii="Arial" w:eastAsia="宋体" w:hAnsi="Arial" w:cs="Arial"/>
                      <w:kern w:val="0"/>
                      <w:szCs w:val="21"/>
                    </w:rPr>
                    <w:t>Shorewise</w:t>
                  </w:r>
                  <w:proofErr w:type="spellEnd"/>
                  <w:r w:rsidRPr="00AD70AB">
                    <w:rPr>
                      <w:rFonts w:ascii="Arial" w:eastAsia="宋体" w:hAnsi="Arial" w:cs="Arial"/>
                      <w:kern w:val="0"/>
                      <w:szCs w:val="21"/>
                    </w:rPr>
                    <w:t xml:space="preserve"> Consulting</w:t>
                  </w:r>
                  <w:r w:rsidRPr="00AD70AB">
                    <w:rPr>
                      <w:rFonts w:ascii="Arial" w:eastAsia="宋体" w:hAnsi="Arial" w:cs="Arial"/>
                      <w:kern w:val="0"/>
                      <w:sz w:val="20"/>
                      <w:szCs w:val="20"/>
                    </w:rPr>
                    <w:t> - </w:t>
                  </w:r>
                  <w:r w:rsidRPr="00AD70AB">
                    <w:rPr>
                      <w:rFonts w:ascii="Arial" w:eastAsia="宋体" w:hAnsi="Arial" w:cs="Arial"/>
                      <w:color w:val="666666"/>
                      <w:kern w:val="0"/>
                      <w:szCs w:val="21"/>
                    </w:rPr>
                    <w:t>Toronto, ON</w:t>
                  </w:r>
                  <w:r w:rsidRPr="00AD70AB">
                    <w:rPr>
                      <w:rFonts w:ascii="Arial" w:eastAsia="宋体" w:hAnsi="Arial" w:cs="Arial"/>
                      <w:kern w:val="0"/>
                      <w:sz w:val="20"/>
                      <w:szCs w:val="20"/>
                    </w:rPr>
                    <w:br/>
                  </w:r>
                  <w:proofErr w:type="spellStart"/>
                  <w:r w:rsidRPr="00AD70AB">
                    <w:rPr>
                      <w:rFonts w:ascii="Arial" w:eastAsia="宋体" w:hAnsi="Arial" w:cs="Arial"/>
                      <w:color w:val="008800"/>
                      <w:kern w:val="0"/>
                      <w:sz w:val="20"/>
                      <w:szCs w:val="20"/>
                    </w:rPr>
                    <w:t>ShoreWise</w:t>
                  </w:r>
                  <w:proofErr w:type="spellEnd"/>
                  <w:r w:rsidRPr="00AD70AB">
                    <w:rPr>
                      <w:rFonts w:ascii="Arial" w:eastAsia="宋体" w:hAnsi="Arial" w:cs="Arial"/>
                      <w:color w:val="008800"/>
                      <w:kern w:val="0"/>
                      <w:sz w:val="20"/>
                      <w:szCs w:val="20"/>
                    </w:rPr>
                    <w:t xml:space="preserve"> Consulting</w:t>
                  </w:r>
                  <w:r w:rsidRPr="00AD70AB">
                    <w:rPr>
                      <w:rFonts w:ascii="Arial" w:eastAsia="宋体" w:hAnsi="Arial" w:cs="Arial"/>
                      <w:kern w:val="0"/>
                      <w:sz w:val="20"/>
                      <w:szCs w:val="20"/>
                    </w:rPr>
                    <w:t> - </w:t>
                  </w:r>
                  <w:r w:rsidRPr="00AD70AB">
                    <w:rPr>
                      <w:rFonts w:ascii="Arial" w:eastAsia="宋体" w:hAnsi="Arial" w:cs="Arial"/>
                      <w:color w:val="808080"/>
                      <w:kern w:val="0"/>
                      <w:sz w:val="20"/>
                      <w:szCs w:val="20"/>
                    </w:rPr>
                    <w:t>12 days ago</w:t>
                  </w:r>
                </w:p>
                <w:p w:rsidR="00AD70AB" w:rsidRPr="00AD70AB" w:rsidRDefault="00AD70AB" w:rsidP="00AD70AB">
                  <w:pPr>
                    <w:widowControl/>
                    <w:jc w:val="left"/>
                    <w:rPr>
                      <w:rFonts w:ascii="Arial" w:eastAsia="宋体" w:hAnsi="Arial" w:cs="Arial"/>
                      <w:kern w:val="0"/>
                      <w:sz w:val="20"/>
                      <w:szCs w:val="20"/>
                    </w:rPr>
                  </w:pPr>
                  <w:r w:rsidRPr="00AD70AB">
                    <w:rPr>
                      <w:rFonts w:ascii="Arial" w:eastAsia="宋体" w:hAnsi="Arial" w:cs="Arial"/>
                      <w:b/>
                      <w:bCs/>
                      <w:color w:val="FF6600"/>
                      <w:kern w:val="0"/>
                      <w:sz w:val="28"/>
                      <w:szCs w:val="28"/>
                    </w:rPr>
                    <w:lastRenderedPageBreak/>
                    <w:t>»</w:t>
                  </w:r>
                  <w:hyperlink r:id="rId10" w:history="1">
                    <w:r w:rsidRPr="00AD70AB">
                      <w:rPr>
                        <w:rFonts w:ascii="Arial" w:eastAsia="宋体" w:hAnsi="Arial" w:cs="Arial"/>
                        <w:color w:val="0000CC"/>
                        <w:kern w:val="0"/>
                        <w:sz w:val="24"/>
                        <w:szCs w:val="24"/>
                        <w:u w:val="single"/>
                      </w:rPr>
                      <w:t>See more recommended jobs</w:t>
                    </w:r>
                  </w:hyperlink>
                  <w:r w:rsidRPr="00AD70AB">
                    <w:rPr>
                      <w:rFonts w:ascii="Arial" w:eastAsia="宋体" w:hAnsi="Arial" w:cs="Arial"/>
                      <w:kern w:val="0"/>
                      <w:sz w:val="20"/>
                      <w:szCs w:val="20"/>
                    </w:rPr>
                    <w:t> - </w:t>
                  </w:r>
                  <w:r w:rsidRPr="00AD70AB">
                    <w:rPr>
                      <w:rFonts w:ascii="Arial" w:eastAsia="宋体" w:hAnsi="Arial" w:cs="Arial"/>
                      <w:color w:val="FF6600"/>
                      <w:kern w:val="0"/>
                      <w:sz w:val="20"/>
                      <w:szCs w:val="20"/>
                    </w:rPr>
                    <w:t>118 new</w:t>
                  </w:r>
                </w:p>
              </w:tc>
            </w:tr>
          </w:tbl>
          <w:p w:rsidR="00AD70AB" w:rsidRPr="00AD70AB" w:rsidRDefault="00AD70AB" w:rsidP="00AD70AB">
            <w:pPr>
              <w:widowControl/>
              <w:jc w:val="left"/>
              <w:rPr>
                <w:rFonts w:ascii="Arial" w:eastAsia="宋体" w:hAnsi="Arial" w:cs="Arial"/>
                <w:color w:val="000000"/>
                <w:kern w:val="0"/>
                <w:sz w:val="20"/>
                <w:szCs w:val="20"/>
              </w:rPr>
            </w:pPr>
          </w:p>
        </w:tc>
        <w:tc>
          <w:tcPr>
            <w:tcW w:w="0" w:type="auto"/>
            <w:tcMar>
              <w:top w:w="225" w:type="dxa"/>
              <w:left w:w="225" w:type="dxa"/>
              <w:bottom w:w="225" w:type="dxa"/>
              <w:right w:w="225" w:type="dxa"/>
            </w:tcMar>
            <w:hideMark/>
          </w:tcPr>
          <w:p w:rsidR="00AD70AB" w:rsidRPr="00AD70AB" w:rsidRDefault="00AD70AB" w:rsidP="00AD70AB">
            <w:pPr>
              <w:widowControl/>
              <w:jc w:val="left"/>
              <w:rPr>
                <w:rFonts w:ascii="Arial" w:eastAsia="宋体" w:hAnsi="Arial" w:cs="Arial"/>
                <w:color w:val="000000"/>
                <w:kern w:val="0"/>
                <w:sz w:val="20"/>
                <w:szCs w:val="20"/>
              </w:rPr>
            </w:pPr>
          </w:p>
        </w:tc>
      </w:tr>
    </w:tbl>
    <w:p w:rsidR="00B4407F" w:rsidRPr="00AD70AB" w:rsidRDefault="00B4407F"/>
    <w:sectPr w:rsidR="00B4407F" w:rsidRPr="00AD70A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E1D25"/>
    <w:multiLevelType w:val="multilevel"/>
    <w:tmpl w:val="A178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0AB"/>
    <w:rsid w:val="00021209"/>
    <w:rsid w:val="00AD70AB"/>
    <w:rsid w:val="00B44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209"/>
    <w:pPr>
      <w:widowControl w:val="0"/>
      <w:jc w:val="both"/>
    </w:pPr>
  </w:style>
  <w:style w:type="paragraph" w:styleId="2">
    <w:name w:val="heading 2"/>
    <w:basedOn w:val="a"/>
    <w:link w:val="2Char"/>
    <w:uiPriority w:val="9"/>
    <w:qFormat/>
    <w:rsid w:val="0002120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21209"/>
    <w:rPr>
      <w:rFonts w:ascii="宋体" w:eastAsia="宋体" w:hAnsi="宋体" w:cs="宋体"/>
      <w:b/>
      <w:bCs/>
      <w:kern w:val="0"/>
      <w:sz w:val="36"/>
      <w:szCs w:val="36"/>
    </w:rPr>
  </w:style>
  <w:style w:type="character" w:customStyle="1" w:styleId="apple-converted-space">
    <w:name w:val="apple-converted-space"/>
    <w:basedOn w:val="a0"/>
    <w:rsid w:val="00AD70AB"/>
  </w:style>
  <w:style w:type="character" w:customStyle="1" w:styleId="company">
    <w:name w:val="company"/>
    <w:basedOn w:val="a0"/>
    <w:rsid w:val="00AD70AB"/>
  </w:style>
  <w:style w:type="character" w:customStyle="1" w:styleId="location">
    <w:name w:val="location"/>
    <w:basedOn w:val="a0"/>
    <w:rsid w:val="00AD70AB"/>
  </w:style>
  <w:style w:type="paragraph" w:styleId="a3">
    <w:name w:val="Normal (Web)"/>
    <w:basedOn w:val="a"/>
    <w:uiPriority w:val="99"/>
    <w:semiHidden/>
    <w:unhideWhenUsed/>
    <w:rsid w:val="00AD70AB"/>
    <w:pPr>
      <w:widowControl/>
      <w:spacing w:before="100" w:beforeAutospacing="1" w:after="100" w:afterAutospacing="1"/>
      <w:jc w:val="left"/>
    </w:pPr>
    <w:rPr>
      <w:rFonts w:ascii="宋体" w:eastAsia="宋体" w:hAnsi="宋体" w:cs="宋体"/>
      <w:kern w:val="0"/>
      <w:sz w:val="24"/>
      <w:szCs w:val="24"/>
    </w:rPr>
  </w:style>
  <w:style w:type="character" w:customStyle="1" w:styleId="date">
    <w:name w:val="date"/>
    <w:basedOn w:val="a0"/>
    <w:rsid w:val="00AD70AB"/>
  </w:style>
  <w:style w:type="character" w:customStyle="1" w:styleId="indeed-apply-widget">
    <w:name w:val="indeed-apply-widget"/>
    <w:basedOn w:val="a0"/>
    <w:rsid w:val="00AD70AB"/>
  </w:style>
  <w:style w:type="character" w:styleId="a4">
    <w:name w:val="Hyperlink"/>
    <w:basedOn w:val="a0"/>
    <w:uiPriority w:val="99"/>
    <w:semiHidden/>
    <w:unhideWhenUsed/>
    <w:rsid w:val="00AD70AB"/>
    <w:rPr>
      <w:color w:val="0000FF"/>
      <w:u w:val="single"/>
    </w:rPr>
  </w:style>
  <w:style w:type="character" w:customStyle="1" w:styleId="indeed-apply-button-label">
    <w:name w:val="indeed-apply-button-label"/>
    <w:basedOn w:val="a0"/>
    <w:rsid w:val="00AD70AB"/>
  </w:style>
  <w:style w:type="character" w:customStyle="1" w:styleId="dd-wrapper">
    <w:name w:val="dd-wrapper"/>
    <w:basedOn w:val="a0"/>
    <w:rsid w:val="00AD70AB"/>
  </w:style>
  <w:style w:type="character" w:customStyle="1" w:styleId="sdn">
    <w:name w:val="sdn"/>
    <w:basedOn w:val="a0"/>
    <w:rsid w:val="00AD70AB"/>
  </w:style>
  <w:style w:type="character" w:customStyle="1" w:styleId="ialabel">
    <w:name w:val="ialabel"/>
    <w:basedOn w:val="a0"/>
    <w:rsid w:val="00AD70AB"/>
  </w:style>
  <w:style w:type="character" w:customStyle="1" w:styleId="recdecoration">
    <w:name w:val="recdecoration"/>
    <w:basedOn w:val="a0"/>
    <w:rsid w:val="00AD70AB"/>
  </w:style>
  <w:style w:type="character" w:customStyle="1" w:styleId="nji">
    <w:name w:val="nji"/>
    <w:basedOn w:val="a0"/>
    <w:rsid w:val="00AD70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209"/>
    <w:pPr>
      <w:widowControl w:val="0"/>
      <w:jc w:val="both"/>
    </w:pPr>
  </w:style>
  <w:style w:type="paragraph" w:styleId="2">
    <w:name w:val="heading 2"/>
    <w:basedOn w:val="a"/>
    <w:link w:val="2Char"/>
    <w:uiPriority w:val="9"/>
    <w:qFormat/>
    <w:rsid w:val="0002120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21209"/>
    <w:rPr>
      <w:rFonts w:ascii="宋体" w:eastAsia="宋体" w:hAnsi="宋体" w:cs="宋体"/>
      <w:b/>
      <w:bCs/>
      <w:kern w:val="0"/>
      <w:sz w:val="36"/>
      <w:szCs w:val="36"/>
    </w:rPr>
  </w:style>
  <w:style w:type="character" w:customStyle="1" w:styleId="apple-converted-space">
    <w:name w:val="apple-converted-space"/>
    <w:basedOn w:val="a0"/>
    <w:rsid w:val="00AD70AB"/>
  </w:style>
  <w:style w:type="character" w:customStyle="1" w:styleId="company">
    <w:name w:val="company"/>
    <w:basedOn w:val="a0"/>
    <w:rsid w:val="00AD70AB"/>
  </w:style>
  <w:style w:type="character" w:customStyle="1" w:styleId="location">
    <w:name w:val="location"/>
    <w:basedOn w:val="a0"/>
    <w:rsid w:val="00AD70AB"/>
  </w:style>
  <w:style w:type="paragraph" w:styleId="a3">
    <w:name w:val="Normal (Web)"/>
    <w:basedOn w:val="a"/>
    <w:uiPriority w:val="99"/>
    <w:semiHidden/>
    <w:unhideWhenUsed/>
    <w:rsid w:val="00AD70AB"/>
    <w:pPr>
      <w:widowControl/>
      <w:spacing w:before="100" w:beforeAutospacing="1" w:after="100" w:afterAutospacing="1"/>
      <w:jc w:val="left"/>
    </w:pPr>
    <w:rPr>
      <w:rFonts w:ascii="宋体" w:eastAsia="宋体" w:hAnsi="宋体" w:cs="宋体"/>
      <w:kern w:val="0"/>
      <w:sz w:val="24"/>
      <w:szCs w:val="24"/>
    </w:rPr>
  </w:style>
  <w:style w:type="character" w:customStyle="1" w:styleId="date">
    <w:name w:val="date"/>
    <w:basedOn w:val="a0"/>
    <w:rsid w:val="00AD70AB"/>
  </w:style>
  <w:style w:type="character" w:customStyle="1" w:styleId="indeed-apply-widget">
    <w:name w:val="indeed-apply-widget"/>
    <w:basedOn w:val="a0"/>
    <w:rsid w:val="00AD70AB"/>
  </w:style>
  <w:style w:type="character" w:styleId="a4">
    <w:name w:val="Hyperlink"/>
    <w:basedOn w:val="a0"/>
    <w:uiPriority w:val="99"/>
    <w:semiHidden/>
    <w:unhideWhenUsed/>
    <w:rsid w:val="00AD70AB"/>
    <w:rPr>
      <w:color w:val="0000FF"/>
      <w:u w:val="single"/>
    </w:rPr>
  </w:style>
  <w:style w:type="character" w:customStyle="1" w:styleId="indeed-apply-button-label">
    <w:name w:val="indeed-apply-button-label"/>
    <w:basedOn w:val="a0"/>
    <w:rsid w:val="00AD70AB"/>
  </w:style>
  <w:style w:type="character" w:customStyle="1" w:styleId="dd-wrapper">
    <w:name w:val="dd-wrapper"/>
    <w:basedOn w:val="a0"/>
    <w:rsid w:val="00AD70AB"/>
  </w:style>
  <w:style w:type="character" w:customStyle="1" w:styleId="sdn">
    <w:name w:val="sdn"/>
    <w:basedOn w:val="a0"/>
    <w:rsid w:val="00AD70AB"/>
  </w:style>
  <w:style w:type="character" w:customStyle="1" w:styleId="ialabel">
    <w:name w:val="ialabel"/>
    <w:basedOn w:val="a0"/>
    <w:rsid w:val="00AD70AB"/>
  </w:style>
  <w:style w:type="character" w:customStyle="1" w:styleId="recdecoration">
    <w:name w:val="recdecoration"/>
    <w:basedOn w:val="a0"/>
    <w:rsid w:val="00AD70AB"/>
  </w:style>
  <w:style w:type="character" w:customStyle="1" w:styleId="nji">
    <w:name w:val="nji"/>
    <w:basedOn w:val="a0"/>
    <w:rsid w:val="00AD7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607914">
      <w:bodyDiv w:val="1"/>
      <w:marLeft w:val="0"/>
      <w:marRight w:val="0"/>
      <w:marTop w:val="0"/>
      <w:marBottom w:val="0"/>
      <w:divBdr>
        <w:top w:val="none" w:sz="0" w:space="0" w:color="auto"/>
        <w:left w:val="none" w:sz="0" w:space="0" w:color="auto"/>
        <w:bottom w:val="none" w:sz="0" w:space="0" w:color="auto"/>
        <w:right w:val="none" w:sz="0" w:space="0" w:color="auto"/>
      </w:divBdr>
      <w:divsChild>
        <w:div w:id="1571846066">
          <w:marLeft w:val="0"/>
          <w:marRight w:val="0"/>
          <w:marTop w:val="0"/>
          <w:marBottom w:val="288"/>
          <w:divBdr>
            <w:top w:val="none" w:sz="0" w:space="0" w:color="auto"/>
            <w:left w:val="none" w:sz="0" w:space="0" w:color="auto"/>
            <w:bottom w:val="none" w:sz="0" w:space="0" w:color="auto"/>
            <w:right w:val="none" w:sz="0" w:space="0" w:color="auto"/>
          </w:divBdr>
        </w:div>
        <w:div w:id="958299575">
          <w:marLeft w:val="0"/>
          <w:marRight w:val="0"/>
          <w:marTop w:val="0"/>
          <w:marBottom w:val="0"/>
          <w:divBdr>
            <w:top w:val="none" w:sz="0" w:space="0" w:color="auto"/>
            <w:left w:val="none" w:sz="0" w:space="0" w:color="auto"/>
            <w:bottom w:val="none" w:sz="0" w:space="0" w:color="auto"/>
            <w:right w:val="none" w:sz="0" w:space="0" w:color="auto"/>
          </w:divBdr>
          <w:divsChild>
            <w:div w:id="502626717">
              <w:marLeft w:val="0"/>
              <w:marRight w:val="0"/>
              <w:marTop w:val="0"/>
              <w:marBottom w:val="0"/>
              <w:divBdr>
                <w:top w:val="none" w:sz="0" w:space="0" w:color="auto"/>
                <w:left w:val="none" w:sz="0" w:space="0" w:color="auto"/>
                <w:bottom w:val="none" w:sz="0" w:space="0" w:color="auto"/>
                <w:right w:val="none" w:sz="0" w:space="0" w:color="auto"/>
              </w:divBdr>
            </w:div>
            <w:div w:id="1800488546">
              <w:marLeft w:val="0"/>
              <w:marRight w:val="0"/>
              <w:marTop w:val="150"/>
              <w:marBottom w:val="600"/>
              <w:divBdr>
                <w:top w:val="none" w:sz="0" w:space="0" w:color="auto"/>
                <w:left w:val="none" w:sz="0" w:space="0" w:color="auto"/>
                <w:bottom w:val="none" w:sz="0" w:space="0" w:color="auto"/>
                <w:right w:val="none" w:sz="0" w:space="0" w:color="auto"/>
              </w:divBdr>
              <w:divsChild>
                <w:div w:id="96975152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657681487">
          <w:marLeft w:val="0"/>
          <w:marRight w:val="0"/>
          <w:marTop w:val="0"/>
          <w:marBottom w:val="240"/>
          <w:divBdr>
            <w:top w:val="none" w:sz="0" w:space="0" w:color="auto"/>
            <w:left w:val="none" w:sz="0" w:space="0" w:color="auto"/>
            <w:bottom w:val="none" w:sz="0" w:space="0" w:color="auto"/>
            <w:right w:val="none" w:sz="0" w:space="0" w:color="auto"/>
          </w:divBdr>
          <w:divsChild>
            <w:div w:id="297345782">
              <w:marLeft w:val="0"/>
              <w:marRight w:val="0"/>
              <w:marTop w:val="0"/>
              <w:marBottom w:val="0"/>
              <w:divBdr>
                <w:top w:val="none" w:sz="0" w:space="0" w:color="auto"/>
                <w:left w:val="none" w:sz="0" w:space="0" w:color="auto"/>
                <w:bottom w:val="none" w:sz="0" w:space="0" w:color="auto"/>
                <w:right w:val="none" w:sz="0" w:space="0" w:color="auto"/>
              </w:divBdr>
            </w:div>
            <w:div w:id="116022564">
              <w:marLeft w:val="0"/>
              <w:marRight w:val="0"/>
              <w:marTop w:val="0"/>
              <w:marBottom w:val="0"/>
              <w:divBdr>
                <w:top w:val="none" w:sz="0" w:space="0" w:color="auto"/>
                <w:left w:val="none" w:sz="0" w:space="0" w:color="auto"/>
                <w:bottom w:val="none" w:sz="0" w:space="0" w:color="auto"/>
                <w:right w:val="none" w:sz="0" w:space="0" w:color="auto"/>
              </w:divBdr>
              <w:divsChild>
                <w:div w:id="1263415932">
                  <w:marLeft w:val="0"/>
                  <w:marRight w:val="0"/>
                  <w:marTop w:val="0"/>
                  <w:marBottom w:val="0"/>
                  <w:divBdr>
                    <w:top w:val="none" w:sz="0" w:space="0" w:color="auto"/>
                    <w:left w:val="none" w:sz="0" w:space="0" w:color="auto"/>
                    <w:bottom w:val="none" w:sz="0" w:space="0" w:color="auto"/>
                    <w:right w:val="none" w:sz="0" w:space="0" w:color="auto"/>
                  </w:divBdr>
                </w:div>
                <w:div w:id="1171333576">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indeed.com/rc/clk?jk=ab0d5e6e5750688a&amp;from=recjobs" TargetMode="External"/><Relationship Id="rId3" Type="http://schemas.microsoft.com/office/2007/relationships/stylesWithEffects" Target="stylesWithEffects.xml"/><Relationship Id="rId7" Type="http://schemas.openxmlformats.org/officeDocument/2006/relationships/hyperlink" Target="http://ca.indeed.com/rc/clk?jk=ddeb8a607948445f&amp;from=recjob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a.indeed.com/recommendedjobs?" TargetMode="External"/><Relationship Id="rId4" Type="http://schemas.openxmlformats.org/officeDocument/2006/relationships/settings" Target="settings.xml"/><Relationship Id="rId9" Type="http://schemas.openxmlformats.org/officeDocument/2006/relationships/hyperlink" Target="http://ca.indeed.com/rc/clk?jk=a9629728552850b1&amp;from=recjob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dc:creator>
  <cp:lastModifiedBy>el</cp:lastModifiedBy>
  <cp:revision>1</cp:revision>
  <dcterms:created xsi:type="dcterms:W3CDTF">2016-05-02T22:13:00Z</dcterms:created>
  <dcterms:modified xsi:type="dcterms:W3CDTF">2016-05-02T22:14:00Z</dcterms:modified>
</cp:coreProperties>
</file>