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gration Cybersecurity and Awareness Framework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