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0F829C" w14:textId="77777777" w:rsidR="00730CB9" w:rsidRDefault="00000000">
      <w:pPr>
        <w:pStyle w:val="Heading1"/>
      </w:pPr>
      <w:proofErr w:type="spellStart"/>
      <w:r>
        <w:t>Coforge</w:t>
      </w:r>
      <w:proofErr w:type="spellEnd"/>
      <w:r>
        <w:t xml:space="preserve"> Brand Prompt Guide for Content Generation</w:t>
      </w:r>
    </w:p>
    <w:p w14:paraId="1D128B4B" w14:textId="77777777" w:rsidR="00730CB9" w:rsidRDefault="00000000">
      <w:pPr>
        <w:pStyle w:val="Heading2"/>
      </w:pPr>
      <w:r>
        <w:t>LinkedIn Post Prompt Template</w:t>
      </w:r>
    </w:p>
    <w:p w14:paraId="6B767005" w14:textId="3C8669E8" w:rsidR="00730CB9" w:rsidRDefault="00000000">
      <w:r>
        <w:br/>
        <w:t xml:space="preserve">Write a LinkedIn post of </w:t>
      </w:r>
      <w:r w:rsidR="00FD1D0C">
        <w:t>4</w:t>
      </w:r>
      <w:r>
        <w:t>00-</w:t>
      </w:r>
      <w:r w:rsidR="00FD1D0C">
        <w:t>5</w:t>
      </w:r>
      <w:r>
        <w:t xml:space="preserve">00 words for </w:t>
      </w:r>
      <w:proofErr w:type="spellStart"/>
      <w:r>
        <w:t>Coforge</w:t>
      </w:r>
      <w:proofErr w:type="spellEnd"/>
      <w:r>
        <w:t xml:space="preserve"> readers on the topic: "{insert topic here}".</w:t>
      </w:r>
      <w:r>
        <w:br/>
        <w:t>Follow this structure:</w:t>
      </w:r>
      <w:r>
        <w:br/>
        <w:t>- Hook (20–30 words): Start with a question or attention-grabbing statement.</w:t>
      </w:r>
      <w:r>
        <w:br/>
        <w:t>- Introduction (50–100 words): Contextualize the topic within the industry/domain.</w:t>
      </w:r>
      <w:r>
        <w:br/>
        <w:t>- Industry Trends: Provide 3–5 bullet points.</w:t>
      </w:r>
      <w:r>
        <w:br/>
        <w:t xml:space="preserve">- </w:t>
      </w:r>
      <w:proofErr w:type="spellStart"/>
      <w:r>
        <w:t>Coforge's</w:t>
      </w:r>
      <w:proofErr w:type="spellEnd"/>
      <w:r>
        <w:t xml:space="preserve"> Point of View: 100–150 words of insights or unique perspectives.</w:t>
      </w:r>
      <w:r>
        <w:br/>
        <w:t>- CTA (Call to Action): 25–50 words encouraging engagement.</w:t>
      </w:r>
      <w:r>
        <w:br/>
      </w:r>
      <w:r>
        <w:br/>
        <w:t>Tone:  concise, and informative. Use SEO-rich keywords and include technical details if relevant.</w:t>
      </w:r>
      <w:r>
        <w:br/>
      </w:r>
    </w:p>
    <w:p w14:paraId="39B45D5D" w14:textId="77777777" w:rsidR="00730CB9" w:rsidRDefault="00000000">
      <w:pPr>
        <w:pStyle w:val="Heading2"/>
      </w:pPr>
      <w:r>
        <w:t>SEO Blog Prompt Template</w:t>
      </w:r>
    </w:p>
    <w:p w14:paraId="576E81D7" w14:textId="77777777" w:rsidR="00730CB9" w:rsidRDefault="00000000">
      <w:r>
        <w:br/>
        <w:t>Write an SEO-friendly blog post of around 800-1000 words on the topic: "{insert topic here}". Focus on the latest advancements and their impact on the "{domain}" industry.</w:t>
      </w:r>
      <w:r>
        <w:br/>
      </w:r>
      <w:r>
        <w:br/>
        <w:t>Structure:</w:t>
      </w:r>
      <w:r>
        <w:br/>
        <w:t>- Introduction: Define topic and its relevance.</w:t>
      </w:r>
      <w:r>
        <w:br/>
        <w:t>- Trends: Explore AI, ML, IoT, Blockchain, etc.</w:t>
      </w:r>
      <w:r>
        <w:br/>
        <w:t xml:space="preserve">- Use Cases: Provide real-world examples, include </w:t>
      </w:r>
      <w:proofErr w:type="spellStart"/>
      <w:r>
        <w:t>Coforge</w:t>
      </w:r>
      <w:proofErr w:type="spellEnd"/>
      <w:r>
        <w:t xml:space="preserve"> solutions.</w:t>
      </w:r>
      <w:r>
        <w:br/>
        <w:t>- Customer Experience: Highlight improvements due to technology.</w:t>
      </w:r>
      <w:r>
        <w:br/>
        <w:t>- Disruptors: Mention startups and innovation.</w:t>
      </w:r>
      <w:r>
        <w:br/>
        <w:t>- Challenges &amp; Opportunities: Discuss key hurdles and benefits.</w:t>
      </w:r>
      <w:r>
        <w:br/>
        <w:t>- Future Outlook: Predict future trends and technologies.</w:t>
      </w:r>
      <w:r>
        <w:br/>
        <w:t xml:space="preserve">- CTA: Encourage readers to engage or contact </w:t>
      </w:r>
      <w:proofErr w:type="spellStart"/>
      <w:r>
        <w:t>Coforge</w:t>
      </w:r>
      <w:proofErr w:type="spellEnd"/>
      <w:r>
        <w:t>.</w:t>
      </w:r>
      <w:r>
        <w:br/>
      </w:r>
      <w:r>
        <w:br/>
        <w:t xml:space="preserve">Tone: Professional, informative, and aligned with </w:t>
      </w:r>
      <w:proofErr w:type="spellStart"/>
      <w:r>
        <w:t>Coforge’s</w:t>
      </w:r>
      <w:proofErr w:type="spellEnd"/>
      <w:r>
        <w:t xml:space="preserve"> brand. Use SEO-rich keywords and technical details.</w:t>
      </w:r>
      <w:r>
        <w:br/>
      </w:r>
    </w:p>
    <w:p w14:paraId="4577F2C4" w14:textId="77777777" w:rsidR="00730CB9" w:rsidRDefault="00000000">
      <w:pPr>
        <w:pStyle w:val="Heading2"/>
      </w:pPr>
      <w:r>
        <w:t>Brand Voice Notes</w:t>
      </w:r>
    </w:p>
    <w:p w14:paraId="7E191319" w14:textId="698BCBE1" w:rsidR="00C776F6" w:rsidRDefault="00000000" w:rsidP="00C776F6">
      <w:r>
        <w:br/>
        <w:t>- Objective: Set clear goals for the content.</w:t>
      </w:r>
      <w:r>
        <w:br/>
        <w:t xml:space="preserve">- Target Audience: </w:t>
      </w:r>
      <w:proofErr w:type="spellStart"/>
      <w:r>
        <w:t>Coforge</w:t>
      </w:r>
      <w:proofErr w:type="spellEnd"/>
      <w:r>
        <w:t xml:space="preserve"> readers and professionals in relevant domains.</w:t>
      </w:r>
      <w:r>
        <w:br/>
        <w:t>- Tone: Informative, confident, professional.</w:t>
      </w:r>
      <w:r>
        <w:br/>
        <w:t>- Examples: Include case studies or statistics for credibility.</w:t>
      </w:r>
      <w:r>
        <w:br/>
      </w:r>
      <w:r>
        <w:lastRenderedPageBreak/>
        <w:t>- Technicality: Adapt based on audience — beginner, intermediate, or advanced.</w:t>
      </w:r>
      <w:r>
        <w:br/>
        <w:t>- SEO: Use relevant keywords to enhance visibility.</w:t>
      </w:r>
      <w:r>
        <w:br/>
        <w:t xml:space="preserve">- Review: Proofread and ensure alignment with </w:t>
      </w:r>
      <w:proofErr w:type="spellStart"/>
      <w:r>
        <w:t>Coforge</w:t>
      </w:r>
      <w:proofErr w:type="spellEnd"/>
      <w:r>
        <w:t xml:space="preserve"> standards</w:t>
      </w:r>
    </w:p>
    <w:p w14:paraId="10636B79" w14:textId="77777777" w:rsidR="002E725E" w:rsidRDefault="002E725E" w:rsidP="00C776F6"/>
    <w:p w14:paraId="247DDB29" w14:textId="77777777" w:rsidR="002E725E" w:rsidRPr="00C776F6" w:rsidRDefault="002E725E" w:rsidP="00C776F6"/>
    <w:p w14:paraId="34FFF9D2" w14:textId="77777777" w:rsidR="002E725E" w:rsidRPr="00C27C03" w:rsidRDefault="00000000" w:rsidP="002E725E">
      <w:r>
        <w:br/>
      </w:r>
      <w:r w:rsidR="002E725E" w:rsidRPr="00C27C03">
        <w:rPr>
          <w:b/>
          <w:bCs/>
        </w:rPr>
        <w:t>Styling Guide</w:t>
      </w:r>
    </w:p>
    <w:p w14:paraId="5B1FAB41" w14:textId="77777777" w:rsidR="002E725E" w:rsidRPr="00904B0E" w:rsidRDefault="002E725E" w:rsidP="002E725E">
      <w:pPr>
        <w:rPr>
          <w:b/>
          <w:bCs/>
        </w:rPr>
      </w:pPr>
      <w:r w:rsidRPr="00904B0E">
        <w:rPr>
          <w:b/>
          <w:bCs/>
        </w:rPr>
        <w:t>Title</w:t>
      </w:r>
    </w:p>
    <w:p w14:paraId="68F9BEC4" w14:textId="4AEDB833" w:rsidR="002E725E" w:rsidRPr="00904B0E" w:rsidRDefault="002E725E" w:rsidP="00DB5626">
      <w:pPr>
        <w:numPr>
          <w:ilvl w:val="0"/>
          <w:numId w:val="10"/>
        </w:numPr>
        <w:spacing w:after="160" w:line="278" w:lineRule="auto"/>
      </w:pPr>
      <w:r w:rsidRPr="00904B0E">
        <w:t xml:space="preserve">Font: </w:t>
      </w:r>
      <w:r w:rsidR="00DB5626" w:rsidRPr="00DB5626">
        <w:t>Segoe UI</w:t>
      </w:r>
    </w:p>
    <w:p w14:paraId="50186375" w14:textId="77777777" w:rsidR="002E725E" w:rsidRPr="00904B0E" w:rsidRDefault="002E725E" w:rsidP="002E725E">
      <w:pPr>
        <w:numPr>
          <w:ilvl w:val="0"/>
          <w:numId w:val="10"/>
        </w:numPr>
        <w:spacing w:after="160" w:line="278" w:lineRule="auto"/>
      </w:pPr>
      <w:r w:rsidRPr="00904B0E">
        <w:t>Size: 16</w:t>
      </w:r>
    </w:p>
    <w:p w14:paraId="52AC5BD1" w14:textId="77777777" w:rsidR="002E725E" w:rsidRPr="00904B0E" w:rsidRDefault="002E725E" w:rsidP="002E725E">
      <w:pPr>
        <w:numPr>
          <w:ilvl w:val="0"/>
          <w:numId w:val="10"/>
        </w:numPr>
        <w:spacing w:after="160" w:line="278" w:lineRule="auto"/>
      </w:pPr>
      <w:r w:rsidRPr="00904B0E">
        <w:t>Bold: Yes</w:t>
      </w:r>
    </w:p>
    <w:p w14:paraId="394B3260" w14:textId="77777777" w:rsidR="002E725E" w:rsidRPr="00904B0E" w:rsidRDefault="002E725E" w:rsidP="002E725E">
      <w:pPr>
        <w:numPr>
          <w:ilvl w:val="0"/>
          <w:numId w:val="10"/>
        </w:numPr>
        <w:spacing w:after="160" w:line="278" w:lineRule="auto"/>
      </w:pPr>
      <w:r w:rsidRPr="00904B0E">
        <w:t>Alignment: Center</w:t>
      </w:r>
    </w:p>
    <w:p w14:paraId="14D8515D" w14:textId="34BEA996" w:rsidR="002E725E" w:rsidRPr="00904B0E" w:rsidRDefault="002E725E" w:rsidP="00DB5626">
      <w:pPr>
        <w:numPr>
          <w:ilvl w:val="0"/>
          <w:numId w:val="10"/>
        </w:numPr>
        <w:spacing w:after="160" w:line="278" w:lineRule="auto"/>
      </w:pPr>
      <w:r w:rsidRPr="00904B0E">
        <w:t xml:space="preserve">Color: </w:t>
      </w:r>
      <w:proofErr w:type="spellStart"/>
      <w:r w:rsidR="00DB5626" w:rsidRPr="00DB5626">
        <w:t>RGBColor</w:t>
      </w:r>
      <w:proofErr w:type="spellEnd"/>
      <w:r w:rsidR="00DB5626" w:rsidRPr="00DB5626">
        <w:t>(0, 78, 146)</w:t>
      </w:r>
    </w:p>
    <w:p w14:paraId="49B61103" w14:textId="77777777" w:rsidR="002E725E" w:rsidRPr="00904B0E" w:rsidRDefault="002E725E" w:rsidP="002E725E">
      <w:pPr>
        <w:rPr>
          <w:b/>
          <w:bCs/>
        </w:rPr>
      </w:pPr>
      <w:r w:rsidRPr="00904B0E">
        <w:rPr>
          <w:b/>
          <w:bCs/>
        </w:rPr>
        <w:t>Heading 1</w:t>
      </w:r>
    </w:p>
    <w:p w14:paraId="68B76AB7" w14:textId="28ABCFFA" w:rsidR="002E725E" w:rsidRPr="00904B0E" w:rsidRDefault="002E725E" w:rsidP="00DB5626">
      <w:pPr>
        <w:numPr>
          <w:ilvl w:val="0"/>
          <w:numId w:val="11"/>
        </w:numPr>
        <w:spacing w:after="160" w:line="278" w:lineRule="auto"/>
      </w:pPr>
      <w:r w:rsidRPr="00904B0E">
        <w:t xml:space="preserve">Font: </w:t>
      </w:r>
      <w:r w:rsidR="00DB5626" w:rsidRPr="00DB5626">
        <w:t>Cambria</w:t>
      </w:r>
    </w:p>
    <w:p w14:paraId="5F85EB62" w14:textId="77777777" w:rsidR="002E725E" w:rsidRPr="00904B0E" w:rsidRDefault="002E725E" w:rsidP="002E725E">
      <w:pPr>
        <w:numPr>
          <w:ilvl w:val="0"/>
          <w:numId w:val="11"/>
        </w:numPr>
        <w:spacing w:after="160" w:line="278" w:lineRule="auto"/>
      </w:pPr>
      <w:r w:rsidRPr="00904B0E">
        <w:t>Size: 14</w:t>
      </w:r>
    </w:p>
    <w:p w14:paraId="2FA406F0" w14:textId="77777777" w:rsidR="002E725E" w:rsidRPr="00904B0E" w:rsidRDefault="002E725E" w:rsidP="002E725E">
      <w:pPr>
        <w:numPr>
          <w:ilvl w:val="0"/>
          <w:numId w:val="11"/>
        </w:numPr>
        <w:spacing w:after="160" w:line="278" w:lineRule="auto"/>
      </w:pPr>
      <w:r w:rsidRPr="00904B0E">
        <w:t>Bold: Yes</w:t>
      </w:r>
    </w:p>
    <w:p w14:paraId="42AAF416" w14:textId="77777777" w:rsidR="002E725E" w:rsidRPr="00904B0E" w:rsidRDefault="002E725E" w:rsidP="002E725E">
      <w:pPr>
        <w:numPr>
          <w:ilvl w:val="0"/>
          <w:numId w:val="11"/>
        </w:numPr>
        <w:spacing w:after="160" w:line="278" w:lineRule="auto"/>
      </w:pPr>
      <w:r w:rsidRPr="00904B0E">
        <w:t>Alignment: Left</w:t>
      </w:r>
    </w:p>
    <w:p w14:paraId="3362D419" w14:textId="5A9A2333" w:rsidR="002E725E" w:rsidRPr="00904B0E" w:rsidRDefault="002E725E" w:rsidP="00DB5626">
      <w:pPr>
        <w:numPr>
          <w:ilvl w:val="0"/>
          <w:numId w:val="11"/>
        </w:numPr>
        <w:spacing w:after="160" w:line="278" w:lineRule="auto"/>
      </w:pPr>
      <w:r w:rsidRPr="00904B0E">
        <w:t xml:space="preserve">Color: </w:t>
      </w:r>
      <w:proofErr w:type="spellStart"/>
      <w:r w:rsidR="00DB5626" w:rsidRPr="00DB5626">
        <w:t>RGBColor</w:t>
      </w:r>
      <w:proofErr w:type="spellEnd"/>
      <w:r w:rsidR="00DB5626" w:rsidRPr="00DB5626">
        <w:t>(241, 88, 64)</w:t>
      </w:r>
    </w:p>
    <w:p w14:paraId="716F9055" w14:textId="77777777" w:rsidR="002E725E" w:rsidRPr="00904B0E" w:rsidRDefault="002E725E" w:rsidP="002E725E">
      <w:pPr>
        <w:rPr>
          <w:b/>
          <w:bCs/>
        </w:rPr>
      </w:pPr>
      <w:r w:rsidRPr="00904B0E">
        <w:rPr>
          <w:b/>
          <w:bCs/>
        </w:rPr>
        <w:t>Heading 2</w:t>
      </w:r>
    </w:p>
    <w:p w14:paraId="6000F122" w14:textId="684BBCF9" w:rsidR="002E725E" w:rsidRPr="00232486" w:rsidRDefault="002E725E" w:rsidP="002E725E">
      <w:pPr>
        <w:numPr>
          <w:ilvl w:val="0"/>
          <w:numId w:val="12"/>
        </w:numPr>
        <w:spacing w:after="160" w:line="278" w:lineRule="auto"/>
      </w:pPr>
      <w:r w:rsidRPr="00232486">
        <w:t xml:space="preserve">Font: </w:t>
      </w:r>
      <w:r w:rsidR="00DB5626" w:rsidRPr="00DB5626">
        <w:t>Cambria</w:t>
      </w:r>
    </w:p>
    <w:p w14:paraId="1F2F80B1" w14:textId="77777777" w:rsidR="002E725E" w:rsidRPr="00232486" w:rsidRDefault="002E725E" w:rsidP="002E725E">
      <w:pPr>
        <w:numPr>
          <w:ilvl w:val="0"/>
          <w:numId w:val="12"/>
        </w:numPr>
        <w:spacing w:after="160" w:line="278" w:lineRule="auto"/>
      </w:pPr>
      <w:r w:rsidRPr="00232486">
        <w:t>Size: 12</w:t>
      </w:r>
    </w:p>
    <w:p w14:paraId="7C68C9E2" w14:textId="77777777" w:rsidR="002E725E" w:rsidRPr="00232486" w:rsidRDefault="002E725E" w:rsidP="002E725E">
      <w:pPr>
        <w:numPr>
          <w:ilvl w:val="0"/>
          <w:numId w:val="12"/>
        </w:numPr>
        <w:spacing w:after="160" w:line="278" w:lineRule="auto"/>
      </w:pPr>
      <w:r w:rsidRPr="00232486">
        <w:t>Italic: Yes</w:t>
      </w:r>
    </w:p>
    <w:p w14:paraId="5B15DD29" w14:textId="77777777" w:rsidR="002E725E" w:rsidRPr="00232486" w:rsidRDefault="002E725E" w:rsidP="002E725E">
      <w:pPr>
        <w:numPr>
          <w:ilvl w:val="0"/>
          <w:numId w:val="12"/>
        </w:numPr>
        <w:spacing w:after="160" w:line="278" w:lineRule="auto"/>
      </w:pPr>
      <w:r w:rsidRPr="00232486">
        <w:t>Alignment: Left</w:t>
      </w:r>
    </w:p>
    <w:p w14:paraId="70D243AF" w14:textId="7D41451D" w:rsidR="002E725E" w:rsidRPr="00232486" w:rsidRDefault="002E725E" w:rsidP="00DB5626">
      <w:pPr>
        <w:numPr>
          <w:ilvl w:val="0"/>
          <w:numId w:val="12"/>
        </w:numPr>
        <w:spacing w:after="160" w:line="278" w:lineRule="auto"/>
      </w:pPr>
      <w:r w:rsidRPr="00232486">
        <w:t xml:space="preserve">Color: </w:t>
      </w:r>
      <w:proofErr w:type="spellStart"/>
      <w:r w:rsidR="00DB5626" w:rsidRPr="00DB5626">
        <w:t>RGBColor</w:t>
      </w:r>
      <w:proofErr w:type="spellEnd"/>
      <w:r w:rsidR="00DB5626" w:rsidRPr="00DB5626">
        <w:t>(241, 88, 64)</w:t>
      </w:r>
    </w:p>
    <w:p w14:paraId="4D7B8FF4" w14:textId="77777777" w:rsidR="002E725E" w:rsidRPr="00904B0E" w:rsidRDefault="002E725E" w:rsidP="002E725E">
      <w:pPr>
        <w:rPr>
          <w:b/>
          <w:bCs/>
        </w:rPr>
      </w:pPr>
      <w:r w:rsidRPr="00904B0E">
        <w:rPr>
          <w:b/>
          <w:bCs/>
        </w:rPr>
        <w:t>Paragraph</w:t>
      </w:r>
    </w:p>
    <w:p w14:paraId="184E5564" w14:textId="2C25E63F" w:rsidR="002E725E" w:rsidRPr="00232486" w:rsidRDefault="002E725E" w:rsidP="002E725E">
      <w:pPr>
        <w:numPr>
          <w:ilvl w:val="0"/>
          <w:numId w:val="13"/>
        </w:numPr>
        <w:spacing w:after="160" w:line="278" w:lineRule="auto"/>
      </w:pPr>
      <w:r w:rsidRPr="00232486">
        <w:t xml:space="preserve">Font: </w:t>
      </w:r>
      <w:r w:rsidR="00DB5626" w:rsidRPr="00DB5626">
        <w:t>Cambria</w:t>
      </w:r>
    </w:p>
    <w:p w14:paraId="102E9753" w14:textId="77777777" w:rsidR="002E725E" w:rsidRPr="00232486" w:rsidRDefault="002E725E" w:rsidP="002E725E">
      <w:pPr>
        <w:numPr>
          <w:ilvl w:val="0"/>
          <w:numId w:val="13"/>
        </w:numPr>
        <w:spacing w:after="160" w:line="278" w:lineRule="auto"/>
      </w:pPr>
      <w:r w:rsidRPr="00232486">
        <w:t>Size: 12</w:t>
      </w:r>
    </w:p>
    <w:p w14:paraId="66701541" w14:textId="77777777" w:rsidR="002E725E" w:rsidRPr="00232486" w:rsidRDefault="002E725E" w:rsidP="002E725E">
      <w:pPr>
        <w:numPr>
          <w:ilvl w:val="0"/>
          <w:numId w:val="13"/>
        </w:numPr>
        <w:spacing w:after="160" w:line="278" w:lineRule="auto"/>
      </w:pPr>
      <w:r w:rsidRPr="00232486">
        <w:t>Alignment: Left</w:t>
      </w:r>
    </w:p>
    <w:p w14:paraId="74EC511A" w14:textId="77777777" w:rsidR="002E725E" w:rsidRPr="00232486" w:rsidRDefault="002E725E" w:rsidP="002E725E">
      <w:pPr>
        <w:numPr>
          <w:ilvl w:val="0"/>
          <w:numId w:val="13"/>
        </w:numPr>
        <w:spacing w:after="160" w:line="278" w:lineRule="auto"/>
      </w:pPr>
      <w:r w:rsidRPr="00232486">
        <w:lastRenderedPageBreak/>
        <w:t>Spacing After: 6</w:t>
      </w:r>
    </w:p>
    <w:p w14:paraId="28F04144" w14:textId="77777777" w:rsidR="002E725E" w:rsidRPr="00232486" w:rsidRDefault="002E725E" w:rsidP="002E725E">
      <w:pPr>
        <w:numPr>
          <w:ilvl w:val="0"/>
          <w:numId w:val="13"/>
        </w:numPr>
        <w:spacing w:after="160" w:line="278" w:lineRule="auto"/>
      </w:pPr>
      <w:r w:rsidRPr="00232486">
        <w:t>Color: Black</w:t>
      </w:r>
    </w:p>
    <w:p w14:paraId="24049A0F" w14:textId="77777777" w:rsidR="002E725E" w:rsidRPr="00904B0E" w:rsidRDefault="002E725E" w:rsidP="002E725E">
      <w:pPr>
        <w:rPr>
          <w:b/>
          <w:bCs/>
        </w:rPr>
      </w:pPr>
      <w:r w:rsidRPr="00904B0E">
        <w:rPr>
          <w:b/>
          <w:bCs/>
        </w:rPr>
        <w:t>Bullet</w:t>
      </w:r>
    </w:p>
    <w:p w14:paraId="5F96E872" w14:textId="12A7C717" w:rsidR="002E725E" w:rsidRPr="00904B0E" w:rsidRDefault="002E725E" w:rsidP="002E725E">
      <w:pPr>
        <w:numPr>
          <w:ilvl w:val="0"/>
          <w:numId w:val="14"/>
        </w:numPr>
        <w:spacing w:after="160" w:line="278" w:lineRule="auto"/>
      </w:pPr>
      <w:r w:rsidRPr="00904B0E">
        <w:t xml:space="preserve">Font: </w:t>
      </w:r>
      <w:r w:rsidR="00DB5626" w:rsidRPr="00DB5626">
        <w:t>Cambria</w:t>
      </w:r>
    </w:p>
    <w:p w14:paraId="3B6043B1" w14:textId="77777777" w:rsidR="002E725E" w:rsidRPr="00904B0E" w:rsidRDefault="002E725E" w:rsidP="002E725E">
      <w:pPr>
        <w:numPr>
          <w:ilvl w:val="0"/>
          <w:numId w:val="14"/>
        </w:numPr>
        <w:spacing w:after="160" w:line="278" w:lineRule="auto"/>
      </w:pPr>
      <w:r w:rsidRPr="00904B0E">
        <w:t>Size: 12</w:t>
      </w:r>
    </w:p>
    <w:p w14:paraId="7711B4D0" w14:textId="77777777" w:rsidR="002E725E" w:rsidRPr="00904B0E" w:rsidRDefault="002E725E" w:rsidP="002E725E">
      <w:pPr>
        <w:numPr>
          <w:ilvl w:val="0"/>
          <w:numId w:val="14"/>
        </w:numPr>
        <w:spacing w:after="160" w:line="278" w:lineRule="auto"/>
      </w:pPr>
      <w:r w:rsidRPr="00904B0E">
        <w:t>Alignment: Left</w:t>
      </w:r>
    </w:p>
    <w:p w14:paraId="7D5295C1" w14:textId="77777777" w:rsidR="002E725E" w:rsidRPr="00904B0E" w:rsidRDefault="002E725E" w:rsidP="002E725E">
      <w:pPr>
        <w:numPr>
          <w:ilvl w:val="0"/>
          <w:numId w:val="14"/>
        </w:numPr>
        <w:spacing w:after="160" w:line="278" w:lineRule="auto"/>
      </w:pPr>
      <w:r w:rsidRPr="00904B0E">
        <w:t>Color: Black</w:t>
      </w:r>
    </w:p>
    <w:p w14:paraId="6448199A" w14:textId="77777777" w:rsidR="002E725E" w:rsidRPr="00904B0E" w:rsidRDefault="002E725E" w:rsidP="002E725E">
      <w:pPr>
        <w:rPr>
          <w:b/>
          <w:bCs/>
        </w:rPr>
      </w:pPr>
      <w:r w:rsidRPr="00904B0E">
        <w:rPr>
          <w:b/>
          <w:bCs/>
        </w:rPr>
        <w:t>Hyperlink</w:t>
      </w:r>
    </w:p>
    <w:p w14:paraId="3D0B18F7" w14:textId="1401902F" w:rsidR="002E725E" w:rsidRPr="00904B0E" w:rsidRDefault="002E725E" w:rsidP="002E725E">
      <w:pPr>
        <w:numPr>
          <w:ilvl w:val="0"/>
          <w:numId w:val="15"/>
        </w:numPr>
        <w:spacing w:after="160" w:line="278" w:lineRule="auto"/>
      </w:pPr>
      <w:r w:rsidRPr="00904B0E">
        <w:t xml:space="preserve">Font: </w:t>
      </w:r>
      <w:r w:rsidR="00DB5626" w:rsidRPr="00DB5626">
        <w:t>Cambria</w:t>
      </w:r>
    </w:p>
    <w:p w14:paraId="6DC98469" w14:textId="77777777" w:rsidR="002E725E" w:rsidRPr="00904B0E" w:rsidRDefault="002E725E" w:rsidP="002E725E">
      <w:pPr>
        <w:numPr>
          <w:ilvl w:val="0"/>
          <w:numId w:val="15"/>
        </w:numPr>
        <w:spacing w:after="160" w:line="278" w:lineRule="auto"/>
      </w:pPr>
      <w:r w:rsidRPr="00904B0E">
        <w:t>Color: Blue</w:t>
      </w:r>
    </w:p>
    <w:p w14:paraId="669F6825" w14:textId="5D9902EA" w:rsidR="0091662A" w:rsidRPr="00904B0E" w:rsidRDefault="002E725E" w:rsidP="0091662A">
      <w:pPr>
        <w:numPr>
          <w:ilvl w:val="0"/>
          <w:numId w:val="15"/>
        </w:numPr>
        <w:spacing w:after="160" w:line="278" w:lineRule="auto"/>
      </w:pPr>
      <w:r w:rsidRPr="00904B0E">
        <w:t>Underline: Yes</w:t>
      </w:r>
    </w:p>
    <w:p w14:paraId="29790D9F" w14:textId="77777777" w:rsidR="002E725E" w:rsidRDefault="002E725E" w:rsidP="002E725E"/>
    <w:p w14:paraId="25A924FE" w14:textId="240C58E4" w:rsidR="00730CB9" w:rsidRDefault="00730CB9"/>
    <w:sectPr w:rsidR="00730CB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CE26C66"/>
    <w:multiLevelType w:val="multilevel"/>
    <w:tmpl w:val="C55E6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0F14A3"/>
    <w:multiLevelType w:val="multilevel"/>
    <w:tmpl w:val="E126F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0C5DD2"/>
    <w:multiLevelType w:val="multilevel"/>
    <w:tmpl w:val="F65EF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BD5B18"/>
    <w:multiLevelType w:val="multilevel"/>
    <w:tmpl w:val="00505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7168CC"/>
    <w:multiLevelType w:val="multilevel"/>
    <w:tmpl w:val="7302A7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10D4A06"/>
    <w:multiLevelType w:val="multilevel"/>
    <w:tmpl w:val="3176D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43032410">
    <w:abstractNumId w:val="8"/>
  </w:num>
  <w:num w:numId="2" w16cid:durableId="87115776">
    <w:abstractNumId w:val="6"/>
  </w:num>
  <w:num w:numId="3" w16cid:durableId="47150389">
    <w:abstractNumId w:val="5"/>
  </w:num>
  <w:num w:numId="4" w16cid:durableId="1507474512">
    <w:abstractNumId w:val="4"/>
  </w:num>
  <w:num w:numId="5" w16cid:durableId="1300528654">
    <w:abstractNumId w:val="7"/>
  </w:num>
  <w:num w:numId="6" w16cid:durableId="10688696">
    <w:abstractNumId w:val="3"/>
  </w:num>
  <w:num w:numId="7" w16cid:durableId="551966651">
    <w:abstractNumId w:val="2"/>
  </w:num>
  <w:num w:numId="8" w16cid:durableId="1995209572">
    <w:abstractNumId w:val="1"/>
  </w:num>
  <w:num w:numId="9" w16cid:durableId="1694306872">
    <w:abstractNumId w:val="0"/>
  </w:num>
  <w:num w:numId="10" w16cid:durableId="618146457">
    <w:abstractNumId w:val="9"/>
  </w:num>
  <w:num w:numId="11" w16cid:durableId="1836608685">
    <w:abstractNumId w:val="10"/>
  </w:num>
  <w:num w:numId="12" w16cid:durableId="619535027">
    <w:abstractNumId w:val="11"/>
  </w:num>
  <w:num w:numId="13" w16cid:durableId="542905722">
    <w:abstractNumId w:val="14"/>
  </w:num>
  <w:num w:numId="14" w16cid:durableId="1612081248">
    <w:abstractNumId w:val="13"/>
  </w:num>
  <w:num w:numId="15" w16cid:durableId="3435630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A48"/>
    <w:rsid w:val="00016693"/>
    <w:rsid w:val="00034616"/>
    <w:rsid w:val="0006063C"/>
    <w:rsid w:val="000759AD"/>
    <w:rsid w:val="0015074B"/>
    <w:rsid w:val="002675ED"/>
    <w:rsid w:val="0029639D"/>
    <w:rsid w:val="002E725E"/>
    <w:rsid w:val="00326F90"/>
    <w:rsid w:val="0054586D"/>
    <w:rsid w:val="00730CB9"/>
    <w:rsid w:val="007C70DF"/>
    <w:rsid w:val="0091662A"/>
    <w:rsid w:val="00AA1D8D"/>
    <w:rsid w:val="00B47730"/>
    <w:rsid w:val="00C17EF2"/>
    <w:rsid w:val="00C776F6"/>
    <w:rsid w:val="00CB0664"/>
    <w:rsid w:val="00DB5626"/>
    <w:rsid w:val="00DC7BDA"/>
    <w:rsid w:val="00EE37EB"/>
    <w:rsid w:val="00FC693F"/>
    <w:rsid w:val="00FD1D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7B93747"/>
  <w14:defaultImageDpi w14:val="300"/>
  <w15:docId w15:val="{0CBDD5D1-E309-4DD8-A087-4869B81E7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564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36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1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1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55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89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3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55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2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84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253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50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54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68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44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5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1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6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7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1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40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59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03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66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4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5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42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173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5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4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40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00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00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0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2333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Elma Faraz</cp:lastModifiedBy>
  <cp:revision>8</cp:revision>
  <dcterms:created xsi:type="dcterms:W3CDTF">2013-12-23T23:15:00Z</dcterms:created>
  <dcterms:modified xsi:type="dcterms:W3CDTF">2025-04-16T10:39:00Z</dcterms:modified>
  <cp:category/>
</cp:coreProperties>
</file>