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74AA" w14:textId="32D47222" w:rsidR="00F02EEE" w:rsidRPr="00AD699C" w:rsidRDefault="00262C7B">
      <w:pPr>
        <w:rPr>
          <w:rFonts w:cs="Arial"/>
          <w:b/>
          <w:bCs/>
          <w:szCs w:val="24"/>
        </w:rPr>
      </w:pPr>
      <w:r w:rsidRPr="00AD699C">
        <w:rPr>
          <w:rFonts w:cs="Arial"/>
          <w:b/>
          <w:bCs/>
          <w:szCs w:val="24"/>
        </w:rPr>
        <w:t>ANALICIS DE UN SISTEMA DE FACTURACION DE UNA EMPRESA DE CABLE</w:t>
      </w:r>
    </w:p>
    <w:p w14:paraId="69EF904C" w14:textId="77777777" w:rsidR="004E16EB" w:rsidRPr="000824D1" w:rsidRDefault="004E16EB" w:rsidP="004E16EB">
      <w:pPr>
        <w:jc w:val="both"/>
        <w:rPr>
          <w:rFonts w:cs="Arial"/>
          <w:b/>
          <w:bCs/>
          <w:szCs w:val="24"/>
        </w:rPr>
      </w:pPr>
      <w:r w:rsidRPr="000824D1">
        <w:rPr>
          <w:rFonts w:cs="Arial"/>
          <w:b/>
          <w:bCs/>
          <w:szCs w:val="24"/>
        </w:rPr>
        <w:t>Análisis del problema.</w:t>
      </w:r>
    </w:p>
    <w:p w14:paraId="267FA7FA" w14:textId="41CC7384" w:rsidR="004E16EB" w:rsidRPr="000824D1" w:rsidRDefault="004E16EB" w:rsidP="004E16EB">
      <w:pPr>
        <w:jc w:val="both"/>
        <w:rPr>
          <w:rFonts w:cs="Arial"/>
          <w:szCs w:val="24"/>
        </w:rPr>
      </w:pPr>
      <w:r w:rsidRPr="000824D1">
        <w:rPr>
          <w:rFonts w:cs="Arial"/>
          <w:szCs w:val="24"/>
        </w:rPr>
        <w:t xml:space="preserve">En la actualidad la institución no cuenta con ninguna clase de sistema por lo que para el control de </w:t>
      </w:r>
      <w:r>
        <w:rPr>
          <w:rFonts w:cs="Arial"/>
          <w:szCs w:val="24"/>
        </w:rPr>
        <w:t>facturación</w:t>
      </w:r>
      <w:r w:rsidRPr="000824D1">
        <w:rPr>
          <w:rFonts w:cs="Arial"/>
          <w:szCs w:val="24"/>
        </w:rPr>
        <w:t xml:space="preserve"> lo hacen manualmente mientras que con los pagos de </w:t>
      </w:r>
      <w:r>
        <w:rPr>
          <w:rFonts w:cs="Arial"/>
          <w:szCs w:val="24"/>
        </w:rPr>
        <w:t>mensualidades de cable</w:t>
      </w:r>
      <w:r w:rsidRPr="000824D1">
        <w:rPr>
          <w:rFonts w:cs="Arial"/>
          <w:szCs w:val="24"/>
        </w:rPr>
        <w:t xml:space="preserve"> lo registran en un computador en hojas de cálculos de Excel. La falta de sistemas apropiados para </w:t>
      </w:r>
      <w:r>
        <w:rPr>
          <w:rFonts w:cs="Arial"/>
          <w:szCs w:val="24"/>
        </w:rPr>
        <w:t>el control</w:t>
      </w:r>
      <w:r w:rsidRPr="000824D1">
        <w:rPr>
          <w:rFonts w:cs="Arial"/>
          <w:szCs w:val="24"/>
        </w:rPr>
        <w:t xml:space="preserve">, registro y cobro de </w:t>
      </w:r>
      <w:r>
        <w:rPr>
          <w:rFonts w:cs="Arial"/>
          <w:szCs w:val="24"/>
        </w:rPr>
        <w:t>mensualidades</w:t>
      </w:r>
      <w:r w:rsidRPr="000824D1">
        <w:rPr>
          <w:rFonts w:cs="Arial"/>
          <w:szCs w:val="24"/>
        </w:rPr>
        <w:t xml:space="preserve">, han causado el difícil acceso a los datos del </w:t>
      </w:r>
      <w:r>
        <w:rPr>
          <w:rFonts w:cs="Arial"/>
          <w:szCs w:val="24"/>
        </w:rPr>
        <w:t>cliente</w:t>
      </w:r>
      <w:r w:rsidRPr="000824D1">
        <w:rPr>
          <w:rFonts w:cs="Arial"/>
          <w:szCs w:val="24"/>
        </w:rPr>
        <w:t xml:space="preserve"> y falta de organización de la información; trayendo como consecuencias la pérdida de tiempo, pérdidas económicas, pérdida de recursos y pérdida de datos. Se requiere optimizarlos procesos llevados a cabo en el cobro de </w:t>
      </w:r>
      <w:r>
        <w:rPr>
          <w:rFonts w:cs="Arial"/>
          <w:szCs w:val="24"/>
        </w:rPr>
        <w:t>cobros y facturación</w:t>
      </w:r>
      <w:r w:rsidRPr="000824D1">
        <w:rPr>
          <w:rFonts w:cs="Arial"/>
          <w:szCs w:val="24"/>
        </w:rPr>
        <w:t xml:space="preserve">. Con la implementación del sistema de </w:t>
      </w:r>
      <w:r>
        <w:rPr>
          <w:rFonts w:cs="Arial"/>
          <w:szCs w:val="24"/>
        </w:rPr>
        <w:t>facturación</w:t>
      </w:r>
      <w:r w:rsidRPr="000824D1">
        <w:rPr>
          <w:rFonts w:cs="Arial"/>
          <w:szCs w:val="24"/>
        </w:rPr>
        <w:t xml:space="preserve"> y cobro de </w:t>
      </w:r>
      <w:r>
        <w:rPr>
          <w:rFonts w:cs="Arial"/>
          <w:szCs w:val="24"/>
        </w:rPr>
        <w:t>mensualidades,</w:t>
      </w:r>
      <w:r w:rsidRPr="000824D1">
        <w:rPr>
          <w:rFonts w:cs="Arial"/>
          <w:szCs w:val="24"/>
        </w:rPr>
        <w:t xml:space="preserve"> se garantiza la consistencia e integridad de los datos en todo momento, y que siempre se hallan disponibles para el usuario que lo necesite. Considerando las prioridades antes mencionadas, la </w:t>
      </w:r>
      <w:r>
        <w:rPr>
          <w:rFonts w:cs="Arial"/>
          <w:szCs w:val="24"/>
        </w:rPr>
        <w:t>empresa privada</w:t>
      </w:r>
      <w:r w:rsidRPr="000824D1">
        <w:rPr>
          <w:rFonts w:cs="Arial"/>
          <w:szCs w:val="24"/>
        </w:rPr>
        <w:t xml:space="preserve"> “</w:t>
      </w:r>
      <w:r>
        <w:rPr>
          <w:rFonts w:cs="Arial"/>
          <w:szCs w:val="24"/>
        </w:rPr>
        <w:t>CABLEVISION LA UNION</w:t>
      </w:r>
      <w:r w:rsidRPr="000824D1">
        <w:rPr>
          <w:rFonts w:cs="Arial"/>
          <w:szCs w:val="24"/>
        </w:rPr>
        <w:t xml:space="preserve">” se ha visto en la necesidad de mejorar los procesos de cobro </w:t>
      </w:r>
      <w:r>
        <w:rPr>
          <w:rFonts w:cs="Arial"/>
          <w:szCs w:val="24"/>
        </w:rPr>
        <w:t>y facturación</w:t>
      </w:r>
      <w:r w:rsidRPr="000824D1">
        <w:rPr>
          <w:rFonts w:cs="Arial"/>
          <w:szCs w:val="24"/>
        </w:rPr>
        <w:t xml:space="preserve">, desarrollando un sistema informático que cumpla con los requerimientos internos, administrativos, financieros, y de seguridad. Además de contar con un mejor servicio, la imagen de la </w:t>
      </w:r>
      <w:r w:rsidR="00AD699C">
        <w:rPr>
          <w:rFonts w:cs="Arial"/>
          <w:szCs w:val="24"/>
        </w:rPr>
        <w:t>microempresa</w:t>
      </w:r>
      <w:r w:rsidRPr="000824D1">
        <w:rPr>
          <w:rFonts w:cs="Arial"/>
          <w:szCs w:val="24"/>
        </w:rPr>
        <w:t xml:space="preserve"> en un campo más amplio como es el de la Internet, permitiendo que la institución sea difundida debido al uso masivo que esta tecnología tiene actualmente.</w:t>
      </w:r>
    </w:p>
    <w:p w14:paraId="0A5BD8AC" w14:textId="48DED637" w:rsidR="004E16EB" w:rsidRDefault="004E16EB" w:rsidP="004E16EB">
      <w:pPr>
        <w:jc w:val="both"/>
        <w:rPr>
          <w:rFonts w:cs="Arial"/>
          <w:szCs w:val="24"/>
        </w:rPr>
      </w:pPr>
      <w:r w:rsidRPr="000824D1">
        <w:rPr>
          <w:rFonts w:cs="Arial"/>
          <w:szCs w:val="24"/>
        </w:rPr>
        <w:t>Se desarrollará en lenguaje PHP almacenando los registros en un motor de base de datos de MYSQL</w:t>
      </w:r>
      <w:r>
        <w:rPr>
          <w:rFonts w:cs="Arial"/>
          <w:szCs w:val="24"/>
        </w:rPr>
        <w:t xml:space="preserve"> utilizando el </w:t>
      </w:r>
      <w:proofErr w:type="spellStart"/>
      <w:r w:rsidRPr="004E16EB">
        <w:rPr>
          <w:rFonts w:cs="Arial"/>
          <w:szCs w:val="24"/>
        </w:rPr>
        <w:t>framework</w:t>
      </w:r>
      <w:proofErr w:type="spellEnd"/>
      <w:r>
        <w:rPr>
          <w:rFonts w:cs="Arial"/>
          <w:szCs w:val="24"/>
        </w:rPr>
        <w:t xml:space="preserve"> de </w:t>
      </w:r>
      <w:proofErr w:type="spellStart"/>
      <w:r>
        <w:rPr>
          <w:rFonts w:cs="Arial"/>
          <w:szCs w:val="24"/>
        </w:rPr>
        <w:t>laravel</w:t>
      </w:r>
      <w:proofErr w:type="spellEnd"/>
      <w:r>
        <w:rPr>
          <w:rFonts w:cs="Arial"/>
          <w:szCs w:val="24"/>
        </w:rPr>
        <w:t>.</w:t>
      </w:r>
    </w:p>
    <w:p w14:paraId="0093F077" w14:textId="77777777" w:rsidR="004E16EB" w:rsidRPr="000824D1" w:rsidRDefault="004E16EB" w:rsidP="004E16EB">
      <w:pPr>
        <w:jc w:val="both"/>
        <w:rPr>
          <w:rFonts w:cs="Arial"/>
          <w:szCs w:val="24"/>
        </w:rPr>
      </w:pPr>
      <w:r>
        <w:rPr>
          <w:rFonts w:cs="Arial"/>
          <w:szCs w:val="24"/>
        </w:rPr>
        <w:t>Se necesitar consultas de retroalimentación con el propietario para optimizar la funcionalidad del software.</w:t>
      </w:r>
    </w:p>
    <w:p w14:paraId="467CBEA0" w14:textId="77777777" w:rsidR="004E16EB" w:rsidRPr="000824D1" w:rsidRDefault="004E16EB" w:rsidP="004E16EB">
      <w:pPr>
        <w:jc w:val="both"/>
        <w:rPr>
          <w:rFonts w:cs="Arial"/>
          <w:szCs w:val="24"/>
        </w:rPr>
      </w:pPr>
    </w:p>
    <w:p w14:paraId="3AA9DF36" w14:textId="77777777" w:rsidR="004E16EB" w:rsidRPr="000824D1" w:rsidRDefault="004E16EB" w:rsidP="004E16EB">
      <w:pPr>
        <w:jc w:val="both"/>
        <w:rPr>
          <w:rFonts w:cs="Arial"/>
          <w:b/>
          <w:bCs/>
          <w:szCs w:val="24"/>
        </w:rPr>
      </w:pPr>
      <w:r w:rsidRPr="000824D1">
        <w:rPr>
          <w:rFonts w:cs="Arial"/>
          <w:b/>
          <w:bCs/>
          <w:szCs w:val="24"/>
        </w:rPr>
        <w:t>Plantillas:</w:t>
      </w:r>
    </w:p>
    <w:p w14:paraId="21E4ECD1" w14:textId="2B81A0E7" w:rsidR="004E16EB" w:rsidRDefault="004E16EB" w:rsidP="004E16EB">
      <w:pPr>
        <w:jc w:val="both"/>
        <w:rPr>
          <w:rFonts w:cs="Arial"/>
          <w:szCs w:val="24"/>
        </w:rPr>
      </w:pPr>
      <w:r w:rsidRPr="000824D1">
        <w:rPr>
          <w:rFonts w:cs="Arial"/>
          <w:szCs w:val="24"/>
        </w:rPr>
        <w:t xml:space="preserve">Par facilitar el desarrollo de este proyecto se utilizaron como soporte las siguientes plantillas basadas en la metodología RUP y también los documentos de información adicional </w:t>
      </w:r>
      <w:r>
        <w:rPr>
          <w:rFonts w:cs="Arial"/>
          <w:szCs w:val="24"/>
        </w:rPr>
        <w:t>la empresa</w:t>
      </w:r>
      <w:r w:rsidRPr="000824D1">
        <w:rPr>
          <w:rFonts w:cs="Arial"/>
          <w:szCs w:val="24"/>
        </w:rPr>
        <w:t xml:space="preserve">. </w:t>
      </w:r>
    </w:p>
    <w:p w14:paraId="1B2B5F31" w14:textId="77777777" w:rsidR="004E16EB" w:rsidRPr="00C304DC" w:rsidRDefault="004E16EB">
      <w:pPr>
        <w:rPr>
          <w:rFonts w:cs="Arial"/>
          <w:szCs w:val="24"/>
        </w:rPr>
      </w:pPr>
    </w:p>
    <w:p w14:paraId="29FA16B0" w14:textId="7A4522DE" w:rsidR="00262C7B" w:rsidRPr="00C304DC" w:rsidRDefault="00262C7B">
      <w:pPr>
        <w:rPr>
          <w:rFonts w:cs="Arial"/>
          <w:szCs w:val="24"/>
        </w:rPr>
      </w:pPr>
    </w:p>
    <w:p w14:paraId="31BD08AC" w14:textId="7492C92B" w:rsidR="00262C7B" w:rsidRPr="00262C7B" w:rsidRDefault="00262C7B" w:rsidP="00262C7B">
      <w:pPr>
        <w:shd w:val="clear" w:color="auto" w:fill="FFFFFF"/>
        <w:spacing w:after="0" w:line="540" w:lineRule="atLeast"/>
        <w:textAlignment w:val="baseline"/>
        <w:outlineLvl w:val="2"/>
        <w:rPr>
          <w:rFonts w:eastAsia="Times New Roman" w:cs="Arial"/>
          <w:b/>
          <w:bCs/>
          <w:color w:val="555C90"/>
          <w:szCs w:val="24"/>
          <w:lang w:eastAsia="es-GT"/>
        </w:rPr>
      </w:pPr>
      <w:r w:rsidRPr="00262C7B">
        <w:rPr>
          <w:rFonts w:eastAsia="Times New Roman" w:cs="Arial"/>
          <w:b/>
          <w:bCs/>
          <w:color w:val="000000"/>
          <w:szCs w:val="24"/>
          <w:bdr w:val="none" w:sz="0" w:space="0" w:color="auto" w:frame="1"/>
          <w:lang w:eastAsia="es-GT"/>
        </w:rPr>
        <w:t>Administración de Cliente</w:t>
      </w:r>
      <w:r w:rsidR="009C5BBC" w:rsidRPr="009C5BBC">
        <w:rPr>
          <w:rFonts w:eastAsia="Times New Roman" w:cs="Arial"/>
          <w:b/>
          <w:bCs/>
          <w:color w:val="000000"/>
          <w:szCs w:val="24"/>
          <w:bdr w:val="none" w:sz="0" w:space="0" w:color="auto" w:frame="1"/>
          <w:lang w:eastAsia="es-GT"/>
        </w:rPr>
        <w:t>s</w:t>
      </w:r>
    </w:p>
    <w:p w14:paraId="3C026B2D" w14:textId="77777777" w:rsidR="00262C7B" w:rsidRPr="00262C7B" w:rsidRDefault="00262C7B" w:rsidP="00262C7B">
      <w:p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El alta del cliente se realiza mediante un asistente. Durante el mismo, determina qué tipo de servicio se puede prestar en función del domicilio de instalación, si de momento no se puede prestar ningún servicio en ese domicilio, sugiere ingresar al cliente como potencial. Crea el contrato y las órdenes de trabajo.</w:t>
      </w:r>
    </w:p>
    <w:p w14:paraId="43D67C22" w14:textId="3E3C5B1A" w:rsidR="00262C7B" w:rsidRDefault="00262C7B" w:rsidP="00AD699C">
      <w:pPr>
        <w:shd w:val="clear" w:color="auto" w:fill="FFFFFF"/>
        <w:spacing w:after="0" w:line="240" w:lineRule="auto"/>
        <w:jc w:val="both"/>
        <w:textAlignment w:val="baseline"/>
        <w:rPr>
          <w:rFonts w:eastAsia="Times New Roman" w:cs="Arial"/>
          <w:color w:val="000000"/>
          <w:szCs w:val="24"/>
          <w:bdr w:val="none" w:sz="0" w:space="0" w:color="auto" w:frame="1"/>
          <w:lang w:eastAsia="es-GT"/>
        </w:rPr>
      </w:pPr>
      <w:r w:rsidRPr="00262C7B">
        <w:rPr>
          <w:rFonts w:eastAsia="Times New Roman" w:cs="Arial"/>
          <w:color w:val="000000"/>
          <w:szCs w:val="24"/>
          <w:bdr w:val="none" w:sz="0" w:space="0" w:color="auto" w:frame="1"/>
          <w:lang w:eastAsia="es-GT"/>
        </w:rPr>
        <w:lastRenderedPageBreak/>
        <w:t>La interacción con los clientes está centralizada en un formulario, el cual llamamos “Estado”, se puede acceder al cliente por cualquier dato, si se instala la interfaz con la central telefónica la detección del cliente se realiza por medio del número de teléfono entrante.</w:t>
      </w:r>
    </w:p>
    <w:p w14:paraId="2C7FBE40" w14:textId="77777777" w:rsidR="009C5BBC" w:rsidRPr="00262C7B" w:rsidRDefault="009C5BBC" w:rsidP="00AD699C">
      <w:pPr>
        <w:shd w:val="clear" w:color="auto" w:fill="FFFFFF"/>
        <w:spacing w:after="0" w:line="240" w:lineRule="auto"/>
        <w:jc w:val="both"/>
        <w:textAlignment w:val="baseline"/>
        <w:rPr>
          <w:rFonts w:eastAsia="Times New Roman" w:cs="Arial"/>
          <w:color w:val="000000"/>
          <w:szCs w:val="24"/>
          <w:lang w:eastAsia="es-GT"/>
        </w:rPr>
      </w:pPr>
    </w:p>
    <w:p w14:paraId="1664F594" w14:textId="77777777" w:rsidR="00262C7B" w:rsidRPr="00262C7B" w:rsidRDefault="00262C7B" w:rsidP="00AD699C">
      <w:pPr>
        <w:shd w:val="clear" w:color="auto" w:fill="FFFFFF"/>
        <w:spacing w:after="0" w:line="240" w:lineRule="auto"/>
        <w:jc w:val="both"/>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Está diseñado para presentar la información de manera intuitiva, priorizando la de mayor relevancia, haciendo que el usuario se transforme en una afinada pieza de la compleja maquinaria que es la atención al cliente, optimizando tiempos de respuesta para atender a sus clientes de la mejor forma posible.</w:t>
      </w:r>
    </w:p>
    <w:p w14:paraId="3A2DDE59" w14:textId="77777777" w:rsidR="00262C7B" w:rsidRPr="00262C7B" w:rsidRDefault="00262C7B" w:rsidP="00AD699C">
      <w:pPr>
        <w:shd w:val="clear" w:color="auto" w:fill="FFFFFF"/>
        <w:spacing w:after="0" w:line="240" w:lineRule="auto"/>
        <w:jc w:val="both"/>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De este formulario usted puede visualizar:</w:t>
      </w:r>
    </w:p>
    <w:p w14:paraId="0CB7BCEC" w14:textId="77777777" w:rsidR="00262C7B" w:rsidRPr="00262C7B" w:rsidRDefault="00262C7B" w:rsidP="00262C7B">
      <w:pPr>
        <w:numPr>
          <w:ilvl w:val="0"/>
          <w:numId w:val="1"/>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El contrato suscrito y todas las sucesivas modificaciones.</w:t>
      </w:r>
    </w:p>
    <w:p w14:paraId="7FD7733C" w14:textId="77777777" w:rsidR="00262C7B" w:rsidRPr="00262C7B" w:rsidRDefault="00262C7B" w:rsidP="00262C7B">
      <w:pPr>
        <w:numPr>
          <w:ilvl w:val="0"/>
          <w:numId w:val="1"/>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Los datos ingresados.</w:t>
      </w:r>
    </w:p>
    <w:p w14:paraId="076CCC45" w14:textId="77777777" w:rsidR="00262C7B" w:rsidRPr="00262C7B" w:rsidRDefault="00262C7B" w:rsidP="00262C7B">
      <w:pPr>
        <w:numPr>
          <w:ilvl w:val="0"/>
          <w:numId w:val="1"/>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Los comprobantes que se le emitieron tal como le llegaron al cliente.</w:t>
      </w:r>
    </w:p>
    <w:p w14:paraId="73E53620" w14:textId="77777777" w:rsidR="00262C7B" w:rsidRPr="00262C7B" w:rsidRDefault="00262C7B" w:rsidP="00262C7B">
      <w:pPr>
        <w:numPr>
          <w:ilvl w:val="0"/>
          <w:numId w:val="1"/>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Los movimientos de la cuenta corriente.</w:t>
      </w:r>
    </w:p>
    <w:p w14:paraId="3B5A5945" w14:textId="77777777" w:rsidR="00262C7B" w:rsidRPr="00262C7B" w:rsidRDefault="00262C7B" w:rsidP="00262C7B">
      <w:pPr>
        <w:numPr>
          <w:ilvl w:val="0"/>
          <w:numId w:val="1"/>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Las órdenes de trabajos pendientes y cumplidas.</w:t>
      </w:r>
    </w:p>
    <w:p w14:paraId="141F786C" w14:textId="77777777" w:rsidR="00262C7B" w:rsidRPr="00262C7B" w:rsidRDefault="00262C7B" w:rsidP="00262C7B">
      <w:pPr>
        <w:numPr>
          <w:ilvl w:val="0"/>
          <w:numId w:val="1"/>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El estado en que el cliente se encuentra.</w:t>
      </w:r>
    </w:p>
    <w:p w14:paraId="165B7E3C" w14:textId="77777777" w:rsidR="00262C7B" w:rsidRPr="00262C7B" w:rsidRDefault="00262C7B" w:rsidP="00262C7B">
      <w:pPr>
        <w:numPr>
          <w:ilvl w:val="0"/>
          <w:numId w:val="1"/>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Los equipos que tienen por instalar.</w:t>
      </w:r>
    </w:p>
    <w:p w14:paraId="4F0683B6" w14:textId="77777777" w:rsidR="00262C7B" w:rsidRPr="00262C7B" w:rsidRDefault="00262C7B" w:rsidP="00262C7B">
      <w:pPr>
        <w:numPr>
          <w:ilvl w:val="0"/>
          <w:numId w:val="1"/>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Los equipos que tienen instalados.</w:t>
      </w:r>
    </w:p>
    <w:p w14:paraId="47F7B4A2" w14:textId="77777777" w:rsidR="00262C7B" w:rsidRPr="00262C7B" w:rsidRDefault="00262C7B" w:rsidP="00262C7B">
      <w:pPr>
        <w:numPr>
          <w:ilvl w:val="0"/>
          <w:numId w:val="1"/>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Qué servicios tiene instalado en cada equipo, el estado lógico en cada uno de ellos.</w:t>
      </w:r>
    </w:p>
    <w:p w14:paraId="04D98AB0" w14:textId="77777777" w:rsidR="00262C7B" w:rsidRPr="00262C7B" w:rsidRDefault="00262C7B" w:rsidP="00262C7B">
      <w:pPr>
        <w:numPr>
          <w:ilvl w:val="0"/>
          <w:numId w:val="1"/>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Y cualquier otro atributo que se haya ingresado.</w:t>
      </w:r>
    </w:p>
    <w:p w14:paraId="4319BFDF" w14:textId="77777777" w:rsidR="00262C7B" w:rsidRPr="009C5BBC" w:rsidRDefault="00262C7B" w:rsidP="00262C7B">
      <w:pPr>
        <w:pStyle w:val="Ttulo3"/>
        <w:shd w:val="clear" w:color="auto" w:fill="FFFFFF"/>
        <w:spacing w:before="0" w:beforeAutospacing="0" w:after="0" w:afterAutospacing="0" w:line="540" w:lineRule="atLeast"/>
        <w:textAlignment w:val="baseline"/>
        <w:rPr>
          <w:rFonts w:ascii="Arial" w:hAnsi="Arial" w:cs="Arial"/>
          <w:color w:val="555C90"/>
          <w:sz w:val="24"/>
          <w:szCs w:val="24"/>
        </w:rPr>
      </w:pPr>
      <w:r w:rsidRPr="009C5BBC">
        <w:rPr>
          <w:rFonts w:ascii="Arial" w:hAnsi="Arial" w:cs="Arial"/>
          <w:color w:val="000000"/>
          <w:sz w:val="24"/>
          <w:szCs w:val="24"/>
          <w:bdr w:val="none" w:sz="0" w:space="0" w:color="auto" w:frame="1"/>
        </w:rPr>
        <w:t>Facturación e Informes</w:t>
      </w:r>
    </w:p>
    <w:p w14:paraId="4DE2B437" w14:textId="77777777" w:rsidR="00262C7B" w:rsidRPr="00C304DC" w:rsidRDefault="00262C7B" w:rsidP="00262C7B">
      <w:pPr>
        <w:pStyle w:val="NormalWeb"/>
        <w:shd w:val="clear" w:color="auto" w:fill="FFFFFF"/>
        <w:spacing w:before="0" w:beforeAutospacing="0" w:after="0" w:afterAutospacing="0"/>
        <w:textAlignment w:val="baseline"/>
        <w:rPr>
          <w:rFonts w:ascii="Arial" w:hAnsi="Arial" w:cs="Arial"/>
          <w:color w:val="000000"/>
        </w:rPr>
      </w:pPr>
      <w:r w:rsidRPr="00C304DC">
        <w:rPr>
          <w:rFonts w:ascii="Arial" w:hAnsi="Arial" w:cs="Arial"/>
          <w:color w:val="000000"/>
          <w:bdr w:val="none" w:sz="0" w:space="0" w:color="auto" w:frame="1"/>
        </w:rPr>
        <w:t>Lista de precios configurables por unidad de negocios y categoría, permite diferentes listas de precios para clientes de televisión o de datos.</w:t>
      </w:r>
    </w:p>
    <w:p w14:paraId="0D287288" w14:textId="77777777" w:rsidR="00262C7B" w:rsidRPr="00C304DC" w:rsidRDefault="00262C7B" w:rsidP="00262C7B">
      <w:pPr>
        <w:pStyle w:val="NormalWeb"/>
        <w:shd w:val="clear" w:color="auto" w:fill="FFFFFF"/>
        <w:spacing w:before="0" w:beforeAutospacing="0" w:after="0" w:afterAutospacing="0"/>
        <w:textAlignment w:val="baseline"/>
        <w:rPr>
          <w:rFonts w:ascii="Arial" w:hAnsi="Arial" w:cs="Arial"/>
          <w:color w:val="000000"/>
        </w:rPr>
      </w:pPr>
      <w:r w:rsidRPr="00C304DC">
        <w:rPr>
          <w:rFonts w:ascii="Arial" w:hAnsi="Arial" w:cs="Arial"/>
          <w:color w:val="000000"/>
          <w:bdr w:val="none" w:sz="0" w:space="0" w:color="auto" w:frame="1"/>
        </w:rPr>
        <w:t>Los servicios de televisión serán facturados junto con los de datos o no.</w:t>
      </w:r>
    </w:p>
    <w:p w14:paraId="63BE88FF" w14:textId="77777777" w:rsidR="00262C7B" w:rsidRPr="00C304DC" w:rsidRDefault="00262C7B" w:rsidP="00262C7B">
      <w:pPr>
        <w:pStyle w:val="NormalWeb"/>
        <w:shd w:val="clear" w:color="auto" w:fill="FFFFFF"/>
        <w:spacing w:before="0" w:beforeAutospacing="0" w:after="0" w:afterAutospacing="0"/>
        <w:textAlignment w:val="baseline"/>
        <w:rPr>
          <w:rFonts w:ascii="Arial" w:hAnsi="Arial" w:cs="Arial"/>
          <w:color w:val="000000"/>
        </w:rPr>
      </w:pPr>
      <w:r w:rsidRPr="00C304DC">
        <w:rPr>
          <w:rFonts w:ascii="Arial" w:hAnsi="Arial" w:cs="Arial"/>
          <w:color w:val="000000"/>
          <w:bdr w:val="none" w:sz="0" w:space="0" w:color="auto" w:frame="1"/>
        </w:rPr>
        <w:t>Manejo de clientes corporativos, sin límites en la cantidad de servicios e ítems dentro de la factura, discriminación de servicios prestados por terceros.</w:t>
      </w:r>
    </w:p>
    <w:p w14:paraId="1F9A8451" w14:textId="77777777" w:rsidR="00262C7B" w:rsidRPr="00C304DC" w:rsidRDefault="00262C7B" w:rsidP="00262C7B">
      <w:pPr>
        <w:pStyle w:val="NormalWeb"/>
        <w:shd w:val="clear" w:color="auto" w:fill="FFFFFF"/>
        <w:spacing w:before="0" w:beforeAutospacing="0" w:after="0" w:afterAutospacing="0"/>
        <w:textAlignment w:val="baseline"/>
        <w:rPr>
          <w:rFonts w:ascii="Arial" w:hAnsi="Arial" w:cs="Arial"/>
          <w:color w:val="000000"/>
        </w:rPr>
      </w:pPr>
      <w:r w:rsidRPr="00C304DC">
        <w:rPr>
          <w:rFonts w:ascii="Arial" w:hAnsi="Arial" w:cs="Arial"/>
          <w:color w:val="000000"/>
          <w:bdr w:val="none" w:sz="0" w:space="0" w:color="auto" w:frame="1"/>
        </w:rPr>
        <w:t>Posibilidad de generar más de una facturación las veces que sea necesario.</w:t>
      </w:r>
    </w:p>
    <w:p w14:paraId="05D2DD90" w14:textId="77777777" w:rsidR="00262C7B" w:rsidRPr="00C304DC" w:rsidRDefault="00262C7B" w:rsidP="00262C7B">
      <w:pPr>
        <w:pStyle w:val="NormalWeb"/>
        <w:shd w:val="clear" w:color="auto" w:fill="FFFFFF"/>
        <w:spacing w:before="0" w:beforeAutospacing="0" w:after="0" w:afterAutospacing="0"/>
        <w:textAlignment w:val="baseline"/>
        <w:rPr>
          <w:rFonts w:ascii="Arial" w:hAnsi="Arial" w:cs="Arial"/>
          <w:color w:val="000000"/>
        </w:rPr>
      </w:pPr>
      <w:r w:rsidRPr="00C304DC">
        <w:rPr>
          <w:rFonts w:ascii="Arial" w:hAnsi="Arial" w:cs="Arial"/>
          <w:color w:val="000000"/>
          <w:bdr w:val="none" w:sz="0" w:space="0" w:color="auto" w:frame="1"/>
        </w:rPr>
        <w:t>La facturación se genera mientras el sistema se continúa utilizando normalmente, sin problemas de performance.</w:t>
      </w:r>
    </w:p>
    <w:p w14:paraId="058A9164" w14:textId="1C481122" w:rsidR="00262C7B" w:rsidRPr="00C304DC" w:rsidRDefault="00262C7B" w:rsidP="00262C7B">
      <w:pPr>
        <w:pStyle w:val="NormalWeb"/>
        <w:shd w:val="clear" w:color="auto" w:fill="FFFFFF"/>
        <w:spacing w:before="0" w:beforeAutospacing="0" w:after="0" w:afterAutospacing="0"/>
        <w:textAlignment w:val="baseline"/>
        <w:rPr>
          <w:rFonts w:ascii="Arial" w:hAnsi="Arial" w:cs="Arial"/>
          <w:color w:val="000000"/>
        </w:rPr>
      </w:pPr>
      <w:r w:rsidRPr="00C304DC">
        <w:rPr>
          <w:rFonts w:ascii="Arial" w:hAnsi="Arial" w:cs="Arial"/>
          <w:color w:val="000000"/>
          <w:bdr w:val="none" w:sz="0" w:space="0" w:color="auto" w:frame="1"/>
        </w:rPr>
        <w:t>El proceso de facturación genera un archivo de formato texto que permite descentralizar la impresión, acceder a la factura vía web, enviarlo por e-mail, publicarlas en servicios de pagos de facturas vía deposito.</w:t>
      </w:r>
    </w:p>
    <w:p w14:paraId="2FF86605" w14:textId="77777777" w:rsidR="00262C7B" w:rsidRPr="00C304DC" w:rsidRDefault="00262C7B" w:rsidP="00262C7B">
      <w:pPr>
        <w:pStyle w:val="NormalWeb"/>
        <w:shd w:val="clear" w:color="auto" w:fill="FFFFFF"/>
        <w:spacing w:before="0" w:beforeAutospacing="0" w:after="0" w:afterAutospacing="0"/>
        <w:textAlignment w:val="baseline"/>
        <w:rPr>
          <w:rFonts w:ascii="Arial" w:hAnsi="Arial" w:cs="Arial"/>
          <w:color w:val="000000"/>
        </w:rPr>
      </w:pPr>
      <w:r w:rsidRPr="00C304DC">
        <w:rPr>
          <w:rFonts w:ascii="Arial" w:hAnsi="Arial" w:cs="Arial"/>
          <w:color w:val="000000"/>
          <w:bdr w:val="none" w:sz="0" w:space="0" w:color="auto" w:frame="1"/>
        </w:rPr>
        <w:t>Los reportes son producto del estudio de las necesidades de las operaciones, gracias a esto tenemos una vasta exposición de datos de manera útil, sencilla y uniforme que simplifican la administración.</w:t>
      </w:r>
    </w:p>
    <w:p w14:paraId="676EAC99" w14:textId="77777777" w:rsidR="00262C7B" w:rsidRPr="00C304DC" w:rsidRDefault="00262C7B" w:rsidP="00262C7B">
      <w:pPr>
        <w:pStyle w:val="NormalWeb"/>
        <w:shd w:val="clear" w:color="auto" w:fill="FFFFFF"/>
        <w:spacing w:before="0" w:beforeAutospacing="0" w:after="0" w:afterAutospacing="0"/>
        <w:textAlignment w:val="baseline"/>
        <w:rPr>
          <w:rFonts w:ascii="Arial" w:hAnsi="Arial" w:cs="Arial"/>
          <w:color w:val="000000"/>
        </w:rPr>
      </w:pPr>
      <w:r w:rsidRPr="00C304DC">
        <w:rPr>
          <w:rFonts w:ascii="Arial" w:hAnsi="Arial" w:cs="Arial"/>
          <w:color w:val="000000"/>
          <w:bdr w:val="none" w:sz="0" w:space="0" w:color="auto" w:frame="1"/>
        </w:rPr>
        <w:t>El mecanismo de cierres crea una base de datos de formato simplificado y normalizado que facilita los reportes gerenciales, operativos y de auditoría.</w:t>
      </w:r>
    </w:p>
    <w:p w14:paraId="1BE0612C" w14:textId="13C5FC5A" w:rsidR="00262C7B" w:rsidRPr="00C304DC" w:rsidRDefault="00262C7B" w:rsidP="00262C7B">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sidRPr="00C304DC">
        <w:rPr>
          <w:rFonts w:ascii="Arial" w:hAnsi="Arial" w:cs="Arial"/>
          <w:color w:val="000000"/>
          <w:bdr w:val="none" w:sz="0" w:space="0" w:color="auto" w:frame="1"/>
        </w:rPr>
        <w:t xml:space="preserve">La capacidad de exportar reportes a estándares tales como Excel, </w:t>
      </w:r>
      <w:proofErr w:type="spellStart"/>
      <w:r w:rsidRPr="00C304DC">
        <w:rPr>
          <w:rFonts w:ascii="Arial" w:hAnsi="Arial" w:cs="Arial"/>
          <w:color w:val="000000"/>
          <w:bdr w:val="none" w:sz="0" w:space="0" w:color="auto" w:frame="1"/>
        </w:rPr>
        <w:t>Html</w:t>
      </w:r>
      <w:proofErr w:type="spellEnd"/>
      <w:r w:rsidRPr="00C304DC">
        <w:rPr>
          <w:rFonts w:ascii="Arial" w:hAnsi="Arial" w:cs="Arial"/>
          <w:color w:val="000000"/>
          <w:bdr w:val="none" w:sz="0" w:space="0" w:color="auto" w:frame="1"/>
        </w:rPr>
        <w:t xml:space="preserve">, </w:t>
      </w:r>
      <w:proofErr w:type="spellStart"/>
      <w:r w:rsidRPr="00C304DC">
        <w:rPr>
          <w:rFonts w:ascii="Arial" w:hAnsi="Arial" w:cs="Arial"/>
          <w:color w:val="000000"/>
          <w:bdr w:val="none" w:sz="0" w:space="0" w:color="auto" w:frame="1"/>
        </w:rPr>
        <w:t>Xml</w:t>
      </w:r>
      <w:proofErr w:type="spellEnd"/>
      <w:r w:rsidRPr="00C304DC">
        <w:rPr>
          <w:rFonts w:ascii="Arial" w:hAnsi="Arial" w:cs="Arial"/>
          <w:color w:val="000000"/>
          <w:bdr w:val="none" w:sz="0" w:space="0" w:color="auto" w:frame="1"/>
        </w:rPr>
        <w:t>, TXT, PDF, etc. provee de maniobrabilidad a la hora de obtener la información necesaria para la operación en tiempo y formato apropiado, minimizando costos de impresión y tiempo de publicación.</w:t>
      </w:r>
    </w:p>
    <w:p w14:paraId="07DF9D76" w14:textId="77777777" w:rsidR="00262C7B" w:rsidRPr="00262C7B" w:rsidRDefault="00262C7B" w:rsidP="00262C7B">
      <w:pPr>
        <w:shd w:val="clear" w:color="auto" w:fill="FFFFFF"/>
        <w:spacing w:after="0" w:line="540" w:lineRule="atLeast"/>
        <w:textAlignment w:val="baseline"/>
        <w:outlineLvl w:val="2"/>
        <w:rPr>
          <w:rFonts w:eastAsia="Times New Roman" w:cs="Arial"/>
          <w:b/>
          <w:bCs/>
          <w:color w:val="555C90"/>
          <w:szCs w:val="24"/>
          <w:lang w:eastAsia="es-GT"/>
        </w:rPr>
      </w:pPr>
      <w:r w:rsidRPr="00262C7B">
        <w:rPr>
          <w:rFonts w:eastAsia="Times New Roman" w:cs="Arial"/>
          <w:b/>
          <w:bCs/>
          <w:color w:val="000000"/>
          <w:szCs w:val="24"/>
          <w:bdr w:val="none" w:sz="0" w:space="0" w:color="auto" w:frame="1"/>
          <w:lang w:eastAsia="es-GT"/>
        </w:rPr>
        <w:t>Cobranzas y Cuentas Corrientes</w:t>
      </w:r>
    </w:p>
    <w:p w14:paraId="28A87F6D" w14:textId="77777777" w:rsidR="00262C7B" w:rsidRPr="00262C7B" w:rsidRDefault="00262C7B" w:rsidP="00262C7B">
      <w:pPr>
        <w:numPr>
          <w:ilvl w:val="0"/>
          <w:numId w:val="2"/>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Códigos de barra para la captura de comprobantes.</w:t>
      </w:r>
    </w:p>
    <w:p w14:paraId="632D3DFB" w14:textId="77777777" w:rsidR="00262C7B" w:rsidRPr="00262C7B" w:rsidRDefault="00262C7B" w:rsidP="00262C7B">
      <w:pPr>
        <w:numPr>
          <w:ilvl w:val="0"/>
          <w:numId w:val="2"/>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Facilidades para la carga de diferentes tipos de cobranzas.</w:t>
      </w:r>
    </w:p>
    <w:p w14:paraId="59AFA7AA" w14:textId="77777777" w:rsidR="00262C7B" w:rsidRPr="00262C7B" w:rsidRDefault="00262C7B" w:rsidP="00262C7B">
      <w:pPr>
        <w:numPr>
          <w:ilvl w:val="0"/>
          <w:numId w:val="2"/>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lastRenderedPageBreak/>
        <w:t>Admite el ingreso de cobros parciales en moneda local y extranjera.</w:t>
      </w:r>
    </w:p>
    <w:p w14:paraId="42C00AA9" w14:textId="77777777" w:rsidR="00262C7B" w:rsidRPr="00262C7B" w:rsidRDefault="00262C7B" w:rsidP="00262C7B">
      <w:pPr>
        <w:numPr>
          <w:ilvl w:val="0"/>
          <w:numId w:val="2"/>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Cálculo de recargos por pagos fuera de término.</w:t>
      </w:r>
    </w:p>
    <w:p w14:paraId="5C65D06E" w14:textId="77777777" w:rsidR="00262C7B" w:rsidRPr="00262C7B" w:rsidRDefault="00262C7B" w:rsidP="00262C7B">
      <w:pPr>
        <w:numPr>
          <w:ilvl w:val="0"/>
          <w:numId w:val="2"/>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Cuadro de morosos interactivo estratificados por cantidad de facturas adeudadas.</w:t>
      </w:r>
    </w:p>
    <w:p w14:paraId="48FA0066" w14:textId="77777777" w:rsidR="00262C7B" w:rsidRPr="00262C7B" w:rsidRDefault="00262C7B" w:rsidP="00262C7B">
      <w:pPr>
        <w:shd w:val="clear" w:color="auto" w:fill="FFFFFF"/>
        <w:spacing w:after="150" w:line="240" w:lineRule="auto"/>
        <w:textAlignment w:val="baseline"/>
        <w:rPr>
          <w:rFonts w:eastAsia="Times New Roman" w:cs="Arial"/>
          <w:color w:val="000000"/>
          <w:szCs w:val="24"/>
          <w:lang w:eastAsia="es-GT"/>
        </w:rPr>
      </w:pPr>
      <w:r w:rsidRPr="00262C7B">
        <w:rPr>
          <w:rFonts w:eastAsia="Times New Roman" w:cs="Arial"/>
          <w:color w:val="000000"/>
          <w:szCs w:val="24"/>
          <w:lang w:eastAsia="es-GT"/>
        </w:rPr>
        <w:t> </w:t>
      </w:r>
    </w:p>
    <w:p w14:paraId="39EE2D3C" w14:textId="77777777" w:rsidR="00262C7B" w:rsidRPr="00262C7B" w:rsidRDefault="00262C7B" w:rsidP="00262C7B">
      <w:p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Seguimiento de morosos automáticos configurables por medio de: envío de mensajes vía equipamiento direccionable, avisos de cobro por e-mail, por correo, bloqueo de servicios que se vuelven a activar con el ingreso de cobros.</w:t>
      </w:r>
    </w:p>
    <w:p w14:paraId="61C732AB" w14:textId="304939EB" w:rsidR="00C304DC" w:rsidRPr="00C304DC" w:rsidRDefault="00262C7B" w:rsidP="00262C7B">
      <w:pPr>
        <w:shd w:val="clear" w:color="auto" w:fill="FFFFFF"/>
        <w:spacing w:after="0" w:line="240" w:lineRule="auto"/>
        <w:textAlignment w:val="baseline"/>
        <w:rPr>
          <w:rFonts w:eastAsia="Times New Roman" w:cs="Arial"/>
          <w:color w:val="FFFFFF"/>
          <w:szCs w:val="24"/>
          <w:bdr w:val="none" w:sz="0" w:space="0" w:color="auto" w:frame="1"/>
          <w:lang w:eastAsia="es-GT"/>
        </w:rPr>
      </w:pPr>
      <w:r w:rsidRPr="00262C7B">
        <w:rPr>
          <w:rFonts w:eastAsia="Times New Roman" w:cs="Arial"/>
          <w:color w:val="000000"/>
          <w:szCs w:val="24"/>
          <w:bdr w:val="none" w:sz="0" w:space="0" w:color="auto" w:frame="1"/>
          <w:lang w:eastAsia="es-GT"/>
        </w:rPr>
        <w:t>Promociones que se disparan o cancelan por eventos</w:t>
      </w:r>
    </w:p>
    <w:p w14:paraId="0D099F07" w14:textId="77777777" w:rsidR="00262C7B" w:rsidRPr="00262C7B" w:rsidRDefault="00262C7B" w:rsidP="00262C7B">
      <w:p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b/>
          <w:bCs/>
          <w:color w:val="000000"/>
          <w:szCs w:val="24"/>
          <w:bdr w:val="none" w:sz="0" w:space="0" w:color="auto" w:frame="1"/>
          <w:lang w:eastAsia="es-GT"/>
        </w:rPr>
        <w:t>Áreas involucradas</w:t>
      </w:r>
    </w:p>
    <w:p w14:paraId="45267D40" w14:textId="77777777" w:rsidR="00262C7B" w:rsidRPr="00262C7B" w:rsidRDefault="00262C7B" w:rsidP="00262C7B">
      <w:pPr>
        <w:numPr>
          <w:ilvl w:val="0"/>
          <w:numId w:val="3"/>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Administración de clientes</w:t>
      </w:r>
    </w:p>
    <w:p w14:paraId="709FD272" w14:textId="77777777" w:rsidR="00262C7B" w:rsidRPr="00262C7B" w:rsidRDefault="00262C7B" w:rsidP="00262C7B">
      <w:pPr>
        <w:numPr>
          <w:ilvl w:val="0"/>
          <w:numId w:val="3"/>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Facturación</w:t>
      </w:r>
    </w:p>
    <w:p w14:paraId="703B815D" w14:textId="31EFC408" w:rsidR="00262C7B" w:rsidRPr="00262C7B" w:rsidRDefault="00262C7B" w:rsidP="00C304DC">
      <w:pPr>
        <w:numPr>
          <w:ilvl w:val="0"/>
          <w:numId w:val="3"/>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Cuentas por cobrar</w:t>
      </w:r>
    </w:p>
    <w:p w14:paraId="35DECCD7" w14:textId="77777777" w:rsidR="00262C7B" w:rsidRPr="00262C7B" w:rsidRDefault="00262C7B" w:rsidP="00262C7B">
      <w:pPr>
        <w:numPr>
          <w:ilvl w:val="0"/>
          <w:numId w:val="3"/>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Seguimiento de fallas</w:t>
      </w:r>
    </w:p>
    <w:p w14:paraId="3F652374" w14:textId="5B787454" w:rsidR="00262C7B" w:rsidRPr="00AD699C" w:rsidRDefault="00262C7B" w:rsidP="00262C7B">
      <w:pPr>
        <w:numPr>
          <w:ilvl w:val="0"/>
          <w:numId w:val="3"/>
        </w:numPr>
        <w:shd w:val="clear" w:color="auto" w:fill="FFFFFF"/>
        <w:spacing w:after="0" w:line="240" w:lineRule="auto"/>
        <w:textAlignment w:val="baseline"/>
        <w:rPr>
          <w:rFonts w:eastAsia="Times New Roman" w:cs="Arial"/>
          <w:color w:val="000000"/>
          <w:szCs w:val="24"/>
          <w:lang w:eastAsia="es-GT"/>
        </w:rPr>
      </w:pPr>
      <w:r w:rsidRPr="00262C7B">
        <w:rPr>
          <w:rFonts w:eastAsia="Times New Roman" w:cs="Arial"/>
          <w:color w:val="000000"/>
          <w:szCs w:val="24"/>
          <w:bdr w:val="none" w:sz="0" w:space="0" w:color="auto" w:frame="1"/>
          <w:lang w:eastAsia="es-GT"/>
        </w:rPr>
        <w:t>Seguimiento de morosos</w:t>
      </w:r>
    </w:p>
    <w:p w14:paraId="3713B181" w14:textId="098D666D"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13157138" w14:textId="38A530F5"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34540903" w14:textId="16EA820C"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3D8BC48D" w14:textId="360025EC"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3EBB9A43" w14:textId="3E19D9C7"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00C46E2E" w14:textId="0AC387BF"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0A3B643C" w14:textId="23811978"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2ABACD40" w14:textId="5B60D85E"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2D59749D" w14:textId="5BDB80C0"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0EE73E2A" w14:textId="584880C3"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708098D2" w14:textId="1073A448"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3F721887" w14:textId="1723B9A1"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50950D02" w14:textId="0120F66C"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689A47E7" w14:textId="01C54B61"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08E97ABE" w14:textId="00168ED7"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7C7280F8" w14:textId="4FCAA7DA"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2C963D39" w14:textId="1AB7842F"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0D56B5B3" w14:textId="52855776"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607935FD" w14:textId="251908DF"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4C76244F" w14:textId="6B5BC79C"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3B058E81" w14:textId="5F38B4D1"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1D7D9A7B" w14:textId="769C3161"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611F4821" w14:textId="081EF76D"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2706D77B" w14:textId="4C855D14"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3350A87A" w14:textId="385C0C7D"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3E57EBC8" w14:textId="4DFD1F5D"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02A9061C" w14:textId="295C130D"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4C539A03" w14:textId="3E485016"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77354484" w14:textId="519264B4"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2A874F96" w14:textId="45578E4C"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4AFAC4E9" w14:textId="11610D8B" w:rsidR="00AD699C" w:rsidRDefault="00AD699C" w:rsidP="00AD699C">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53513A61" w14:textId="779E62E8" w:rsidR="00AD699C" w:rsidRDefault="00850327" w:rsidP="00AD699C">
      <w:pPr>
        <w:shd w:val="clear" w:color="auto" w:fill="FFFFFF"/>
        <w:spacing w:after="0" w:line="240" w:lineRule="auto"/>
        <w:textAlignment w:val="baseline"/>
        <w:rPr>
          <w:rFonts w:eastAsia="Times New Roman" w:cs="Arial"/>
          <w:color w:val="000000"/>
          <w:szCs w:val="24"/>
          <w:lang w:eastAsia="es-GT"/>
        </w:rPr>
      </w:pPr>
      <w:r>
        <w:rPr>
          <w:noProof/>
        </w:rPr>
        <w:lastRenderedPageBreak/>
        <w:drawing>
          <wp:anchor distT="0" distB="0" distL="114300" distR="114300" simplePos="0" relativeHeight="251659264" behindDoc="1" locked="0" layoutInCell="1" allowOverlap="1" wp14:anchorId="6C34ECBD" wp14:editId="379AB444">
            <wp:simplePos x="0" y="0"/>
            <wp:positionH relativeFrom="column">
              <wp:posOffset>-727710</wp:posOffset>
            </wp:positionH>
            <wp:positionV relativeFrom="paragraph">
              <wp:posOffset>318770</wp:posOffset>
            </wp:positionV>
            <wp:extent cx="7368540" cy="2943225"/>
            <wp:effectExtent l="0" t="0" r="3810" b="9525"/>
            <wp:wrapTight wrapText="bothSides">
              <wp:wrapPolygon edited="0">
                <wp:start x="0" y="0"/>
                <wp:lineTo x="0" y="21530"/>
                <wp:lineTo x="21555" y="21530"/>
                <wp:lineTo x="2155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368540" cy="294322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Arial"/>
          <w:color w:val="000000"/>
          <w:szCs w:val="24"/>
          <w:lang w:eastAsia="es-GT"/>
        </w:rPr>
        <w:t>Diagrama caso de uso cliente</w:t>
      </w:r>
    </w:p>
    <w:p w14:paraId="55AA205E" w14:textId="7B5499D4" w:rsidR="00850327" w:rsidRPr="009C5BBC" w:rsidRDefault="00850327" w:rsidP="00AD699C">
      <w:pPr>
        <w:shd w:val="clear" w:color="auto" w:fill="FFFFFF"/>
        <w:spacing w:after="0" w:line="240" w:lineRule="auto"/>
        <w:textAlignment w:val="baseline"/>
        <w:rPr>
          <w:rFonts w:eastAsia="Times New Roman" w:cs="Arial"/>
          <w:color w:val="000000"/>
          <w:szCs w:val="24"/>
          <w:lang w:eastAsia="es-GT"/>
        </w:rPr>
      </w:pPr>
    </w:p>
    <w:p w14:paraId="4813E497" w14:textId="3E353FA2"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1BD70E55" w14:textId="244D9C9C"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507DDC52" w14:textId="6C9696B3"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7131FF99" w14:textId="23146C80" w:rsidR="009C5BBC" w:rsidRDefault="00850327" w:rsidP="00850327">
      <w:pPr>
        <w:shd w:val="clear" w:color="auto" w:fill="FFFFFF"/>
        <w:spacing w:after="0" w:line="240" w:lineRule="auto"/>
        <w:textAlignment w:val="baseline"/>
        <w:rPr>
          <w:rFonts w:eastAsia="Times New Roman" w:cs="Arial"/>
          <w:color w:val="000000"/>
          <w:szCs w:val="24"/>
          <w:bdr w:val="none" w:sz="0" w:space="0" w:color="auto" w:frame="1"/>
          <w:lang w:eastAsia="es-GT"/>
        </w:rPr>
      </w:pPr>
      <w:r>
        <w:rPr>
          <w:rFonts w:eastAsia="Times New Roman" w:cs="Arial"/>
          <w:color w:val="000000"/>
          <w:szCs w:val="24"/>
          <w:bdr w:val="none" w:sz="0" w:space="0" w:color="auto" w:frame="1"/>
          <w:lang w:eastAsia="es-GT"/>
        </w:rPr>
        <w:t>Diagrama caso de uso facturación</w:t>
      </w:r>
    </w:p>
    <w:p w14:paraId="4AC5CEE8" w14:textId="61931F3F" w:rsidR="00850327" w:rsidRDefault="00850327" w:rsidP="00850327">
      <w:pPr>
        <w:shd w:val="clear" w:color="auto" w:fill="FFFFFF"/>
        <w:spacing w:after="0" w:line="240" w:lineRule="auto"/>
        <w:textAlignment w:val="baseline"/>
        <w:rPr>
          <w:rFonts w:eastAsia="Times New Roman" w:cs="Arial"/>
          <w:color w:val="000000"/>
          <w:szCs w:val="24"/>
          <w:bdr w:val="none" w:sz="0" w:space="0" w:color="auto" w:frame="1"/>
          <w:lang w:eastAsia="es-GT"/>
        </w:rPr>
      </w:pPr>
      <w:r>
        <w:rPr>
          <w:noProof/>
        </w:rPr>
        <w:drawing>
          <wp:anchor distT="0" distB="0" distL="114300" distR="114300" simplePos="0" relativeHeight="251660288" behindDoc="0" locked="0" layoutInCell="1" allowOverlap="1" wp14:anchorId="0B5EC334" wp14:editId="3F705F1D">
            <wp:simplePos x="0" y="0"/>
            <wp:positionH relativeFrom="page">
              <wp:align>right</wp:align>
            </wp:positionH>
            <wp:positionV relativeFrom="paragraph">
              <wp:posOffset>238125</wp:posOffset>
            </wp:positionV>
            <wp:extent cx="7471262" cy="27051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71262" cy="2705100"/>
                    </a:xfrm>
                    <a:prstGeom prst="rect">
                      <a:avLst/>
                    </a:prstGeom>
                  </pic:spPr>
                </pic:pic>
              </a:graphicData>
            </a:graphic>
            <wp14:sizeRelH relativeFrom="margin">
              <wp14:pctWidth>0</wp14:pctWidth>
            </wp14:sizeRelH>
            <wp14:sizeRelV relativeFrom="margin">
              <wp14:pctHeight>0</wp14:pctHeight>
            </wp14:sizeRelV>
          </wp:anchor>
        </w:drawing>
      </w:r>
    </w:p>
    <w:p w14:paraId="5349CA76" w14:textId="54FDB659"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244953DE" w14:textId="31E0C4AA"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16E580A2" w14:textId="7D847647"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5DBA812B" w14:textId="56FA46BB"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5A78544A" w14:textId="55468B59"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44AECE05" w14:textId="01226CF6"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20BAD65C" w14:textId="26224462" w:rsidR="00850327" w:rsidRDefault="00850327" w:rsidP="00850327">
      <w:pPr>
        <w:shd w:val="clear" w:color="auto" w:fill="FFFFFF"/>
        <w:spacing w:after="0" w:line="240" w:lineRule="auto"/>
        <w:textAlignment w:val="baseline"/>
        <w:rPr>
          <w:rFonts w:eastAsia="Times New Roman" w:cs="Arial"/>
          <w:color w:val="000000"/>
          <w:szCs w:val="24"/>
          <w:bdr w:val="none" w:sz="0" w:space="0" w:color="auto" w:frame="1"/>
          <w:lang w:eastAsia="es-GT"/>
        </w:rPr>
      </w:pPr>
      <w:r>
        <w:rPr>
          <w:noProof/>
        </w:rPr>
        <w:lastRenderedPageBreak/>
        <w:drawing>
          <wp:anchor distT="0" distB="0" distL="114300" distR="114300" simplePos="0" relativeHeight="251661312" behindDoc="0" locked="0" layoutInCell="1" allowOverlap="1" wp14:anchorId="3EA16589" wp14:editId="3616BD1C">
            <wp:simplePos x="0" y="0"/>
            <wp:positionH relativeFrom="column">
              <wp:posOffset>-680085</wp:posOffset>
            </wp:positionH>
            <wp:positionV relativeFrom="paragraph">
              <wp:posOffset>214630</wp:posOffset>
            </wp:positionV>
            <wp:extent cx="7315200" cy="31273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15200" cy="312737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Arial"/>
          <w:color w:val="000000"/>
          <w:szCs w:val="24"/>
          <w:bdr w:val="none" w:sz="0" w:space="0" w:color="auto" w:frame="1"/>
          <w:lang w:eastAsia="es-GT"/>
        </w:rPr>
        <w:t>Diagrama caso de uso producto</w:t>
      </w:r>
    </w:p>
    <w:p w14:paraId="5781BEE6" w14:textId="51033463" w:rsidR="00850327" w:rsidRDefault="00850327" w:rsidP="00850327">
      <w:pPr>
        <w:shd w:val="clear" w:color="auto" w:fill="FFFFFF"/>
        <w:spacing w:after="0" w:line="240" w:lineRule="auto"/>
        <w:textAlignment w:val="baseline"/>
        <w:rPr>
          <w:rFonts w:eastAsia="Times New Roman" w:cs="Arial"/>
          <w:color w:val="000000"/>
          <w:szCs w:val="24"/>
          <w:bdr w:val="none" w:sz="0" w:space="0" w:color="auto" w:frame="1"/>
          <w:lang w:eastAsia="es-GT"/>
        </w:rPr>
      </w:pPr>
      <w:r>
        <w:rPr>
          <w:noProof/>
        </w:rPr>
        <w:drawing>
          <wp:anchor distT="0" distB="0" distL="114300" distR="114300" simplePos="0" relativeHeight="251662336" behindDoc="0" locked="0" layoutInCell="1" allowOverlap="1" wp14:anchorId="4B869971" wp14:editId="5FE39B17">
            <wp:simplePos x="0" y="0"/>
            <wp:positionH relativeFrom="column">
              <wp:posOffset>-889635</wp:posOffset>
            </wp:positionH>
            <wp:positionV relativeFrom="paragraph">
              <wp:posOffset>3363595</wp:posOffset>
            </wp:positionV>
            <wp:extent cx="7524750" cy="29565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24750" cy="295656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Arial"/>
          <w:color w:val="000000"/>
          <w:szCs w:val="24"/>
          <w:bdr w:val="none" w:sz="0" w:space="0" w:color="auto" w:frame="1"/>
          <w:lang w:eastAsia="es-GT"/>
        </w:rPr>
        <w:t>Caso de uso de usuario</w:t>
      </w:r>
    </w:p>
    <w:p w14:paraId="51422C3B" w14:textId="68B709E3" w:rsidR="00850327" w:rsidRDefault="00850327" w:rsidP="00850327">
      <w:pPr>
        <w:shd w:val="clear" w:color="auto" w:fill="FFFFFF"/>
        <w:spacing w:after="0" w:line="240" w:lineRule="auto"/>
        <w:textAlignment w:val="baseline"/>
        <w:rPr>
          <w:rFonts w:eastAsia="Times New Roman" w:cs="Arial"/>
          <w:color w:val="000000"/>
          <w:szCs w:val="24"/>
          <w:bdr w:val="none" w:sz="0" w:space="0" w:color="auto" w:frame="1"/>
          <w:lang w:eastAsia="es-GT"/>
        </w:rPr>
      </w:pPr>
    </w:p>
    <w:p w14:paraId="1671E609" w14:textId="2A92A59D"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56E8304E" w14:textId="249209FD"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1195E6BC" w14:textId="39C1AC0E"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55F261BD" w14:textId="536E283E"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440AB2E2" w14:textId="697D5234"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07C78763" w14:textId="0CA18310"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2B2DA2BA" w14:textId="10C88FF7"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2F3170ED" w14:textId="16C609BE"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4670891A" w14:textId="6648846F"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070D75F0" w14:textId="043ACA6B"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r>
        <w:rPr>
          <w:noProof/>
        </w:rPr>
        <w:lastRenderedPageBreak/>
        <w:drawing>
          <wp:anchor distT="0" distB="0" distL="114300" distR="114300" simplePos="0" relativeHeight="251663360" behindDoc="0" locked="0" layoutInCell="1" allowOverlap="1" wp14:anchorId="6BBB08D8" wp14:editId="1C008EC2">
            <wp:simplePos x="0" y="0"/>
            <wp:positionH relativeFrom="column">
              <wp:posOffset>-327660</wp:posOffset>
            </wp:positionH>
            <wp:positionV relativeFrom="paragraph">
              <wp:posOffset>271780</wp:posOffset>
            </wp:positionV>
            <wp:extent cx="6610350" cy="407479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610350" cy="407479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Arial"/>
          <w:color w:val="000000"/>
          <w:szCs w:val="24"/>
          <w:bdr w:val="none" w:sz="0" w:space="0" w:color="auto" w:frame="1"/>
          <w:lang w:eastAsia="es-GT"/>
        </w:rPr>
        <w:t>Diagrama de flujo de los módulos del sistema</w:t>
      </w:r>
    </w:p>
    <w:p w14:paraId="2F77B0AB" w14:textId="18DD7E16" w:rsidR="00850327" w:rsidRDefault="00850327"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1F776144" w14:textId="41DB2B4B"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1018C1ED" w14:textId="20D4673C"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0F891CE0" w14:textId="1A257A12"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2AC8BCF6" w14:textId="7205FA96"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6A6B48CC" w14:textId="30D4A123"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68368C30" w14:textId="0FACEA6D"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77AA1B08" w14:textId="53DBEE07"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37476094" w14:textId="4850E608"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629599B2" w14:textId="16299385"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540D1814" w14:textId="15618B0A" w:rsidR="006F7209" w:rsidRDefault="006F7209"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5A1FB4F4" w14:textId="0D6DE8EF" w:rsidR="006F7209" w:rsidRDefault="006F7209"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4C8DC8B4" w14:textId="76597DD9" w:rsidR="006F7209" w:rsidRDefault="006F7209"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623DF394" w14:textId="7DB65771" w:rsidR="006F7209" w:rsidRDefault="006F7209"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574592B8" w14:textId="231A82AC" w:rsidR="006F7209" w:rsidRDefault="006F7209"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4B13D48E" w14:textId="52CE1DC8" w:rsidR="006F7209" w:rsidRDefault="006F7209"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48596576" w14:textId="2896379C" w:rsidR="006F7209" w:rsidRDefault="006F7209"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25E02A0C" w14:textId="23B9E80D" w:rsidR="006F7209" w:rsidRDefault="006F7209"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2E07FE76" w14:textId="77777777" w:rsidR="006F7209" w:rsidRDefault="006F7209"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5831455E" w14:textId="753F167D"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104EB678" w14:textId="36BAD337"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3845B29B" w14:textId="64E1C50A"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7A02D166" w14:textId="592824A6" w:rsidR="009C5BBC" w:rsidRDefault="009C5BBC"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p>
    <w:p w14:paraId="7412D20A" w14:textId="1E9DB64F" w:rsidR="009C5BBC" w:rsidRDefault="006F7209"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r>
        <w:rPr>
          <w:rFonts w:eastAsia="Times New Roman" w:cs="Arial"/>
          <w:color w:val="000000"/>
          <w:szCs w:val="24"/>
          <w:bdr w:val="none" w:sz="0" w:space="0" w:color="auto" w:frame="1"/>
          <w:lang w:eastAsia="es-GT"/>
        </w:rPr>
        <w:t>modelo entidad relación</w:t>
      </w:r>
    </w:p>
    <w:p w14:paraId="7743D8D7" w14:textId="08A5C281" w:rsidR="006F7209" w:rsidRDefault="00BF15BD" w:rsidP="009C5BBC">
      <w:pPr>
        <w:shd w:val="clear" w:color="auto" w:fill="FFFFFF"/>
        <w:spacing w:after="0" w:line="240" w:lineRule="auto"/>
        <w:ind w:left="720"/>
        <w:textAlignment w:val="baseline"/>
        <w:rPr>
          <w:rFonts w:eastAsia="Times New Roman" w:cs="Arial"/>
          <w:color w:val="000000"/>
          <w:szCs w:val="24"/>
          <w:bdr w:val="none" w:sz="0" w:space="0" w:color="auto" w:frame="1"/>
          <w:lang w:eastAsia="es-GT"/>
        </w:rPr>
      </w:pPr>
      <w:r>
        <w:rPr>
          <w:noProof/>
        </w:rPr>
        <w:drawing>
          <wp:anchor distT="0" distB="0" distL="114300" distR="114300" simplePos="0" relativeHeight="251664384" behindDoc="0" locked="0" layoutInCell="1" allowOverlap="1" wp14:anchorId="67B10792" wp14:editId="49458EF0">
            <wp:simplePos x="0" y="0"/>
            <wp:positionH relativeFrom="column">
              <wp:posOffset>-614045</wp:posOffset>
            </wp:positionH>
            <wp:positionV relativeFrom="paragraph">
              <wp:posOffset>330835</wp:posOffset>
            </wp:positionV>
            <wp:extent cx="6924675" cy="4300220"/>
            <wp:effectExtent l="0" t="0" r="9525"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24675" cy="4300220"/>
                    </a:xfrm>
                    <a:prstGeom prst="rect">
                      <a:avLst/>
                    </a:prstGeom>
                  </pic:spPr>
                </pic:pic>
              </a:graphicData>
            </a:graphic>
            <wp14:sizeRelH relativeFrom="margin">
              <wp14:pctWidth>0</wp14:pctWidth>
            </wp14:sizeRelH>
            <wp14:sizeRelV relativeFrom="margin">
              <wp14:pctHeight>0</wp14:pctHeight>
            </wp14:sizeRelV>
          </wp:anchor>
        </w:drawing>
      </w:r>
    </w:p>
    <w:p w14:paraId="256043FB" w14:textId="13DC61EF" w:rsidR="009C5BBC" w:rsidRPr="00262C7B" w:rsidRDefault="009C5BBC" w:rsidP="009C5BBC">
      <w:pPr>
        <w:shd w:val="clear" w:color="auto" w:fill="FFFFFF"/>
        <w:spacing w:after="0" w:line="240" w:lineRule="auto"/>
        <w:ind w:left="720"/>
        <w:textAlignment w:val="baseline"/>
        <w:rPr>
          <w:rFonts w:eastAsia="Times New Roman" w:cs="Arial"/>
          <w:color w:val="000000"/>
          <w:szCs w:val="24"/>
          <w:lang w:eastAsia="es-GT"/>
        </w:rPr>
      </w:pPr>
    </w:p>
    <w:p w14:paraId="2D6EC89C" w14:textId="4E19237C" w:rsidR="00262C7B" w:rsidRPr="00C304DC" w:rsidRDefault="00262C7B" w:rsidP="00262C7B">
      <w:pPr>
        <w:pStyle w:val="NormalWeb"/>
        <w:shd w:val="clear" w:color="auto" w:fill="FFFFFF"/>
        <w:spacing w:before="0" w:beforeAutospacing="0" w:after="0" w:afterAutospacing="0"/>
        <w:textAlignment w:val="baseline"/>
        <w:rPr>
          <w:rFonts w:ascii="Arial" w:hAnsi="Arial" w:cs="Arial"/>
          <w:color w:val="000000"/>
        </w:rPr>
      </w:pPr>
    </w:p>
    <w:p w14:paraId="4957A30C" w14:textId="711EE626" w:rsidR="00262C7B" w:rsidRPr="00C304DC" w:rsidRDefault="00262C7B">
      <w:pPr>
        <w:rPr>
          <w:rFonts w:cs="Arial"/>
          <w:szCs w:val="24"/>
        </w:rPr>
      </w:pPr>
    </w:p>
    <w:sectPr w:rsidR="00262C7B" w:rsidRPr="00C304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D3C"/>
    <w:multiLevelType w:val="multilevel"/>
    <w:tmpl w:val="868E6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D190C"/>
    <w:multiLevelType w:val="multilevel"/>
    <w:tmpl w:val="25B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D7E16"/>
    <w:multiLevelType w:val="multilevel"/>
    <w:tmpl w:val="ACA82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7B"/>
    <w:rsid w:val="00262C7B"/>
    <w:rsid w:val="004E16EB"/>
    <w:rsid w:val="005977DE"/>
    <w:rsid w:val="006F7209"/>
    <w:rsid w:val="00850327"/>
    <w:rsid w:val="009C5BBC"/>
    <w:rsid w:val="00AD699C"/>
    <w:rsid w:val="00BB3900"/>
    <w:rsid w:val="00BF15BD"/>
    <w:rsid w:val="00C304DC"/>
    <w:rsid w:val="00F02EE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9AF5"/>
  <w15:chartTrackingRefBased/>
  <w15:docId w15:val="{AE7608FD-5D0C-4086-AE2E-6DA8193C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7DE"/>
    <w:rPr>
      <w:rFonts w:ascii="Arial" w:hAnsi="Arial"/>
      <w:sz w:val="24"/>
    </w:rPr>
  </w:style>
  <w:style w:type="paragraph" w:styleId="Ttulo3">
    <w:name w:val="heading 3"/>
    <w:basedOn w:val="Normal"/>
    <w:link w:val="Ttulo3Car"/>
    <w:uiPriority w:val="9"/>
    <w:qFormat/>
    <w:rsid w:val="00262C7B"/>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2C7B"/>
    <w:rPr>
      <w:rFonts w:ascii="Times New Roman" w:eastAsia="Times New Roman" w:hAnsi="Times New Roman" w:cs="Times New Roman"/>
      <w:b/>
      <w:bCs/>
      <w:sz w:val="27"/>
      <w:szCs w:val="27"/>
      <w:lang w:eastAsia="es-GT"/>
    </w:rPr>
  </w:style>
  <w:style w:type="paragraph" w:styleId="NormalWeb">
    <w:name w:val="Normal (Web)"/>
    <w:basedOn w:val="Normal"/>
    <w:uiPriority w:val="99"/>
    <w:semiHidden/>
    <w:unhideWhenUsed/>
    <w:rsid w:val="00262C7B"/>
    <w:pPr>
      <w:spacing w:before="100" w:beforeAutospacing="1" w:after="100" w:afterAutospacing="1" w:line="240" w:lineRule="auto"/>
    </w:pPr>
    <w:rPr>
      <w:rFonts w:ascii="Times New Roman" w:eastAsia="Times New Roman" w:hAnsi="Times New Roman" w:cs="Times New Roman"/>
      <w:szCs w:val="24"/>
      <w:lang w:eastAsia="es-GT"/>
    </w:rPr>
  </w:style>
  <w:style w:type="character" w:styleId="Textoennegrita">
    <w:name w:val="Strong"/>
    <w:basedOn w:val="Fuentedeprrafopredeter"/>
    <w:uiPriority w:val="22"/>
    <w:qFormat/>
    <w:rsid w:val="00262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72349">
      <w:bodyDiv w:val="1"/>
      <w:marLeft w:val="0"/>
      <w:marRight w:val="0"/>
      <w:marTop w:val="0"/>
      <w:marBottom w:val="0"/>
      <w:divBdr>
        <w:top w:val="none" w:sz="0" w:space="0" w:color="auto"/>
        <w:left w:val="none" w:sz="0" w:space="0" w:color="auto"/>
        <w:bottom w:val="none" w:sz="0" w:space="0" w:color="auto"/>
        <w:right w:val="none" w:sz="0" w:space="0" w:color="auto"/>
      </w:divBdr>
    </w:div>
    <w:div w:id="485977291">
      <w:bodyDiv w:val="1"/>
      <w:marLeft w:val="0"/>
      <w:marRight w:val="0"/>
      <w:marTop w:val="0"/>
      <w:marBottom w:val="0"/>
      <w:divBdr>
        <w:top w:val="none" w:sz="0" w:space="0" w:color="auto"/>
        <w:left w:val="none" w:sz="0" w:space="0" w:color="auto"/>
        <w:bottom w:val="none" w:sz="0" w:space="0" w:color="auto"/>
        <w:right w:val="none" w:sz="0" w:space="0" w:color="auto"/>
      </w:divBdr>
    </w:div>
    <w:div w:id="1162697407">
      <w:bodyDiv w:val="1"/>
      <w:marLeft w:val="0"/>
      <w:marRight w:val="0"/>
      <w:marTop w:val="0"/>
      <w:marBottom w:val="0"/>
      <w:divBdr>
        <w:top w:val="none" w:sz="0" w:space="0" w:color="auto"/>
        <w:left w:val="none" w:sz="0" w:space="0" w:color="auto"/>
        <w:bottom w:val="none" w:sz="0" w:space="0" w:color="auto"/>
        <w:right w:val="none" w:sz="0" w:space="0" w:color="auto"/>
      </w:divBdr>
    </w:div>
    <w:div w:id="206054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887</Words>
  <Characters>4881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1811026 - MARIO ELMAN CASTILLO PEREZ</dc:creator>
  <cp:keywords/>
  <dc:description/>
  <cp:lastModifiedBy>1811026 - MARIO ELMAN CASTILLO PEREZ</cp:lastModifiedBy>
  <cp:revision>5</cp:revision>
  <dcterms:created xsi:type="dcterms:W3CDTF">2021-05-15T20:17:00Z</dcterms:created>
  <dcterms:modified xsi:type="dcterms:W3CDTF">2021-05-22T04:02:00Z</dcterms:modified>
</cp:coreProperties>
</file>