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SterTell Website Content</w:t>
      </w:r>
    </w:p>
    <w:p>
      <w:pPr/>
      <w:r>
        <w:t>SEO-оптимизированный контент для разделов сайта SterTell.</w:t>
        <w:br/>
        <w:br/>
      </w:r>
    </w:p>
    <w:p>
      <w:pPr>
        <w:pStyle w:val="Heading2"/>
      </w:pPr>
      <w:r>
        <w:t>Home</w:t>
      </w:r>
    </w:p>
    <w:p>
      <w:r>
        <w:t>SterTell – Your Global A2P SMS Partner</w:t>
      </w:r>
    </w:p>
    <w:p>
      <w:r>
        <w:t>Trusted Global Telecommunications Provider for Secure and Scalable Messaging Solutions</w:t>
      </w:r>
    </w:p>
    <w:p>
      <w:r>
        <w:t>SterTell is an international telecom company specializing in A2P SMS traffic delivery, monetization, and protection. We empower mobile operators and enterprises with the tools to deliver messages securely, detect fraud, and optimize traffic to drive maximum revenue.</w:t>
      </w:r>
    </w:p>
    <w:p>
      <w:r>
        <w:t>Why Messaging Matters in 2025</w:t>
      </w:r>
    </w:p>
    <w:p>
      <w:r>
        <w:t>Customer communication is evolving. With mobile usage increasing every year, A2P messaging (Application-to-Person SMS) remains the most effective channel for real-time engagement, verification, and alerts.</w:t>
      </w:r>
    </w:p>
    <w:p>
      <w:r>
        <w:t>✔ 98% of SMS messages are read within 3 minutes</w:t>
        <w:br/>
        <w:t>✔ Over 5 billion mobile users globally</w:t>
        <w:br/>
        <w:t>✔ A2P SMS revenue is projected to exceed $70B+ by 2025</w:t>
      </w:r>
    </w:p>
    <w:p>
      <w:r>
        <w:t>How SterTell Adds Value to Your Business</w:t>
      </w:r>
    </w:p>
    <w:p>
      <w:r>
        <w:t>We help operators and enterprises unlock the full potential of their messaging ecosystem. Our solutions ensure security, compliance, and monetization.</w:t>
      </w:r>
    </w:p>
    <w:p>
      <w:r>
        <w:t>We help you:</w:t>
        <w:br/>
        <w:t>- Detect and block SMS spam</w:t>
        <w:br/>
        <w:t>- Prevent A2P traffic leakage</w:t>
        <w:br/>
        <w:t>- Identify and stop SIM box fraud</w:t>
        <w:br/>
        <w:t>- Detect grey routes</w:t>
        <w:br/>
        <w:t>- Convert revenue losses into profit</w:t>
      </w:r>
    </w:p>
    <w:p>
      <w:r>
        <w:t>Leading Experts in A2P Messaging Enablement</w:t>
      </w:r>
    </w:p>
    <w:p>
      <w:r>
        <w:t>We are more than a provider — we are your strategic telecom partner.</w:t>
        <w:br/>
        <w:t>SterTell delivers future-ready A2P solutions backed by industry experience and real-time threat intelligence.</w:t>
      </w:r>
    </w:p>
    <w:p>
      <w:r>
        <w:t>- Global traffic enablement</w:t>
        <w:br/>
        <w:t>- Advanced messaging protection</w:t>
        <w:br/>
        <w:t>- Direct &amp; aggregator-level routing</w:t>
        <w:br/>
        <w:t>- Guaranteed message delivery at scale</w:t>
      </w:r>
    </w:p>
    <w:p>
      <w:r>
        <w:t>Let’s Build the Future of Messaging Together</w:t>
      </w:r>
    </w:p>
    <w:p>
      <w:r>
        <w:t>From traffic delivery to fraud detection and monetization, SterTell helps you stay ahead in a rapidly changing mobile landscape.</w:t>
        <w:br/>
        <w:t>We provide end-to-end A2P messaging solutions tailored to your infrastructure and business goals.</w:t>
      </w:r>
    </w:p>
    <w:p>
      <w:r>
        <w:t>Let’s talk: [Contact us](#)</w:t>
      </w:r>
    </w:p>
    <w:p>
      <w:pPr>
        <w:pStyle w:val="Heading2"/>
      </w:pPr>
      <w:r>
        <w:t>Messaging / A2P Monetization</w:t>
      </w:r>
    </w:p>
    <w:p>
      <w:r>
        <w:t>Messaging &amp; A2P Monetization</w:t>
      </w:r>
    </w:p>
    <w:p>
      <w:r>
        <w:t>Maximize Your Messaging Potential with Global A2P, P2P &amp; P2A Delivery Solutions</w:t>
      </w:r>
    </w:p>
    <w:p>
      <w:r>
        <w:t>At SterTell, we empower mobile operators and enterprises to transform every SMS interaction into value, reach, and revenue.</w:t>
        <w:br/>
        <w:t>From A2P (Application-to-Person) to P2A (Person-to-Application) and P2P (Person-to-Person), we offer complete messaging enablement and monetization strategies to unlock new revenue streams.</w:t>
      </w:r>
    </w:p>
    <w:p>
      <w:r>
        <w:t>Why Choose A2P SMS?</w:t>
      </w:r>
    </w:p>
    <w:p>
      <w:r>
        <w:t>Instant Delivery. Instant Impact.</w:t>
        <w:br/>
        <w:t>Your messages are delivered within seconds — directly to the user's most trusted channel: their SMS inbox. No app downloads. No internet required.</w:t>
      </w:r>
    </w:p>
    <w:p>
      <w:r>
        <w:t>Truly Global Reach</w:t>
        <w:br/>
        <w:t>With over 7 billion mobile connections worldwide, SMS remains the most universal and effective communication tool on the planet.</w:t>
      </w:r>
    </w:p>
    <w:p>
      <w:r>
        <w:t>Scalable &amp; Secure</w:t>
        <w:br/>
        <w:t>Whether you’re a startup or a telecom giant, SMS provides a rapidly scalable and low-cost channel for authentication, alerts, promotions, and customer engagement.</w:t>
      </w:r>
    </w:p>
    <w:p>
      <w:r>
        <w:t>SterTell's Monetization Advantage</w:t>
      </w:r>
    </w:p>
    <w:p>
      <w:r>
        <w:t>We help operators monetize every SMS transaction by:</w:t>
        <w:br/>
        <w:t>- Blocking grey routes and unauthorized traffic</w:t>
        <w:br/>
        <w:t>- Detecting SIM box fraud and usage anomalies</w:t>
        <w:br/>
        <w:t>- Enabling A2P termination fees and firewall protection</w:t>
        <w:br/>
        <w:t>- Analyzing traffic in real time for leakage &amp; loss</w:t>
      </w:r>
    </w:p>
    <w:p>
      <w:r>
        <w:t>Result: More control. More transparency. More revenue.</w:t>
      </w:r>
    </w:p>
    <w:p>
      <w:r>
        <w:t>Our Messaging Capabilities Include:</w:t>
      </w:r>
    </w:p>
    <w:p>
      <w:r>
        <w:t>- A2P (App to Person): OTPs, notifications, marketing campaigns</w:t>
        <w:br/>
        <w:t>- P2P (Person to Person): Secure person-to-person communication</w:t>
        <w:br/>
        <w:t>- P2A (Person to App): User responses, surveys, keyword triggers</w:t>
        <w:br/>
        <w:t>- A2P Monetization: Policy control, filtering, routing, charging</w:t>
      </w:r>
    </w:p>
    <w:p>
      <w:r>
        <w:t>We ensure compliance, scalability, and security across every message touchpoint.</w:t>
      </w:r>
    </w:p>
    <w:p>
      <w:r>
        <w:t>Protect. Enable. Monetize.</w:t>
      </w:r>
    </w:p>
    <w:p>
      <w:r>
        <w:t>SterTell doesn’t just deliver your traffic — we safeguard and monetize it.</w:t>
        <w:br/>
        <w:t>Our advanced routing, filtering, and firewall solutions protect your messaging infrastructure from abuse and leakage.</w:t>
      </w:r>
    </w:p>
    <w:p>
      <w:r>
        <w:t>Want to learn how much revenue you're losing to grey routes?</w:t>
        <w:br/>
        <w:t>Let’s audit your traffic and help you recover it.</w:t>
      </w:r>
    </w:p>
    <w:p>
      <w:pPr>
        <w:pStyle w:val="Heading2"/>
      </w:pPr>
      <w:r>
        <w:t>New Projects — RCS</w:t>
      </w:r>
    </w:p>
    <w:p>
      <w:r>
        <w:t>New Projects — RCS (Rich Communication Services)</w:t>
      </w:r>
    </w:p>
    <w:p>
      <w:r>
        <w:t>Expansive, Flexible, and Future-Ready Messaging Solutions</w:t>
      </w:r>
    </w:p>
    <w:p>
      <w:r>
        <w:t>SterTell’s RCS platform provides telecom operators with a cutting-edge, modular toolkit designed to deliver the next generation of rich, interactive messaging services. With RCS, you can offer your customers a seamless, engaging communication experience — combining SMS reliability with rich media, interactive features, and business messaging capabilities.</w:t>
      </w:r>
    </w:p>
    <w:p>
      <w:r>
        <w:t>Expansive and Adaptable</w:t>
      </w:r>
    </w:p>
    <w:p>
      <w:r>
        <w:t>Our RCS solution is built to scale across diverse deployment environments, ensuring maximum flexibility:</w:t>
        <w:br/>
        <w:t>- Modular architecture for easy customization</w:t>
        <w:br/>
        <w:t>- Support for multiple messaging channels and protocols</w:t>
        <w:br/>
        <w:t>- Seamless integration with existing telecom infrastructure</w:t>
        <w:br/>
        <w:t>- Designed for rapid feature rollout and upgrades</w:t>
      </w:r>
    </w:p>
    <w:p>
      <w:r>
        <w:t>Operator-Friendly by Design</w:t>
      </w:r>
    </w:p>
    <w:p>
      <w:r>
        <w:t>SterTell prioritizes operators’ needs, providing tools to:</w:t>
        <w:br/>
        <w:t>- Accelerate time-to-market for new services</w:t>
        <w:br/>
        <w:t>- Maximize monetization opportunities with rich business messaging</w:t>
        <w:br/>
        <w:t>- Simplify management and orchestration of RCS campaigns</w:t>
        <w:br/>
        <w:t>- Deliver enhanced customer engagement with multimedia content, chatbots, and interactive messaging</w:t>
      </w:r>
    </w:p>
    <w:p>
      <w:r>
        <w:t>Unlock New Revenue Streams</w:t>
      </w:r>
    </w:p>
    <w:p>
      <w:r>
        <w:t>RCS is the future of mobile messaging — enabling brands to engage consumers with:</w:t>
        <w:br/>
        <w:t>- Rich media messages (images, videos, carousels)</w:t>
        <w:br/>
        <w:t>- Read receipts and typing indicators</w:t>
        <w:br/>
        <w:t>- Chatbots and AI-powered customer support</w:t>
        <w:br/>
        <w:t>- Secure business messaging at scale</w:t>
      </w:r>
    </w:p>
    <w:p>
      <w:r>
        <w:t>SterTell equips operators to monetize RCS effectively and stay ahead in a rapidly evolving market.</w:t>
      </w:r>
    </w:p>
    <w:p>
      <w:pPr>
        <w:pStyle w:val="Heading2"/>
      </w:pPr>
      <w:r>
        <w:t>Enterprises</w:t>
      </w:r>
    </w:p>
    <w:p>
      <w:r>
        <w:t>Enterprises — Multi-Channel Messaging Services</w:t>
      </w:r>
    </w:p>
    <w:p>
      <w:r>
        <w:t>SterTell offers a robust, high-performance, and user-friendly multi-channel messaging platform designed to manage global communication flows across SMS, Telegram, Viber, WhatsApp, and more. Powered by a comprehensive mobile delivery network, our platform easily handles any message volume while ensuring reliability and scalability.</w:t>
      </w:r>
    </w:p>
    <w:p>
      <w:r>
        <w:t>SMS Traffic Management</w:t>
      </w:r>
    </w:p>
    <w:p>
      <w:r>
        <w:t>Our SMS platform is the ideal solution for operators to:</w:t>
        <w:br/>
        <w:t>- Protect networks from unnecessary load and congestion</w:t>
        <w:br/>
        <w:t>- Monetize incoming A2P SMS traffic effectively</w:t>
        <w:br/>
        <w:t>- Prevent telecom fraud and abuse with real-time detection and control</w:t>
      </w:r>
    </w:p>
    <w:p>
      <w:r>
        <w:t>Targeted SMS Marketing</w:t>
      </w:r>
    </w:p>
    <w:p>
      <w:r>
        <w:t>Send the right message to the right people at the right time and price.</w:t>
        <w:br/>
        <w:t>This feature enables enterprises to leverage their customer databases to deliver trigger-based, personalized SMS campaigns — maximizing engagement, customer retention, and ROI.</w:t>
      </w:r>
    </w:p>
    <w:p>
      <w:r>
        <w:t>SterTell SMS Campaign Portal</w:t>
      </w:r>
    </w:p>
    <w:p>
      <w:r>
        <w:t>A fully-featured, intuitive campaign manager that allows businesses of all sizes to:</w:t>
        <w:br/>
        <w:t>- Send personalized and timely messages across multiple channels: SMS, Telegram, Viber, WhatsApp</w:t>
        <w:br/>
        <w:t>- Choose preferred messaging providers for ultimate flexibility</w:t>
        <w:br/>
        <w:t>- Use powerful options for audience segmentation and message scheduling</w:t>
        <w:br/>
        <w:t>- Access detailed campaign analytics and performance statistics</w:t>
      </w:r>
    </w:p>
    <w:p>
      <w:r>
        <w:t>SterTell SMS Platform — Multi-Rank Solutions for Your Messaging Business</w:t>
      </w:r>
    </w:p>
    <w:p>
      <w:r>
        <w:t>Getting started is easy:</w:t>
        <w:br/>
        <w:t>1. Register at https://retail.stertell.com by clicking "Not registered?" and confirm via email</w:t>
        <w:br/>
        <w:t>2. Sign in to your account</w:t>
        <w:br/>
        <w:t>3. Select a tariff plan in the "Purchase" section</w:t>
        <w:br/>
        <w:t>4. Top up your balance via "Top up balance"</w:t>
        <w:br/>
        <w:t>5. Import or manually create contact lists in "Contacts"</w:t>
        <w:br/>
        <w:t>6. Launch your SMS campaigns from "Campaigns"</w:t>
        <w:br/>
        <w:t>7. Monitor detailed campaign statistics in "Statistics"</w:t>
        <w:br/>
        <w:t>8. Manage ongoing campaigns via the "Dashboard"</w:t>
      </w:r>
    </w:p>
    <w:p>
      <w:pPr>
        <w:pStyle w:val="Heading2"/>
      </w:pPr>
      <w:r>
        <w:t>Protection and Testing</w:t>
      </w:r>
    </w:p>
    <w:p>
      <w:r>
        <w:t>Protection and Testing — Secure and Monetize Your Network</w:t>
      </w:r>
    </w:p>
    <w:p>
      <w:r>
        <w:t>Secure Your Network</w:t>
      </w:r>
    </w:p>
    <w:p>
      <w:r>
        <w:t>Identify and address vulnerabilities within your telecom infrastructure to protect subscribers from service interruptions, hijacking, and fraud.</w:t>
        <w:br/>
        <w:t>SterTell provides advanced security tools designed to safeguard your network, ensuring uninterrupted, reliable service for your customers.</w:t>
      </w:r>
    </w:p>
    <w:p>
      <w:r>
        <w:t>Monetize Messaging with Confidence</w:t>
      </w:r>
    </w:p>
    <w:p>
      <w:r>
        <w:t>Our SterTell SMS Firewall filters out traffic from unpaid and unauthorized routes, making sure you capture your fair share of the booming enterprise messaging revenue.</w:t>
        <w:br/>
        <w:t>By controlling and securing your messaging traffic, you maximize profits while minimizing losses from fraudulent or grey-route activities.</w:t>
      </w:r>
    </w:p>
    <w:p>
      <w:r>
        <w:t>Trust the Experts</w:t>
      </w:r>
    </w:p>
    <w:p>
      <w:r>
        <w:t>With years of experience, our dedicated team supports operators worldwide to strengthen their network security and build lasting trust with partners.</w:t>
        <w:br/>
        <w:t>We combine industry knowledge and innovative technology to provide reliable, tailor-made protection solutions.</w:t>
      </w:r>
    </w:p>
    <w:p>
      <w:pPr>
        <w:pStyle w:val="Heading2"/>
      </w:pPr>
      <w:r>
        <w:t>Corporate Solution</w:t>
      </w:r>
    </w:p>
    <w:p>
      <w:r>
        <w:t>Corporate Solution — Software Development Division</w:t>
      </w:r>
    </w:p>
    <w:p>
      <w:r>
        <w:t>At SterTell, our Software Development Division delivers expert outsourcing services tailored to your unique business needs. We provide full-stack development teams proficient in a broad range of modern technologies, ready to tackle projects of any complexity.</w:t>
      </w:r>
    </w:p>
    <w:p>
      <w:r>
        <w:t>Experienced IT Professionals at Your Service</w:t>
      </w:r>
    </w:p>
    <w:p>
      <w:r>
        <w:t>Our team includes seasoned specialists with 20+ years of experience across diverse industries, including:</w:t>
        <w:br/>
        <w:t>- Smart City solutions</w:t>
        <w:br/>
        <w:t>- E-commerce platforms</w:t>
        <w:br/>
        <w:t>- Real estate technology</w:t>
        <w:br/>
        <w:t>- Professional services</w:t>
        <w:br/>
        <w:t>- Blockchain applications</w:t>
        <w:br/>
        <w:t>- Artificial intelligence and machine learning</w:t>
        <w:br/>
        <w:t>- Big data analytics</w:t>
      </w:r>
    </w:p>
    <w:p>
      <w:r>
        <w:t>Comprehensive Development Services</w:t>
      </w:r>
    </w:p>
    <w:p>
      <w:r>
        <w:t>We form dedicated teams composed of developers, analysts, designers, project managers, and other experts tailored to your project’s requirements.</w:t>
        <w:br/>
        <w:t>Our service models include:</w:t>
        <w:br/>
        <w:t>- Turnkey software development — we manage the entire project lifecycle</w:t>
        <w:br/>
        <w:t>- Dedicated development teams — working under your direct control</w:t>
        <w:br/>
        <w:t>- Implementation and customization of advanced ready-made solutions such as:</w:t>
        <w:br/>
        <w:t xml:space="preserve">  - Video analytics (face recognition, object and vehicle detection, license plate recognition)</w:t>
        <w:br/>
        <w:t xml:space="preserve">  - Voice recognition systems (chatbots, speech analysis, client voice authentication)</w:t>
      </w:r>
    </w:p>
    <w:p>
      <w:r>
        <w:t>Delivered Under the Far Rainbow Brand</w:t>
      </w:r>
    </w:p>
    <w:p>
      <w:r>
        <w:t>All our software and mobile application development services are provided under the trusted Far Rainbow brand, ensuring quality, innovation, and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