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8A8D" w14:textId="77777777"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3528CA">
        <w:rPr>
          <w:b/>
          <w:bCs/>
        </w:rPr>
        <w:t>5</w:t>
      </w:r>
      <w:r>
        <w:rPr>
          <w:b/>
          <w:bCs/>
        </w:rPr>
        <w:t xml:space="preserve">: </w:t>
      </w:r>
      <w:r w:rsidR="003528CA">
        <w:rPr>
          <w:b/>
          <w:bCs/>
        </w:rPr>
        <w:t>Listas y Menús</w:t>
      </w:r>
    </w:p>
    <w:p w14:paraId="6735FA98" w14:textId="77777777" w:rsidR="008616BA" w:rsidRPr="00AE2D55" w:rsidRDefault="008616BA" w:rsidP="008616BA">
      <w:pPr>
        <w:pStyle w:val="Encabezado"/>
        <w:jc w:val="center"/>
        <w:rPr>
          <w:b/>
          <w:bCs/>
        </w:rPr>
      </w:pPr>
    </w:p>
    <w:p w14:paraId="1CDB7BFA" w14:textId="77777777" w:rsidR="00F40883" w:rsidRDefault="00F40883" w:rsidP="007A6AF5">
      <w:pPr>
        <w:pStyle w:val="Encabezado"/>
        <w:numPr>
          <w:ilvl w:val="0"/>
          <w:numId w:val="4"/>
        </w:numPr>
        <w:jc w:val="both"/>
      </w:pPr>
      <w:r>
        <w:t xml:space="preserve">Realizar </w:t>
      </w:r>
      <w:r w:rsidR="003528CA">
        <w:t>una barra de menú horizontal en el que cambie el fondo cuando el ratón esté situado sobre una opción. Los dos fondos (normal y modificado) deben estar en una sola imagen.</w:t>
      </w:r>
    </w:p>
    <w:p w14:paraId="2B2FE8BC" w14:textId="77777777" w:rsidR="00F40883" w:rsidRDefault="00F40883" w:rsidP="00F40883">
      <w:pPr>
        <w:pStyle w:val="Encabezado"/>
        <w:ind w:left="720"/>
        <w:jc w:val="both"/>
      </w:pPr>
    </w:p>
    <w:p w14:paraId="68002FA3" w14:textId="77777777" w:rsidR="00F40883" w:rsidRDefault="003528CA" w:rsidP="00F40883">
      <w:pPr>
        <w:pStyle w:val="Encabezado"/>
        <w:numPr>
          <w:ilvl w:val="0"/>
          <w:numId w:val="4"/>
        </w:numPr>
        <w:jc w:val="both"/>
      </w:pPr>
      <w:r>
        <w:t xml:space="preserve">Crea un menú lo más parecido posible al de </w:t>
      </w:r>
      <w:hyperlink r:id="rId8" w:history="1">
        <w:r w:rsidRPr="00D011B1">
          <w:rPr>
            <w:rStyle w:val="Hipervnculo"/>
          </w:rPr>
          <w:t>http://www.apple.com</w:t>
        </w:r>
      </w:hyperlink>
    </w:p>
    <w:p w14:paraId="6A307B05" w14:textId="77777777" w:rsidR="003528CA" w:rsidRDefault="003528CA" w:rsidP="003528CA">
      <w:pPr>
        <w:pStyle w:val="Prrafodelista"/>
      </w:pPr>
    </w:p>
    <w:p w14:paraId="60EC63DA" w14:textId="0EFB0353" w:rsidR="003528CA" w:rsidRDefault="00865862" w:rsidP="003528CA">
      <w:pPr>
        <w:pStyle w:val="Encabezado"/>
        <w:numPr>
          <w:ilvl w:val="0"/>
          <w:numId w:val="4"/>
        </w:numPr>
        <w:jc w:val="both"/>
      </w:pPr>
      <w:r>
        <w:t>Vamos a implementar un menú</w:t>
      </w:r>
      <w:r w:rsidR="003528CA">
        <w:t xml:space="preserve"> para el panel de control de un gestor de contenidos. Va a incluir iconos de la siguiente imagen:</w:t>
      </w:r>
    </w:p>
    <w:p w14:paraId="67BF97C1" w14:textId="4EBB456B" w:rsidR="003528CA" w:rsidRDefault="00A739DD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11A8776D" wp14:editId="70329349">
            <wp:simplePos x="0" y="0"/>
            <wp:positionH relativeFrom="margin">
              <wp:posOffset>614680</wp:posOffset>
            </wp:positionH>
            <wp:positionV relativeFrom="paragraph">
              <wp:posOffset>74930</wp:posOffset>
            </wp:positionV>
            <wp:extent cx="4638675" cy="2692400"/>
            <wp:effectExtent l="0" t="0" r="9525" b="0"/>
            <wp:wrapTight wrapText="bothSides">
              <wp:wrapPolygon edited="0">
                <wp:start x="0" y="0"/>
                <wp:lineTo x="0" y="21396"/>
                <wp:lineTo x="21556" y="21396"/>
                <wp:lineTo x="21556" y="0"/>
                <wp:lineTo x="0" y="0"/>
              </wp:wrapPolygon>
            </wp:wrapTight>
            <wp:docPr id="12" name="Imagen 12" descr="http://wptavern.com/wp-content/uploads/2013/08/Dash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ptavern.com/wp-content/uploads/2013/08/DashIc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8CA">
        <w:t xml:space="preserve"> </w:t>
      </w:r>
    </w:p>
    <w:p w14:paraId="3C2DC717" w14:textId="63364C23" w:rsidR="003528CA" w:rsidRDefault="00A739DD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926A92E" wp14:editId="0A3D3DAC">
            <wp:simplePos x="0" y="0"/>
            <wp:positionH relativeFrom="margin">
              <wp:posOffset>371475</wp:posOffset>
            </wp:positionH>
            <wp:positionV relativeFrom="margin">
              <wp:posOffset>4917440</wp:posOffset>
            </wp:positionV>
            <wp:extent cx="485775" cy="255270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umnofic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8CA">
        <w:t xml:space="preserve">El menú debe incluir las opciones de Inicio, Nuevo, Editar, Visualizar e Imagen, por lo que debemos escoger los iconos más idóneos para este cometido de entre los </w:t>
      </w:r>
      <w:bookmarkStart w:id="0" w:name="_GoBack"/>
      <w:bookmarkEnd w:id="0"/>
      <w:r w:rsidR="003528CA">
        <w:t>disponibles en la imagen anterior.</w:t>
      </w:r>
    </w:p>
    <w:p w14:paraId="433BA07C" w14:textId="3A4943DC" w:rsidR="003528CA" w:rsidRDefault="003528CA" w:rsidP="003528CA">
      <w:pPr>
        <w:pStyle w:val="Encabezado"/>
        <w:ind w:left="720"/>
        <w:jc w:val="both"/>
      </w:pPr>
      <w:r>
        <w:t xml:space="preserve">Con los iconos que hayamos escogido, y con ayuda de </w:t>
      </w:r>
      <w:r w:rsidR="00D72C2C">
        <w:t>un editor de imágenes</w:t>
      </w:r>
      <w:r>
        <w:t>, debemos crear una imagen nueva: será una "matriz" de una sola columna y 5 filas (tantas como iconos hemos escogido). A la izquierda se ofrece un ejemplo (los iconos escogidos no son los más idóneos para el ejemplo, pero pueden ilustrar).</w:t>
      </w:r>
    </w:p>
    <w:p w14:paraId="61889ACC" w14:textId="77777777" w:rsidR="003528CA" w:rsidRDefault="003528CA" w:rsidP="003528CA">
      <w:pPr>
        <w:pStyle w:val="Encabezado"/>
        <w:ind w:left="720"/>
        <w:jc w:val="both"/>
      </w:pPr>
      <w:r>
        <w:t>Las imágenes las usaremos como fondo de los diferentes elementos del men</w:t>
      </w:r>
      <w:r w:rsidR="00D72C2C">
        <w:t>ú</w:t>
      </w:r>
      <w:r>
        <w:t xml:space="preserve">. Para cada elemento, tendremos que aplicar el desplazamiento necesario para visualizarla correctamente (como recordatorio, podemos ver las propiedades sobre el fondo en la web de </w:t>
      </w:r>
      <w:hyperlink r:id="rId11" w:history="1">
        <w:r w:rsidRPr="003528CA">
          <w:rPr>
            <w:rStyle w:val="Hipervnculo"/>
          </w:rPr>
          <w:t>w3school</w:t>
        </w:r>
      </w:hyperlink>
      <w:r>
        <w:t>).</w:t>
      </w:r>
    </w:p>
    <w:p w14:paraId="50A77793" w14:textId="77777777" w:rsidR="003528CA" w:rsidRDefault="003528CA" w:rsidP="003528CA">
      <w:pPr>
        <w:pStyle w:val="Encabezado"/>
        <w:ind w:left="720"/>
        <w:jc w:val="both"/>
      </w:pPr>
      <w:r>
        <w:t xml:space="preserve">El </w:t>
      </w:r>
      <w:r w:rsidR="00D72C2C">
        <w:t>menú</w:t>
      </w:r>
      <w:r>
        <w:t xml:space="preserve"> debe tener un ancho razonable, una distribución visual agradable y un comportamiento diferente cuando se pase el ratón por cada uno de los elementos.</w:t>
      </w:r>
    </w:p>
    <w:p w14:paraId="43A318B8" w14:textId="77777777" w:rsidR="003528CA" w:rsidRDefault="003528CA" w:rsidP="003528CA">
      <w:pPr>
        <w:pStyle w:val="Encabezado"/>
        <w:ind w:left="720"/>
        <w:jc w:val="both"/>
      </w:pPr>
    </w:p>
    <w:p w14:paraId="62F82E46" w14:textId="77777777" w:rsidR="003528CA" w:rsidRDefault="003528CA" w:rsidP="003528CA">
      <w:pPr>
        <w:pStyle w:val="Encabezado"/>
        <w:ind w:left="720"/>
        <w:jc w:val="both"/>
      </w:pPr>
    </w:p>
    <w:p w14:paraId="66140EB1" w14:textId="77777777" w:rsidR="003528CA" w:rsidRDefault="003528CA" w:rsidP="00670565">
      <w:pPr>
        <w:pStyle w:val="Encabezado"/>
        <w:numPr>
          <w:ilvl w:val="0"/>
          <w:numId w:val="4"/>
        </w:numPr>
        <w:jc w:val="both"/>
      </w:pPr>
      <w:r>
        <w:t xml:space="preserve">Vamos a implementar un nuevo estilo de </w:t>
      </w:r>
      <w:r w:rsidR="00D72C2C">
        <w:t>menú</w:t>
      </w:r>
      <w:r>
        <w:t xml:space="preserve">, que podríamos llamar de tipo </w:t>
      </w:r>
      <w:r w:rsidR="00D72C2C">
        <w:t>pestañas</w:t>
      </w:r>
      <w:r>
        <w:t xml:space="preserve">, porque tiene apariencia de ser pestañas sobre una misma capa, como </w:t>
      </w:r>
      <w:r>
        <w:lastRenderedPageBreak/>
        <w:t>se ve en el ejemplo:</w:t>
      </w:r>
    </w:p>
    <w:p w14:paraId="2A847F48" w14:textId="77777777"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6F76B758" wp14:editId="38648B1A">
            <wp:extent cx="4478655" cy="662305"/>
            <wp:effectExtent l="0" t="0" r="0" b="4445"/>
            <wp:docPr id="17" name="Imagen 17" descr="http://www.csstea.com/images/menus/downsyndromecen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sstea.com/images/menus/downsyndromecent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13C4F9" w14:textId="77777777" w:rsidR="003528CA" w:rsidRDefault="003528CA" w:rsidP="003528CA">
      <w:pPr>
        <w:pStyle w:val="Encabezado"/>
        <w:ind w:left="720"/>
        <w:jc w:val="both"/>
      </w:pPr>
      <w:r>
        <w:t xml:space="preserve">En este ejemplo, la supuesta opción marcada 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(es decir,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es la página que actualmente estamos visitando dentro del sitio web).</w:t>
      </w:r>
    </w:p>
    <w:p w14:paraId="697859CC" w14:textId="77777777" w:rsidR="003528CA" w:rsidRDefault="003528CA" w:rsidP="003528CA">
      <w:pPr>
        <w:pStyle w:val="Encabezado"/>
        <w:ind w:left="720"/>
        <w:jc w:val="both"/>
      </w:pPr>
      <w:r>
        <w:t>Se debe implementar un menú horizontal parecido, que tenga las siguientes opciones:</w:t>
      </w:r>
    </w:p>
    <w:p w14:paraId="4919E30A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Inicio</w:t>
      </w:r>
    </w:p>
    <w:p w14:paraId="0127E11C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Quienes somos</w:t>
      </w:r>
    </w:p>
    <w:p w14:paraId="71F3A6EA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Dónde estamos</w:t>
      </w:r>
    </w:p>
    <w:p w14:paraId="2B57649C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Noticias</w:t>
      </w:r>
    </w:p>
    <w:p w14:paraId="52BB6E97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Descargas</w:t>
      </w:r>
    </w:p>
    <w:p w14:paraId="7B8E805A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Galería de fotos</w:t>
      </w:r>
    </w:p>
    <w:p w14:paraId="24DEF34F" w14:textId="77777777"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Contacto</w:t>
      </w:r>
    </w:p>
    <w:p w14:paraId="1828E5DC" w14:textId="77777777" w:rsidR="003528CA" w:rsidRDefault="003528CA" w:rsidP="003528CA">
      <w:pPr>
        <w:pStyle w:val="Encabezado"/>
        <w:ind w:left="720"/>
        <w:jc w:val="both"/>
      </w:pPr>
      <w:r>
        <w:t>Los estilos y colores se dejan a tu criterio, siempre que se cumpla la distribución marcada por la imagen de ejemplo.</w:t>
      </w:r>
    </w:p>
    <w:p w14:paraId="7406D953" w14:textId="77777777" w:rsidR="003528CA" w:rsidRDefault="003528CA" w:rsidP="003528CA">
      <w:pPr>
        <w:pStyle w:val="Encabezado"/>
        <w:ind w:left="720"/>
        <w:jc w:val="both"/>
      </w:pPr>
    </w:p>
    <w:p w14:paraId="45CC2C07" w14:textId="77777777" w:rsidR="003528CA" w:rsidRDefault="003528CA" w:rsidP="00F40883">
      <w:pPr>
        <w:pStyle w:val="Encabezado"/>
        <w:numPr>
          <w:ilvl w:val="0"/>
          <w:numId w:val="4"/>
        </w:numPr>
        <w:jc w:val="both"/>
      </w:pPr>
      <w:r>
        <w:t>Implementar un menú CSS visualmente igual al siguiente:</w:t>
      </w:r>
    </w:p>
    <w:p w14:paraId="44C1F184" w14:textId="77777777"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04394016" wp14:editId="235C4517">
            <wp:extent cx="5400040" cy="6972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autiful-menu-c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126" w14:textId="77777777" w:rsidR="00865862" w:rsidRDefault="00865862" w:rsidP="00865862">
      <w:pPr>
        <w:pStyle w:val="Encabezado"/>
        <w:ind w:left="720"/>
        <w:jc w:val="both"/>
      </w:pPr>
    </w:p>
    <w:p w14:paraId="4ADF33BC" w14:textId="77777777" w:rsidR="00865862" w:rsidRDefault="00865862" w:rsidP="00865862">
      <w:pPr>
        <w:pStyle w:val="Encabezado"/>
        <w:numPr>
          <w:ilvl w:val="0"/>
          <w:numId w:val="4"/>
        </w:numPr>
        <w:jc w:val="both"/>
      </w:pPr>
      <w:r>
        <w:t>Crear un menú</w:t>
      </w:r>
      <w:r w:rsidR="00D72C2C">
        <w:t xml:space="preserve"> horizontal</w:t>
      </w:r>
      <w:r>
        <w:t xml:space="preserve"> con 4 opciones en el que cuando se pase el ratón por cada opción, se despliegue un submenú con otras 5 opciones. El despliegue tiene que ser animado, así como el repliegue cuando se recoge. Se deja libertad para el resto del diseño del menú.</w:t>
      </w:r>
    </w:p>
    <w:p w14:paraId="6FD08078" w14:textId="77777777" w:rsidR="00D5717E" w:rsidRDefault="00D5717E" w:rsidP="00865862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CDD7F3F" w14:textId="77777777" w:rsidR="00D72C2C" w:rsidRDefault="00D72C2C" w:rsidP="00D72C2C">
      <w:pPr>
        <w:pStyle w:val="Encabezado"/>
        <w:numPr>
          <w:ilvl w:val="0"/>
          <w:numId w:val="4"/>
        </w:numPr>
        <w:jc w:val="both"/>
      </w:pPr>
      <w:r>
        <w:t>Crear un menú vertical de tipo persiana con 4 opciones en el que cuando se pase el ratón por cada opción, se despliegue un submenú con otras 5 opciones. El despliegue tiene que ser hacia abajo y en la misma columna, en el que tanto el despliegue como el repliegue sean animados. Se deja libertad para el resto del diseño del menú.</w:t>
      </w:r>
    </w:p>
    <w:p w14:paraId="48674CE8" w14:textId="77777777" w:rsidR="00D72C2C" w:rsidRDefault="00D72C2C" w:rsidP="00D72C2C">
      <w:pPr>
        <w:pStyle w:val="Prrafodelista"/>
      </w:pPr>
    </w:p>
    <w:p w14:paraId="3DFE42E3" w14:textId="77777777" w:rsidR="00D72C2C" w:rsidRDefault="00D72C2C" w:rsidP="00D72C2C">
      <w:pPr>
        <w:pStyle w:val="Encabezado"/>
        <w:numPr>
          <w:ilvl w:val="0"/>
          <w:numId w:val="4"/>
        </w:numPr>
        <w:jc w:val="both"/>
      </w:pPr>
      <w:r>
        <w:t>Crear un menú horizontal como el de la web de Ubiquiti Networks (</w:t>
      </w:r>
      <w:hyperlink r:id="rId14" w:history="1">
        <w:r w:rsidRPr="009F736F">
          <w:rPr>
            <w:rStyle w:val="Hipervnculo"/>
          </w:rPr>
          <w:t>https://www.ubnt.com/</w:t>
        </w:r>
      </w:hyperlink>
      <w:r>
        <w:t>). Se debe incluir la animación del logo de la empresa, pero no la del botón de búsqueda.</w:t>
      </w:r>
    </w:p>
    <w:p w14:paraId="5E58D9CD" w14:textId="77777777" w:rsidR="00D72C2C" w:rsidRPr="00D5717E" w:rsidRDefault="00D72C2C" w:rsidP="00865862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D72C2C" w:rsidRPr="00D5717E" w:rsidSect="006C46D8">
      <w:headerReference w:type="default" r:id="rId15"/>
      <w:footerReference w:type="default" r:id="rId16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CE077" w14:textId="77777777" w:rsidR="00A42049" w:rsidRDefault="00A42049" w:rsidP="007C14BF">
      <w:r>
        <w:separator/>
      </w:r>
    </w:p>
  </w:endnote>
  <w:endnote w:type="continuationSeparator" w:id="0">
    <w:p w14:paraId="320E78D2" w14:textId="77777777" w:rsidR="00A42049" w:rsidRDefault="00A42049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BDB5" w14:textId="77777777"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46280D">
      <w:rPr>
        <w:noProof/>
        <w:sz w:val="20"/>
      </w:rPr>
      <w:t>2</w:t>
    </w:r>
    <w:r w:rsidRPr="00BA1C8B">
      <w:rPr>
        <w:sz w:val="20"/>
      </w:rPr>
      <w:fldChar w:fldCharType="end"/>
    </w:r>
  </w:p>
  <w:p w14:paraId="2DB58DEA" w14:textId="77777777"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A31E" w14:textId="77777777" w:rsidR="00A42049" w:rsidRDefault="00A42049" w:rsidP="007C14BF">
      <w:r>
        <w:separator/>
      </w:r>
    </w:p>
  </w:footnote>
  <w:footnote w:type="continuationSeparator" w:id="0">
    <w:p w14:paraId="4C6E387F" w14:textId="77777777" w:rsidR="00A42049" w:rsidRDefault="00A42049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378DD" w14:textId="77777777" w:rsidR="00965844" w:rsidRPr="00CC32E1" w:rsidRDefault="00865862">
    <w:pPr>
      <w:pStyle w:val="Encabezado"/>
      <w:rPr>
        <w:rFonts w:ascii="Bradley Hand ITC" w:hAnsi="Bradley Hand ITC" w:cs="Bradley Hand ITC"/>
        <w:b/>
        <w:bCs/>
      </w:rPr>
    </w:pPr>
    <w:r w:rsidRPr="0086586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C1B09B" wp14:editId="3FA102F3">
              <wp:simplePos x="0" y="0"/>
              <wp:positionH relativeFrom="column">
                <wp:posOffset>1942465</wp:posOffset>
              </wp:positionH>
              <wp:positionV relativeFrom="paragraph">
                <wp:posOffset>46990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CFD19" w14:textId="77777777"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14:paraId="192685D2" w14:textId="77777777"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14:paraId="75E885AE" w14:textId="77777777"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1B09B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3.7pt;width:207.25pt;height:4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" filled="f" stroked="f">
              <v:textbox>
                <w:txbxContent>
                  <w:p w14:paraId="5E1CFD19" w14:textId="77777777"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14:paraId="192685D2" w14:textId="77777777"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14:paraId="75E885AE" w14:textId="77777777"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6586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8480" behindDoc="0" locked="0" layoutInCell="1" allowOverlap="1" wp14:anchorId="1EFAF98C" wp14:editId="1D443E76">
          <wp:simplePos x="0" y="0"/>
          <wp:positionH relativeFrom="column">
            <wp:posOffset>-1066800</wp:posOffset>
          </wp:positionH>
          <wp:positionV relativeFrom="paragraph">
            <wp:posOffset>-734060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B7"/>
    <w:rsid w:val="000046F4"/>
    <w:rsid w:val="00073D0B"/>
    <w:rsid w:val="000A024F"/>
    <w:rsid w:val="001061E3"/>
    <w:rsid w:val="00132ACD"/>
    <w:rsid w:val="0017510A"/>
    <w:rsid w:val="001B3C14"/>
    <w:rsid w:val="001F41D2"/>
    <w:rsid w:val="002043C7"/>
    <w:rsid w:val="002113D1"/>
    <w:rsid w:val="00232941"/>
    <w:rsid w:val="00247737"/>
    <w:rsid w:val="00283166"/>
    <w:rsid w:val="002A630E"/>
    <w:rsid w:val="002F04D6"/>
    <w:rsid w:val="003528CA"/>
    <w:rsid w:val="0035355A"/>
    <w:rsid w:val="003C66A9"/>
    <w:rsid w:val="00422E4A"/>
    <w:rsid w:val="00442E90"/>
    <w:rsid w:val="0046280D"/>
    <w:rsid w:val="0046398B"/>
    <w:rsid w:val="00472E36"/>
    <w:rsid w:val="004D08B7"/>
    <w:rsid w:val="004D76B4"/>
    <w:rsid w:val="004F3797"/>
    <w:rsid w:val="00500768"/>
    <w:rsid w:val="00501CF3"/>
    <w:rsid w:val="005641B8"/>
    <w:rsid w:val="0056751A"/>
    <w:rsid w:val="005D1A84"/>
    <w:rsid w:val="00641CB4"/>
    <w:rsid w:val="00676D8B"/>
    <w:rsid w:val="006947D8"/>
    <w:rsid w:val="006C46D8"/>
    <w:rsid w:val="006C7DF5"/>
    <w:rsid w:val="006D0606"/>
    <w:rsid w:val="00701A16"/>
    <w:rsid w:val="0070525D"/>
    <w:rsid w:val="007062E1"/>
    <w:rsid w:val="007208E3"/>
    <w:rsid w:val="007441A9"/>
    <w:rsid w:val="00776AE6"/>
    <w:rsid w:val="007A6AF5"/>
    <w:rsid w:val="007C14BF"/>
    <w:rsid w:val="00860261"/>
    <w:rsid w:val="008616BA"/>
    <w:rsid w:val="00863515"/>
    <w:rsid w:val="00864818"/>
    <w:rsid w:val="00865862"/>
    <w:rsid w:val="0088131F"/>
    <w:rsid w:val="008822DB"/>
    <w:rsid w:val="008B2860"/>
    <w:rsid w:val="008F5A66"/>
    <w:rsid w:val="008F6347"/>
    <w:rsid w:val="009157E1"/>
    <w:rsid w:val="00965844"/>
    <w:rsid w:val="009D7A0D"/>
    <w:rsid w:val="009E0B31"/>
    <w:rsid w:val="009F261E"/>
    <w:rsid w:val="00A42049"/>
    <w:rsid w:val="00A47FED"/>
    <w:rsid w:val="00A71974"/>
    <w:rsid w:val="00A739DD"/>
    <w:rsid w:val="00A97CAA"/>
    <w:rsid w:val="00AC342F"/>
    <w:rsid w:val="00AD689C"/>
    <w:rsid w:val="00B00052"/>
    <w:rsid w:val="00B05D5C"/>
    <w:rsid w:val="00B15C6F"/>
    <w:rsid w:val="00B61B3A"/>
    <w:rsid w:val="00B65DC5"/>
    <w:rsid w:val="00B840DF"/>
    <w:rsid w:val="00BA01AC"/>
    <w:rsid w:val="00BA1C8B"/>
    <w:rsid w:val="00C164B0"/>
    <w:rsid w:val="00C274CF"/>
    <w:rsid w:val="00C34CCF"/>
    <w:rsid w:val="00C5703D"/>
    <w:rsid w:val="00CC32E1"/>
    <w:rsid w:val="00CC4F0D"/>
    <w:rsid w:val="00D05D2E"/>
    <w:rsid w:val="00D11855"/>
    <w:rsid w:val="00D17EC2"/>
    <w:rsid w:val="00D36B24"/>
    <w:rsid w:val="00D5717E"/>
    <w:rsid w:val="00D72C2C"/>
    <w:rsid w:val="00DA2E28"/>
    <w:rsid w:val="00E01A98"/>
    <w:rsid w:val="00E1571E"/>
    <w:rsid w:val="00E513B0"/>
    <w:rsid w:val="00E63292"/>
    <w:rsid w:val="00E93EE2"/>
    <w:rsid w:val="00EA1337"/>
    <w:rsid w:val="00EC5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E26D63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0D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2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/css_background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ubn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27A5-9FD8-43CD-92F8-1B7820AC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188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Manuel FA</cp:lastModifiedBy>
  <cp:revision>6</cp:revision>
  <cp:lastPrinted>2014-11-12T11:58:00Z</cp:lastPrinted>
  <dcterms:created xsi:type="dcterms:W3CDTF">2018-01-07T16:05:00Z</dcterms:created>
  <dcterms:modified xsi:type="dcterms:W3CDTF">2020-01-19T21:09:00Z</dcterms:modified>
</cp:coreProperties>
</file>