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443B0" w14:textId="6EFED4C8" w:rsidR="00D949B7" w:rsidRPr="004510BF" w:rsidRDefault="00D949B7" w:rsidP="004510BF">
      <w:pPr>
        <w:jc w:val="both"/>
        <w:rPr>
          <w:rFonts w:cstheme="minorHAnsi"/>
          <w:b/>
          <w:bCs/>
          <w:sz w:val="40"/>
          <w:szCs w:val="40"/>
        </w:rPr>
      </w:pPr>
      <w:r w:rsidRPr="004510BF">
        <w:rPr>
          <w:rFonts w:cstheme="minorHAnsi"/>
          <w:b/>
          <w:bCs/>
          <w:sz w:val="40"/>
          <w:szCs w:val="40"/>
        </w:rPr>
        <w:t>Introduzione</w:t>
      </w:r>
    </w:p>
    <w:p w14:paraId="76C7DC12" w14:textId="273767C2" w:rsidR="009055A0" w:rsidRPr="004510BF" w:rsidRDefault="009055A0" w:rsidP="004510BF">
      <w:pPr>
        <w:jc w:val="both"/>
        <w:rPr>
          <w:rFonts w:cstheme="minorHAnsi"/>
        </w:rPr>
      </w:pPr>
      <w:r w:rsidRPr="004510BF">
        <w:rPr>
          <w:rFonts w:cstheme="minorHAnsi"/>
        </w:rPr>
        <w:t xml:space="preserve">Un algoritmo di apprendimento automatico è un algoritmo che è in grado di imparare dai dati forniti in ingresso. Una possibile </w:t>
      </w:r>
      <w:proofErr w:type="spellStart"/>
      <w:r w:rsidRPr="004510BF">
        <w:rPr>
          <w:rFonts w:cstheme="minorHAnsi"/>
        </w:rPr>
        <w:t>deﬁnizione</w:t>
      </w:r>
      <w:proofErr w:type="spellEnd"/>
      <w:r w:rsidRPr="004510BF">
        <w:rPr>
          <w:rFonts w:cstheme="minorHAnsi"/>
        </w:rPr>
        <w:t xml:space="preserve"> formale è la seguente: </w:t>
      </w:r>
    </w:p>
    <w:p w14:paraId="597B0F3C" w14:textId="6C529081" w:rsidR="001B3F80" w:rsidRPr="004510BF" w:rsidRDefault="009055A0" w:rsidP="004510BF">
      <w:pPr>
        <w:jc w:val="both"/>
        <w:rPr>
          <w:rFonts w:cstheme="minorHAnsi"/>
        </w:rPr>
      </w:pPr>
      <w:r w:rsidRPr="004510BF">
        <w:rPr>
          <w:rFonts w:cstheme="minorHAnsi"/>
        </w:rPr>
        <w:t>“Un algoritmo di apprendimento è in grado di imparare da una certa esperienza E rispetto a una classe di task T e misura di performance P, se la performance nei task in T, misurata secondo P, aumenta con l’esperienza E”.</w:t>
      </w:r>
    </w:p>
    <w:p w14:paraId="367E8958" w14:textId="7AE2104E" w:rsidR="009055A0" w:rsidRPr="004510BF" w:rsidRDefault="009055A0" w:rsidP="004510BF">
      <w:pPr>
        <w:jc w:val="both"/>
        <w:rPr>
          <w:rFonts w:cstheme="minorHAnsi"/>
        </w:rPr>
      </w:pPr>
      <w:r w:rsidRPr="004510BF">
        <w:rPr>
          <w:rFonts w:cstheme="minorHAnsi"/>
        </w:rPr>
        <w:t xml:space="preserve">Entrando più nel dettaglio, un task T sarà descritto in termini di come il sistema elabora un esempio (classificazione, classificazione con input mancanti, </w:t>
      </w:r>
      <w:proofErr w:type="spellStart"/>
      <w:r w:rsidRPr="004510BF">
        <w:rPr>
          <w:rFonts w:cstheme="minorHAnsi"/>
        </w:rPr>
        <w:t>anomaly</w:t>
      </w:r>
      <w:proofErr w:type="spellEnd"/>
      <w:r w:rsidRPr="004510BF">
        <w:rPr>
          <w:rFonts w:cstheme="minorHAnsi"/>
        </w:rPr>
        <w:t xml:space="preserve"> </w:t>
      </w:r>
      <w:proofErr w:type="spellStart"/>
      <w:r w:rsidRPr="004510BF">
        <w:rPr>
          <w:rFonts w:cstheme="minorHAnsi"/>
        </w:rPr>
        <w:t>detection</w:t>
      </w:r>
      <w:proofErr w:type="spellEnd"/>
      <w:r w:rsidRPr="004510BF">
        <w:rPr>
          <w:rFonts w:cstheme="minorHAnsi"/>
        </w:rPr>
        <w:t xml:space="preserve"> etc.); una performance P valuterà l’abilità dell’algoritmo in esame</w:t>
      </w:r>
      <w:r w:rsidR="00363C16" w:rsidRPr="004510BF">
        <w:rPr>
          <w:rFonts w:cstheme="minorHAnsi"/>
        </w:rPr>
        <w:t xml:space="preserve"> (</w:t>
      </w:r>
      <w:r w:rsidRPr="004510BF">
        <w:rPr>
          <w:rFonts w:cstheme="minorHAnsi"/>
        </w:rPr>
        <w:t>specifica per il tipo di task</w:t>
      </w:r>
      <w:r w:rsidR="00363C16" w:rsidRPr="004510BF">
        <w:rPr>
          <w:rFonts w:cstheme="minorHAnsi"/>
        </w:rPr>
        <w:t>)</w:t>
      </w:r>
      <w:r w:rsidRPr="004510BF">
        <w:rPr>
          <w:rFonts w:cstheme="minorHAnsi"/>
        </w:rPr>
        <w:t>; infine l’esperienza E sarà supervisionata se ad ogni esempio sul dataset di apprendimento è associata un etichetta, altrimenti sarà non visionata e si cercherà di riscostruire, tramite l’osservazione di variabili aleatorie, la distribuzione generatrice.</w:t>
      </w:r>
    </w:p>
    <w:p w14:paraId="4D98797F" w14:textId="1AF38C18" w:rsidR="008B1DFF" w:rsidRPr="004510BF" w:rsidRDefault="008B1DFF" w:rsidP="004510BF">
      <w:pPr>
        <w:jc w:val="both"/>
        <w:rPr>
          <w:rFonts w:cstheme="minorHAnsi"/>
        </w:rPr>
      </w:pPr>
      <w:r w:rsidRPr="004510BF">
        <w:rPr>
          <w:rFonts w:cstheme="minorHAnsi"/>
        </w:rPr>
        <w:t xml:space="preserve">Vari algoritmi di machine learning adoperano un approccio di questo tipo, come la regressione lineare, </w:t>
      </w:r>
      <w:r w:rsidR="009B1DBC" w:rsidRPr="004510BF">
        <w:rPr>
          <w:rFonts w:cstheme="minorHAnsi"/>
        </w:rPr>
        <w:t xml:space="preserve">lo </w:t>
      </w:r>
      <w:proofErr w:type="spellStart"/>
      <w:r w:rsidR="009B1DBC" w:rsidRPr="004510BF">
        <w:rPr>
          <w:rFonts w:cstheme="minorHAnsi"/>
        </w:rPr>
        <w:t>Stochastic</w:t>
      </w:r>
      <w:proofErr w:type="spellEnd"/>
      <w:r w:rsidR="009B1DBC" w:rsidRPr="004510BF">
        <w:rPr>
          <w:rFonts w:cstheme="minorHAnsi"/>
        </w:rPr>
        <w:t xml:space="preserve"> </w:t>
      </w:r>
      <w:proofErr w:type="spellStart"/>
      <w:r w:rsidR="009B1DBC" w:rsidRPr="004510BF">
        <w:rPr>
          <w:rFonts w:cstheme="minorHAnsi"/>
        </w:rPr>
        <w:t>Gradient</w:t>
      </w:r>
      <w:proofErr w:type="spellEnd"/>
      <w:r w:rsidR="009B1DBC" w:rsidRPr="004510BF">
        <w:rPr>
          <w:rFonts w:cstheme="minorHAnsi"/>
        </w:rPr>
        <w:t xml:space="preserve"> </w:t>
      </w:r>
      <w:proofErr w:type="spellStart"/>
      <w:r w:rsidR="009B1DBC" w:rsidRPr="004510BF">
        <w:rPr>
          <w:rFonts w:cstheme="minorHAnsi"/>
        </w:rPr>
        <w:t>Descent</w:t>
      </w:r>
      <w:proofErr w:type="spellEnd"/>
      <w:r w:rsidR="009B1DBC" w:rsidRPr="004510BF">
        <w:rPr>
          <w:rFonts w:cstheme="minorHAnsi"/>
        </w:rPr>
        <w:t xml:space="preserve"> etc.</w:t>
      </w:r>
    </w:p>
    <w:p w14:paraId="121FCAA3" w14:textId="2463E2C6" w:rsidR="00D72656" w:rsidRPr="004510BF" w:rsidRDefault="00D82A7B" w:rsidP="004510BF">
      <w:pPr>
        <w:jc w:val="both"/>
        <w:rPr>
          <w:rFonts w:cstheme="minorHAnsi"/>
        </w:rPr>
      </w:pPr>
      <w:r w:rsidRPr="004510BF">
        <w:rPr>
          <w:rFonts w:cstheme="minorHAnsi"/>
        </w:rPr>
        <w:t>Concentrandosi in particolar modo sulle reti neurali,</w:t>
      </w:r>
      <w:r w:rsidR="00CB64BF" w:rsidRPr="004510BF">
        <w:rPr>
          <w:rFonts w:cstheme="minorHAnsi"/>
        </w:rPr>
        <w:t xml:space="preserve"> si è passati </w:t>
      </w:r>
      <w:r w:rsidR="00533091" w:rsidRPr="004510BF">
        <w:rPr>
          <w:rFonts w:cstheme="minorHAnsi"/>
        </w:rPr>
        <w:t xml:space="preserve">da un iniziale obbiettivo di modellazione dei sistemi </w:t>
      </w:r>
      <w:r w:rsidR="00E86994" w:rsidRPr="004510BF">
        <w:rPr>
          <w:rFonts w:cstheme="minorHAnsi"/>
        </w:rPr>
        <w:t>neurali biologi ad un</w:t>
      </w:r>
      <w:r w:rsidR="00A35F52" w:rsidRPr="004510BF">
        <w:rPr>
          <w:rFonts w:cstheme="minorHAnsi"/>
        </w:rPr>
        <w:t xml:space="preserve"> ottimo strumento per tecniche di apprendimento avanzate.</w:t>
      </w:r>
    </w:p>
    <w:p w14:paraId="26FF8DF0" w14:textId="2EC8F5C2" w:rsidR="00D72656" w:rsidRPr="004510BF" w:rsidRDefault="00D72656" w:rsidP="004510BF">
      <w:pPr>
        <w:jc w:val="both"/>
        <w:rPr>
          <w:rFonts w:cstheme="minorHAnsi"/>
        </w:rPr>
      </w:pPr>
      <w:r w:rsidRPr="004510BF">
        <w:rPr>
          <w:rFonts w:cstheme="minorHAnsi"/>
        </w:rPr>
        <w:t>Partendo</w:t>
      </w:r>
      <w:r w:rsidR="00E938CF" w:rsidRPr="004510BF">
        <w:rPr>
          <w:rFonts w:cstheme="minorHAnsi"/>
        </w:rPr>
        <w:t xml:space="preserve"> dalla </w:t>
      </w:r>
      <w:r w:rsidR="00A64FD9" w:rsidRPr="004510BF">
        <w:rPr>
          <w:rFonts w:cstheme="minorHAnsi"/>
        </w:rPr>
        <w:t>struttura biologica, si è arrivati a un modello computazionale del neurone, figura sottostante.</w:t>
      </w:r>
    </w:p>
    <w:p w14:paraId="6E88ED3D" w14:textId="2F30CB8B" w:rsidR="000C575C" w:rsidRPr="004510BF" w:rsidRDefault="000C575C" w:rsidP="004510BF">
      <w:pPr>
        <w:jc w:val="both"/>
        <w:rPr>
          <w:rFonts w:cstheme="minorHAnsi"/>
        </w:rPr>
      </w:pPr>
      <w:r w:rsidRPr="004510BF">
        <w:rPr>
          <w:rFonts w:cstheme="minorHAnsi"/>
          <w:noProof/>
        </w:rPr>
        <w:drawing>
          <wp:inline distT="0" distB="0" distL="0" distR="0" wp14:anchorId="6C5210D9" wp14:editId="47B96A53">
            <wp:extent cx="6120130" cy="2569845"/>
            <wp:effectExtent l="0" t="0" r="0" b="190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20130" cy="2569845"/>
                    </a:xfrm>
                    <a:prstGeom prst="rect">
                      <a:avLst/>
                    </a:prstGeom>
                  </pic:spPr>
                </pic:pic>
              </a:graphicData>
            </a:graphic>
          </wp:inline>
        </w:drawing>
      </w:r>
    </w:p>
    <w:p w14:paraId="7DFD61B8" w14:textId="43DF0F7A" w:rsidR="000C575C" w:rsidRPr="004510BF" w:rsidRDefault="000C575C" w:rsidP="004510BF">
      <w:pPr>
        <w:jc w:val="both"/>
        <w:rPr>
          <w:rFonts w:cstheme="minorHAnsi"/>
        </w:rPr>
      </w:pPr>
    </w:p>
    <w:p w14:paraId="211C3D20" w14:textId="3C908A0D" w:rsidR="00A173FB" w:rsidRPr="004510BF" w:rsidRDefault="00A173FB" w:rsidP="004510BF">
      <w:pPr>
        <w:jc w:val="both"/>
        <w:rPr>
          <w:rFonts w:cstheme="minorHAnsi"/>
        </w:rPr>
      </w:pPr>
      <w:r w:rsidRPr="004510BF">
        <w:rPr>
          <w:rFonts w:cstheme="minorHAnsi"/>
        </w:rPr>
        <w:t xml:space="preserve">I </w:t>
      </w:r>
      <w:r w:rsidR="0034018B" w:rsidRPr="004510BF">
        <w:rPr>
          <w:rFonts w:cstheme="minorHAnsi"/>
        </w:rPr>
        <w:t xml:space="preserve">segnali xi che viaggiano lungo gli assoni vengono combinati con i dendriti di altri neuroni in base al peso </w:t>
      </w:r>
      <w:proofErr w:type="spellStart"/>
      <w:r w:rsidR="0034018B" w:rsidRPr="004510BF">
        <w:rPr>
          <w:rFonts w:cstheme="minorHAnsi"/>
        </w:rPr>
        <w:t>wi</w:t>
      </w:r>
      <w:proofErr w:type="spellEnd"/>
      <w:r w:rsidR="0034018B" w:rsidRPr="004510BF">
        <w:rPr>
          <w:rFonts w:cstheme="minorHAnsi"/>
        </w:rPr>
        <w:t xml:space="preserve">. L’idea alla base è che i pesi W dei dendriti possano essere addestrati e quindi utilizzati per controllare il comportamento dei neuroni associati. I contributi dei vari dendriti in ingresso vengono quindi sommati se il valore di tale somma supera una certa soglia, il neurone può attivarsi e generare quindi un segnale in uscita attraverso il suo assone. </w:t>
      </w:r>
    </w:p>
    <w:p w14:paraId="2EE74C7C" w14:textId="77777777" w:rsidR="00A83000" w:rsidRPr="004510BF" w:rsidRDefault="0034018B" w:rsidP="004510BF">
      <w:pPr>
        <w:jc w:val="both"/>
        <w:rPr>
          <w:rFonts w:cstheme="minorHAnsi"/>
        </w:rPr>
      </w:pPr>
      <w:r w:rsidRPr="004510BF">
        <w:rPr>
          <w:rFonts w:cstheme="minorHAnsi"/>
        </w:rPr>
        <w:t>Questa attivazione del neurone viene modellata tramite una funzione di</w:t>
      </w:r>
      <w:r w:rsidR="00D20500" w:rsidRPr="004510BF">
        <w:rPr>
          <w:rFonts w:cstheme="minorHAnsi"/>
        </w:rPr>
        <w:t xml:space="preserve"> </w:t>
      </w:r>
      <w:r w:rsidRPr="004510BF">
        <w:rPr>
          <w:rFonts w:cstheme="minorHAnsi"/>
        </w:rPr>
        <w:t>attivazione f,</w:t>
      </w:r>
      <w:r w:rsidR="00D20500" w:rsidRPr="004510BF">
        <w:rPr>
          <w:rFonts w:cstheme="minorHAnsi"/>
        </w:rPr>
        <w:t xml:space="preserve"> </w:t>
      </w:r>
      <w:r w:rsidRPr="004510BF">
        <w:rPr>
          <w:rFonts w:cstheme="minorHAnsi"/>
        </w:rPr>
        <w:t>che</w:t>
      </w:r>
      <w:r w:rsidR="00D20500" w:rsidRPr="004510BF">
        <w:rPr>
          <w:rFonts w:cstheme="minorHAnsi"/>
        </w:rPr>
        <w:t xml:space="preserve"> </w:t>
      </w:r>
      <w:r w:rsidRPr="004510BF">
        <w:rPr>
          <w:rFonts w:cstheme="minorHAnsi"/>
        </w:rPr>
        <w:t>rappresenta</w:t>
      </w:r>
      <w:r w:rsidR="00D20500" w:rsidRPr="004510BF">
        <w:rPr>
          <w:rFonts w:cstheme="minorHAnsi"/>
        </w:rPr>
        <w:t xml:space="preserve"> </w:t>
      </w:r>
      <w:r w:rsidRPr="004510BF">
        <w:rPr>
          <w:rFonts w:cstheme="minorHAnsi"/>
        </w:rPr>
        <w:t>la</w:t>
      </w:r>
      <w:r w:rsidR="00D20500" w:rsidRPr="004510BF">
        <w:rPr>
          <w:rFonts w:cstheme="minorHAnsi"/>
        </w:rPr>
        <w:t xml:space="preserve"> </w:t>
      </w:r>
      <w:r w:rsidRPr="004510BF">
        <w:rPr>
          <w:rFonts w:cstheme="minorHAnsi"/>
        </w:rPr>
        <w:t>frequenza</w:t>
      </w:r>
      <w:r w:rsidR="00D20500" w:rsidRPr="004510BF">
        <w:rPr>
          <w:rFonts w:cstheme="minorHAnsi"/>
        </w:rPr>
        <w:t xml:space="preserve"> </w:t>
      </w:r>
      <w:r w:rsidRPr="004510BF">
        <w:rPr>
          <w:rFonts w:cstheme="minorHAnsi"/>
        </w:rPr>
        <w:t>con</w:t>
      </w:r>
      <w:r w:rsidR="00D20500" w:rsidRPr="004510BF">
        <w:rPr>
          <w:rFonts w:cstheme="minorHAnsi"/>
        </w:rPr>
        <w:t xml:space="preserve"> </w:t>
      </w:r>
      <w:r w:rsidRPr="004510BF">
        <w:rPr>
          <w:rFonts w:cstheme="minorHAnsi"/>
        </w:rPr>
        <w:t>cui</w:t>
      </w:r>
      <w:r w:rsidR="00D20500" w:rsidRPr="004510BF">
        <w:rPr>
          <w:rFonts w:cstheme="minorHAnsi"/>
        </w:rPr>
        <w:t xml:space="preserve"> </w:t>
      </w:r>
      <w:r w:rsidRPr="004510BF">
        <w:rPr>
          <w:rFonts w:cstheme="minorHAnsi"/>
        </w:rPr>
        <w:t>viene</w:t>
      </w:r>
      <w:r w:rsidR="00D20500" w:rsidRPr="004510BF">
        <w:rPr>
          <w:rFonts w:cstheme="minorHAnsi"/>
        </w:rPr>
        <w:t xml:space="preserve"> </w:t>
      </w:r>
      <w:r w:rsidRPr="004510BF">
        <w:rPr>
          <w:rFonts w:cstheme="minorHAnsi"/>
        </w:rPr>
        <w:t>generato</w:t>
      </w:r>
      <w:r w:rsidR="00D20500" w:rsidRPr="004510BF">
        <w:rPr>
          <w:rFonts w:cstheme="minorHAnsi"/>
        </w:rPr>
        <w:t xml:space="preserve"> </w:t>
      </w:r>
      <w:r w:rsidRPr="004510BF">
        <w:rPr>
          <w:rFonts w:cstheme="minorHAnsi"/>
        </w:rPr>
        <w:t>un</w:t>
      </w:r>
      <w:r w:rsidR="00D20500" w:rsidRPr="004510BF">
        <w:rPr>
          <w:rFonts w:cstheme="minorHAnsi"/>
        </w:rPr>
        <w:t xml:space="preserve"> </w:t>
      </w:r>
      <w:r w:rsidRPr="004510BF">
        <w:rPr>
          <w:rFonts w:cstheme="minorHAnsi"/>
        </w:rPr>
        <w:t>segnale</w:t>
      </w:r>
      <w:r w:rsidR="00D20500" w:rsidRPr="004510BF">
        <w:rPr>
          <w:rFonts w:cstheme="minorHAnsi"/>
        </w:rPr>
        <w:t xml:space="preserve"> </w:t>
      </w:r>
      <w:r w:rsidRPr="004510BF">
        <w:rPr>
          <w:rFonts w:cstheme="minorHAnsi"/>
        </w:rPr>
        <w:t>in uscita: sono</w:t>
      </w:r>
      <w:r w:rsidR="00D20500" w:rsidRPr="004510BF">
        <w:rPr>
          <w:rFonts w:cstheme="minorHAnsi"/>
        </w:rPr>
        <w:t xml:space="preserve"> </w:t>
      </w:r>
      <w:r w:rsidRPr="004510BF">
        <w:rPr>
          <w:rFonts w:cstheme="minorHAnsi"/>
        </w:rPr>
        <w:t>disponibili</w:t>
      </w:r>
      <w:r w:rsidR="00D20500" w:rsidRPr="004510BF">
        <w:rPr>
          <w:rFonts w:cstheme="minorHAnsi"/>
        </w:rPr>
        <w:t xml:space="preserve"> </w:t>
      </w:r>
      <w:r w:rsidRPr="004510BF">
        <w:rPr>
          <w:rFonts w:cstheme="minorHAnsi"/>
        </w:rPr>
        <w:t>in</w:t>
      </w:r>
      <w:r w:rsidR="00D20500" w:rsidRPr="004510BF">
        <w:rPr>
          <w:rFonts w:cstheme="minorHAnsi"/>
        </w:rPr>
        <w:t xml:space="preserve"> </w:t>
      </w:r>
      <w:r w:rsidRPr="004510BF">
        <w:rPr>
          <w:rFonts w:cstheme="minorHAnsi"/>
        </w:rPr>
        <w:t>letteratura</w:t>
      </w:r>
      <w:r w:rsidR="00D20500" w:rsidRPr="004510BF">
        <w:rPr>
          <w:rFonts w:cstheme="minorHAnsi"/>
        </w:rPr>
        <w:t xml:space="preserve"> </w:t>
      </w:r>
      <w:r w:rsidRPr="004510BF">
        <w:rPr>
          <w:rFonts w:cstheme="minorHAnsi"/>
        </w:rPr>
        <w:t>una</w:t>
      </w:r>
      <w:r w:rsidR="00D20500" w:rsidRPr="004510BF">
        <w:rPr>
          <w:rFonts w:cstheme="minorHAnsi"/>
        </w:rPr>
        <w:t xml:space="preserve"> </w:t>
      </w:r>
      <w:r w:rsidRPr="004510BF">
        <w:rPr>
          <w:rFonts w:cstheme="minorHAnsi"/>
        </w:rPr>
        <w:t>grande</w:t>
      </w:r>
      <w:r w:rsidR="00D20500" w:rsidRPr="004510BF">
        <w:rPr>
          <w:rFonts w:cstheme="minorHAnsi"/>
        </w:rPr>
        <w:t xml:space="preserve"> </w:t>
      </w:r>
      <w:r w:rsidRPr="004510BF">
        <w:rPr>
          <w:rFonts w:cstheme="minorHAnsi"/>
        </w:rPr>
        <w:t>varietà</w:t>
      </w:r>
      <w:r w:rsidR="00D20500" w:rsidRPr="004510BF">
        <w:rPr>
          <w:rFonts w:cstheme="minorHAnsi"/>
        </w:rPr>
        <w:t xml:space="preserve"> </w:t>
      </w:r>
      <w:r w:rsidRPr="004510BF">
        <w:rPr>
          <w:rFonts w:cstheme="minorHAnsi"/>
        </w:rPr>
        <w:t>di</w:t>
      </w:r>
      <w:r w:rsidR="00D20500" w:rsidRPr="004510BF">
        <w:rPr>
          <w:rFonts w:cstheme="minorHAnsi"/>
        </w:rPr>
        <w:t xml:space="preserve"> </w:t>
      </w:r>
      <w:r w:rsidRPr="004510BF">
        <w:rPr>
          <w:rFonts w:cstheme="minorHAnsi"/>
        </w:rPr>
        <w:t>funzioni</w:t>
      </w:r>
      <w:r w:rsidR="00D20500" w:rsidRPr="004510BF">
        <w:rPr>
          <w:rFonts w:cstheme="minorHAnsi"/>
        </w:rPr>
        <w:t xml:space="preserve"> </w:t>
      </w:r>
      <w:r w:rsidRPr="004510BF">
        <w:rPr>
          <w:rFonts w:cstheme="minorHAnsi"/>
        </w:rPr>
        <w:t>di</w:t>
      </w:r>
      <w:r w:rsidR="00D20500" w:rsidRPr="004510BF">
        <w:rPr>
          <w:rFonts w:cstheme="minorHAnsi"/>
        </w:rPr>
        <w:t xml:space="preserve"> </w:t>
      </w:r>
      <w:r w:rsidRPr="004510BF">
        <w:rPr>
          <w:rFonts w:cstheme="minorHAnsi"/>
        </w:rPr>
        <w:t xml:space="preserve">attivazione che permettono di modellare i vari comportamenti che si vogliono associare al neurone. </w:t>
      </w:r>
    </w:p>
    <w:p w14:paraId="5F618D5D" w14:textId="6A023486" w:rsidR="000C575C" w:rsidRPr="004510BF" w:rsidRDefault="00A83000" w:rsidP="004510BF">
      <w:pPr>
        <w:jc w:val="both"/>
        <w:rPr>
          <w:rFonts w:cstheme="minorHAnsi"/>
        </w:rPr>
      </w:pPr>
      <w:r w:rsidRPr="004510BF">
        <w:rPr>
          <w:rFonts w:cstheme="minorHAnsi"/>
        </w:rPr>
        <w:t>In sintesi,</w:t>
      </w:r>
      <w:r w:rsidR="00C25503" w:rsidRPr="004510BF">
        <w:rPr>
          <w:rFonts w:cstheme="minorHAnsi"/>
        </w:rPr>
        <w:t xml:space="preserve"> </w:t>
      </w:r>
      <w:r w:rsidRPr="004510BF">
        <w:rPr>
          <w:rFonts w:cstheme="minorHAnsi"/>
        </w:rPr>
        <w:t>i</w:t>
      </w:r>
      <w:r w:rsidR="0034018B" w:rsidRPr="004510BF">
        <w:rPr>
          <w:rFonts w:cstheme="minorHAnsi"/>
        </w:rPr>
        <w:t xml:space="preserve">l neurone </w:t>
      </w:r>
      <w:r w:rsidR="00C25503" w:rsidRPr="004510BF">
        <w:rPr>
          <w:rFonts w:cstheme="minorHAnsi"/>
        </w:rPr>
        <w:t>“compie”</w:t>
      </w:r>
      <w:r w:rsidR="0034018B" w:rsidRPr="004510BF">
        <w:rPr>
          <w:rFonts w:cstheme="minorHAnsi"/>
        </w:rPr>
        <w:t xml:space="preserve"> un prodotto scalare tra input e pesi,</w:t>
      </w:r>
      <w:r w:rsidR="00A173FB" w:rsidRPr="004510BF">
        <w:rPr>
          <w:rFonts w:cstheme="minorHAnsi"/>
        </w:rPr>
        <w:t xml:space="preserve"> </w:t>
      </w:r>
      <w:r w:rsidR="00C25503" w:rsidRPr="004510BF">
        <w:rPr>
          <w:rFonts w:cstheme="minorHAnsi"/>
        </w:rPr>
        <w:t>“</w:t>
      </w:r>
      <w:r w:rsidR="00A173FB" w:rsidRPr="004510BF">
        <w:rPr>
          <w:rFonts w:cstheme="minorHAnsi"/>
        </w:rPr>
        <w:t>aggiunge</w:t>
      </w:r>
      <w:r w:rsidR="00C25503" w:rsidRPr="004510BF">
        <w:rPr>
          <w:rFonts w:cstheme="minorHAnsi"/>
        </w:rPr>
        <w:t>”</w:t>
      </w:r>
      <w:r w:rsidR="00A173FB" w:rsidRPr="004510BF">
        <w:rPr>
          <w:rFonts w:cstheme="minorHAnsi"/>
        </w:rPr>
        <w:t xml:space="preserve"> un valore di </w:t>
      </w:r>
      <w:proofErr w:type="spellStart"/>
      <w:r w:rsidR="00A173FB" w:rsidRPr="004510BF">
        <w:rPr>
          <w:rFonts w:cstheme="minorHAnsi"/>
        </w:rPr>
        <w:t>bias</w:t>
      </w:r>
      <w:proofErr w:type="spellEnd"/>
      <w:r w:rsidR="00A173FB" w:rsidRPr="004510BF">
        <w:rPr>
          <w:rFonts w:cstheme="minorHAnsi"/>
        </w:rPr>
        <w:t xml:space="preserve"> e applica la funzione di attivazione</w:t>
      </w:r>
      <w:r w:rsidR="00C25503" w:rsidRPr="004510BF">
        <w:rPr>
          <w:rFonts w:cstheme="minorHAnsi"/>
        </w:rPr>
        <w:t>.</w:t>
      </w:r>
    </w:p>
    <w:p w14:paraId="3E499D7B" w14:textId="0119544B" w:rsidR="001E6FA2" w:rsidRPr="004510BF" w:rsidRDefault="00751775" w:rsidP="004510BF">
      <w:pPr>
        <w:jc w:val="both"/>
        <w:rPr>
          <w:rFonts w:cstheme="minorHAnsi"/>
        </w:rPr>
      </w:pPr>
      <w:r w:rsidRPr="004510BF">
        <w:rPr>
          <w:rFonts w:cstheme="minorHAnsi"/>
        </w:rPr>
        <w:lastRenderedPageBreak/>
        <w:t>In neuroni sono divisi in N strati, N-1 strati nascosti (</w:t>
      </w:r>
      <w:proofErr w:type="spellStart"/>
      <w:r w:rsidRPr="004510BF">
        <w:rPr>
          <w:rFonts w:cstheme="minorHAnsi"/>
        </w:rPr>
        <w:t>hidden</w:t>
      </w:r>
      <w:proofErr w:type="spellEnd"/>
      <w:r w:rsidRPr="004510BF">
        <w:rPr>
          <w:rFonts w:cstheme="minorHAnsi"/>
        </w:rPr>
        <w:t xml:space="preserve"> </w:t>
      </w:r>
      <w:proofErr w:type="spellStart"/>
      <w:r w:rsidRPr="004510BF">
        <w:rPr>
          <w:rFonts w:cstheme="minorHAnsi"/>
        </w:rPr>
        <w:t>layer</w:t>
      </w:r>
      <w:proofErr w:type="spellEnd"/>
      <w:r w:rsidRPr="004510BF">
        <w:rPr>
          <w:rFonts w:cstheme="minorHAnsi"/>
        </w:rPr>
        <w:t>).</w:t>
      </w:r>
    </w:p>
    <w:p w14:paraId="28EC0218" w14:textId="77777777" w:rsidR="00DE4850" w:rsidRPr="004510BF" w:rsidRDefault="001E6FA2" w:rsidP="004510BF">
      <w:pPr>
        <w:jc w:val="both"/>
        <w:rPr>
          <w:rFonts w:cstheme="minorHAnsi"/>
        </w:rPr>
      </w:pPr>
      <w:r w:rsidRPr="004510BF">
        <w:rPr>
          <w:rFonts w:cstheme="minorHAnsi"/>
        </w:rPr>
        <w:t>Una rete di questo tipo, quindi, può essere rappresentata attraverso un grafo; dove gli output di certi neuroni diventano gli input di altri neuroni (non sono ammessi cicli).</w:t>
      </w:r>
      <w:r w:rsidR="00DE4850" w:rsidRPr="004510BF">
        <w:rPr>
          <w:rFonts w:cstheme="minorHAnsi"/>
        </w:rPr>
        <w:t xml:space="preserve"> </w:t>
      </w:r>
    </w:p>
    <w:p w14:paraId="36EEB787" w14:textId="4FB9E0A5" w:rsidR="00DE4850" w:rsidRPr="004510BF" w:rsidRDefault="00DE4850" w:rsidP="004510BF">
      <w:pPr>
        <w:jc w:val="both"/>
        <w:rPr>
          <w:rFonts w:cstheme="minorHAnsi"/>
        </w:rPr>
      </w:pPr>
      <w:r w:rsidRPr="004510BF">
        <w:rPr>
          <w:rFonts w:cstheme="minorHAnsi"/>
        </w:rPr>
        <w:t xml:space="preserve">L’idea alla base di un nuovo approccio è quella di mappare nodi o interi grafi (o </w:t>
      </w:r>
      <w:proofErr w:type="spellStart"/>
      <w:r w:rsidRPr="004510BF">
        <w:rPr>
          <w:rFonts w:cstheme="minorHAnsi"/>
        </w:rPr>
        <w:t>sottografi</w:t>
      </w:r>
      <w:proofErr w:type="spellEnd"/>
      <w:r w:rsidRPr="004510BF">
        <w:rPr>
          <w:rFonts w:cstheme="minorHAnsi"/>
        </w:rPr>
        <w:t>) come punti in un vettore di piccole dimensioni, in modo tale da ottimizzare la rappresentazione del grafo originale e renderlo il più veritiero possibile.</w:t>
      </w:r>
    </w:p>
    <w:p w14:paraId="43C365A9" w14:textId="7F0374FB" w:rsidR="001E6FA2" w:rsidRPr="004510BF" w:rsidRDefault="00DE4850" w:rsidP="004510BF">
      <w:pPr>
        <w:jc w:val="both"/>
        <w:rPr>
          <w:rFonts w:cstheme="minorHAnsi"/>
        </w:rPr>
      </w:pPr>
      <w:r w:rsidRPr="004510BF">
        <w:rPr>
          <w:rFonts w:cstheme="minorHAnsi"/>
        </w:rPr>
        <w:t>Questa nuova struttura sarà data in pasto ad altre funzioni di apprendimento, utilizzando un approccio “data-</w:t>
      </w:r>
      <w:proofErr w:type="spellStart"/>
      <w:r w:rsidRPr="004510BF">
        <w:rPr>
          <w:rFonts w:cstheme="minorHAnsi"/>
        </w:rPr>
        <w:t>driven</w:t>
      </w:r>
      <w:proofErr w:type="spellEnd"/>
      <w:r w:rsidRPr="004510BF">
        <w:rPr>
          <w:rFonts w:cstheme="minorHAnsi"/>
        </w:rPr>
        <w:t>” per incorporamenti che codificano la struttura di un grafo.</w:t>
      </w:r>
    </w:p>
    <w:p w14:paraId="22595404" w14:textId="77777777" w:rsidR="001E6FA2" w:rsidRPr="004510BF" w:rsidRDefault="001E6FA2" w:rsidP="004510BF">
      <w:pPr>
        <w:jc w:val="both"/>
        <w:rPr>
          <w:rFonts w:cstheme="minorHAnsi"/>
          <w:b/>
          <w:bCs/>
          <w:sz w:val="40"/>
          <w:szCs w:val="40"/>
        </w:rPr>
      </w:pPr>
    </w:p>
    <w:p w14:paraId="3D35669D" w14:textId="0DEB9900" w:rsidR="00751775" w:rsidRPr="004510BF" w:rsidRDefault="00B029F7" w:rsidP="004510BF">
      <w:pPr>
        <w:jc w:val="both"/>
        <w:rPr>
          <w:rFonts w:cstheme="minorHAnsi"/>
          <w:b/>
          <w:bCs/>
          <w:sz w:val="40"/>
          <w:szCs w:val="40"/>
        </w:rPr>
      </w:pPr>
      <w:proofErr w:type="spellStart"/>
      <w:r w:rsidRPr="004510BF">
        <w:rPr>
          <w:rFonts w:cstheme="minorHAnsi"/>
          <w:b/>
          <w:bCs/>
          <w:sz w:val="40"/>
          <w:szCs w:val="40"/>
        </w:rPr>
        <w:t>Embed</w:t>
      </w:r>
      <w:r w:rsidR="009F7CB4" w:rsidRPr="004510BF">
        <w:rPr>
          <w:rFonts w:cstheme="minorHAnsi"/>
          <w:b/>
          <w:bCs/>
          <w:sz w:val="40"/>
          <w:szCs w:val="40"/>
        </w:rPr>
        <w:t>dings</w:t>
      </w:r>
      <w:proofErr w:type="spellEnd"/>
      <w:r w:rsidR="009F7CB4" w:rsidRPr="004510BF">
        <w:rPr>
          <w:rFonts w:cstheme="minorHAnsi"/>
          <w:b/>
          <w:bCs/>
          <w:sz w:val="40"/>
          <w:szCs w:val="40"/>
        </w:rPr>
        <w:t xml:space="preserve"> </w:t>
      </w:r>
      <w:r w:rsidR="004E1899" w:rsidRPr="004510BF">
        <w:rPr>
          <w:rFonts w:cstheme="minorHAnsi"/>
          <w:b/>
          <w:bCs/>
          <w:sz w:val="40"/>
          <w:szCs w:val="40"/>
        </w:rPr>
        <w:t>sui grafi</w:t>
      </w:r>
    </w:p>
    <w:p w14:paraId="7B4BD3F1" w14:textId="21CD1B55" w:rsidR="00005062" w:rsidRPr="004510BF" w:rsidRDefault="00BB62ED" w:rsidP="004510BF">
      <w:pPr>
        <w:jc w:val="both"/>
        <w:rPr>
          <w:rFonts w:cstheme="minorHAnsi"/>
        </w:rPr>
      </w:pPr>
      <w:r w:rsidRPr="004510BF">
        <w:rPr>
          <w:rFonts w:cstheme="minorHAnsi"/>
        </w:rPr>
        <w:t>Questa tecnica trasf</w:t>
      </w:r>
      <w:r w:rsidR="00FB3CE6" w:rsidRPr="004510BF">
        <w:rPr>
          <w:rFonts w:cstheme="minorHAnsi"/>
        </w:rPr>
        <w:t>erisce le propriet</w:t>
      </w:r>
      <w:r w:rsidR="00CB0378" w:rsidRPr="004510BF">
        <w:rPr>
          <w:rFonts w:cstheme="minorHAnsi"/>
        </w:rPr>
        <w:t xml:space="preserve">à, del grafo in esame, ad un vettore </w:t>
      </w:r>
      <w:r w:rsidR="00935EE6" w:rsidRPr="004510BF">
        <w:rPr>
          <w:rFonts w:cstheme="minorHAnsi"/>
        </w:rPr>
        <w:t>o un insieme di vettori</w:t>
      </w:r>
      <w:r w:rsidR="006974E2" w:rsidRPr="004510BF">
        <w:rPr>
          <w:rFonts w:cstheme="minorHAnsi"/>
        </w:rPr>
        <w:t xml:space="preserve">; consentendo </w:t>
      </w:r>
      <w:r w:rsidR="00716288" w:rsidRPr="004510BF">
        <w:rPr>
          <w:rFonts w:cstheme="minorHAnsi"/>
        </w:rPr>
        <w:t>di conservare info sulla topologia</w:t>
      </w:r>
      <w:r w:rsidR="008B1B01" w:rsidRPr="004510BF">
        <w:rPr>
          <w:rFonts w:cstheme="minorHAnsi"/>
        </w:rPr>
        <w:t xml:space="preserve"> e altre info rilevanti su grafi e vertici</w:t>
      </w:r>
      <w:r w:rsidR="00387F9B" w:rsidRPr="004510BF">
        <w:rPr>
          <w:rFonts w:cstheme="minorHAnsi"/>
        </w:rPr>
        <w:t xml:space="preserve"> (o anche </w:t>
      </w:r>
      <w:proofErr w:type="spellStart"/>
      <w:r w:rsidR="00387F9B" w:rsidRPr="004510BF">
        <w:rPr>
          <w:rFonts w:cstheme="minorHAnsi"/>
        </w:rPr>
        <w:t>sottografi</w:t>
      </w:r>
      <w:proofErr w:type="spellEnd"/>
      <w:r w:rsidR="00387F9B" w:rsidRPr="004510BF">
        <w:rPr>
          <w:rFonts w:cstheme="minorHAnsi"/>
        </w:rPr>
        <w:t>).</w:t>
      </w:r>
    </w:p>
    <w:p w14:paraId="4FD2B61F" w14:textId="14D714EE" w:rsidR="00491AF5" w:rsidRPr="004510BF" w:rsidRDefault="00A93926" w:rsidP="004510BF">
      <w:pPr>
        <w:jc w:val="both"/>
        <w:rPr>
          <w:rFonts w:cstheme="minorHAnsi"/>
        </w:rPr>
      </w:pPr>
      <w:r w:rsidRPr="004510BF">
        <w:rPr>
          <w:rFonts w:cstheme="minorHAnsi"/>
        </w:rPr>
        <w:t>Si può dividere l</w:t>
      </w:r>
      <w:r w:rsidR="00F442E3" w:rsidRPr="004510BF">
        <w:rPr>
          <w:rFonts w:cstheme="minorHAnsi"/>
        </w:rPr>
        <w:t>’</w:t>
      </w:r>
      <w:proofErr w:type="spellStart"/>
      <w:r w:rsidR="00F442E3" w:rsidRPr="004510BF">
        <w:rPr>
          <w:rFonts w:cstheme="minorHAnsi"/>
        </w:rPr>
        <w:t>embeddings</w:t>
      </w:r>
      <w:proofErr w:type="spellEnd"/>
      <w:r w:rsidR="00F442E3" w:rsidRPr="004510BF">
        <w:rPr>
          <w:rFonts w:cstheme="minorHAnsi"/>
        </w:rPr>
        <w:t xml:space="preserve"> in </w:t>
      </w:r>
      <w:proofErr w:type="gramStart"/>
      <w:r w:rsidR="00F442E3" w:rsidRPr="004510BF">
        <w:rPr>
          <w:rFonts w:cstheme="minorHAnsi"/>
        </w:rPr>
        <w:t>2</w:t>
      </w:r>
      <w:proofErr w:type="gramEnd"/>
      <w:r w:rsidR="00F442E3" w:rsidRPr="004510BF">
        <w:rPr>
          <w:rFonts w:cstheme="minorHAnsi"/>
        </w:rPr>
        <w:t xml:space="preserve"> gruppi</w:t>
      </w:r>
      <w:r w:rsidR="0007536F" w:rsidRPr="004510BF">
        <w:rPr>
          <w:rFonts w:cstheme="minorHAnsi"/>
        </w:rPr>
        <w:t>:</w:t>
      </w:r>
    </w:p>
    <w:p w14:paraId="06B87168" w14:textId="72880855" w:rsidR="00316D40" w:rsidRPr="004510BF" w:rsidRDefault="0007536F" w:rsidP="004510BF">
      <w:pPr>
        <w:pStyle w:val="Paragrafoelenco"/>
        <w:numPr>
          <w:ilvl w:val="0"/>
          <w:numId w:val="1"/>
        </w:numPr>
        <w:jc w:val="both"/>
        <w:rPr>
          <w:rFonts w:cstheme="minorHAnsi"/>
        </w:rPr>
      </w:pPr>
      <w:r w:rsidRPr="004510BF">
        <w:rPr>
          <w:rFonts w:cstheme="minorHAnsi"/>
        </w:rPr>
        <w:t xml:space="preserve">Vertex </w:t>
      </w:r>
      <w:proofErr w:type="spellStart"/>
      <w:r w:rsidRPr="004510BF">
        <w:rPr>
          <w:rFonts w:cstheme="minorHAnsi"/>
        </w:rPr>
        <w:t>embeddings</w:t>
      </w:r>
      <w:proofErr w:type="spellEnd"/>
      <w:r w:rsidRPr="004510BF">
        <w:rPr>
          <w:rFonts w:cstheme="minorHAnsi"/>
        </w:rPr>
        <w:t xml:space="preserve">: </w:t>
      </w:r>
      <w:r w:rsidR="00DC43B6" w:rsidRPr="004510BF">
        <w:rPr>
          <w:rFonts w:cstheme="minorHAnsi"/>
        </w:rPr>
        <w:t xml:space="preserve">si codifica </w:t>
      </w:r>
      <w:r w:rsidR="00E91588" w:rsidRPr="004510BF">
        <w:rPr>
          <w:rFonts w:cstheme="minorHAnsi"/>
        </w:rPr>
        <w:t>ogni vertice (nodo) con la sua rappresentazione vettoriale</w:t>
      </w:r>
      <w:r w:rsidR="00E13944" w:rsidRPr="004510BF">
        <w:rPr>
          <w:rFonts w:cstheme="minorHAnsi"/>
        </w:rPr>
        <w:t xml:space="preserve">; </w:t>
      </w:r>
      <w:r w:rsidR="00E91588" w:rsidRPr="004510BF">
        <w:rPr>
          <w:rFonts w:cstheme="minorHAnsi"/>
        </w:rPr>
        <w:t xml:space="preserve">questo incorporamento </w:t>
      </w:r>
      <w:r w:rsidR="00E13944" w:rsidRPr="004510BF">
        <w:rPr>
          <w:rFonts w:cstheme="minorHAnsi"/>
        </w:rPr>
        <w:t xml:space="preserve">viene usato </w:t>
      </w:r>
      <w:r w:rsidR="00E91588" w:rsidRPr="004510BF">
        <w:rPr>
          <w:rFonts w:cstheme="minorHAnsi"/>
        </w:rPr>
        <w:t xml:space="preserve">quando </w:t>
      </w:r>
      <w:r w:rsidR="00316D40" w:rsidRPr="004510BF">
        <w:rPr>
          <w:rFonts w:cstheme="minorHAnsi"/>
        </w:rPr>
        <w:t xml:space="preserve">si </w:t>
      </w:r>
      <w:r w:rsidR="00E91588" w:rsidRPr="004510BF">
        <w:rPr>
          <w:rFonts w:cstheme="minorHAnsi"/>
        </w:rPr>
        <w:t>desider</w:t>
      </w:r>
      <w:r w:rsidR="00316D40" w:rsidRPr="004510BF">
        <w:rPr>
          <w:rFonts w:cstheme="minorHAnsi"/>
        </w:rPr>
        <w:t>a</w:t>
      </w:r>
      <w:r w:rsidR="00E91588" w:rsidRPr="004510BF">
        <w:rPr>
          <w:rFonts w:cstheme="minorHAnsi"/>
        </w:rPr>
        <w:t xml:space="preserve"> eseguire la visualizzazione o la previsione a livello di vertice, ad es. visualizzazione di vertici sul piano 2D o </w:t>
      </w:r>
      <w:r w:rsidR="00316D40" w:rsidRPr="004510BF">
        <w:rPr>
          <w:rFonts w:cstheme="minorHAnsi"/>
        </w:rPr>
        <w:t xml:space="preserve">la </w:t>
      </w:r>
      <w:r w:rsidR="00E91588" w:rsidRPr="004510BF">
        <w:rPr>
          <w:rFonts w:cstheme="minorHAnsi"/>
        </w:rPr>
        <w:t>previsione di nuove connessioni basate su similitudini di vertici.</w:t>
      </w:r>
    </w:p>
    <w:p w14:paraId="6E565065" w14:textId="77777777" w:rsidR="00EC7E67" w:rsidRPr="004510BF" w:rsidRDefault="00EC7E67" w:rsidP="004510BF">
      <w:pPr>
        <w:pStyle w:val="Paragrafoelenco"/>
        <w:jc w:val="both"/>
        <w:rPr>
          <w:rFonts w:cstheme="minorHAnsi"/>
        </w:rPr>
      </w:pPr>
    </w:p>
    <w:p w14:paraId="57C52354" w14:textId="0666318B" w:rsidR="00EC7E67" w:rsidRPr="004510BF" w:rsidRDefault="00EC7E67" w:rsidP="004510BF">
      <w:pPr>
        <w:pStyle w:val="Paragrafoelenco"/>
        <w:numPr>
          <w:ilvl w:val="0"/>
          <w:numId w:val="1"/>
        </w:numPr>
        <w:jc w:val="both"/>
        <w:rPr>
          <w:rFonts w:cstheme="minorHAnsi"/>
        </w:rPr>
      </w:pPr>
      <w:proofErr w:type="spellStart"/>
      <w:r w:rsidRPr="004510BF">
        <w:rPr>
          <w:rFonts w:cstheme="minorHAnsi"/>
        </w:rPr>
        <w:t>Graph</w:t>
      </w:r>
      <w:proofErr w:type="spellEnd"/>
      <w:r w:rsidRPr="004510BF">
        <w:rPr>
          <w:rFonts w:cstheme="minorHAnsi"/>
        </w:rPr>
        <w:t xml:space="preserve"> </w:t>
      </w:r>
      <w:proofErr w:type="spellStart"/>
      <w:r w:rsidRPr="004510BF">
        <w:rPr>
          <w:rFonts w:cstheme="minorHAnsi"/>
        </w:rPr>
        <w:t>embeddings</w:t>
      </w:r>
      <w:proofErr w:type="spellEnd"/>
      <w:r w:rsidRPr="004510BF">
        <w:rPr>
          <w:rFonts w:cstheme="minorHAnsi"/>
        </w:rPr>
        <w:t xml:space="preserve">: </w:t>
      </w:r>
      <w:r w:rsidR="00DC43B6" w:rsidRPr="004510BF">
        <w:rPr>
          <w:rFonts w:cstheme="minorHAnsi"/>
        </w:rPr>
        <w:t>si rappresenta l'intero grafo con un singolo vettore per fare previsioni a livello di graf</w:t>
      </w:r>
      <w:r w:rsidR="009D2CF8" w:rsidRPr="004510BF">
        <w:rPr>
          <w:rFonts w:cstheme="minorHAnsi"/>
        </w:rPr>
        <w:t>o</w:t>
      </w:r>
      <w:r w:rsidR="00DC43B6" w:rsidRPr="004510BF">
        <w:rPr>
          <w:rFonts w:cstheme="minorHAnsi"/>
        </w:rPr>
        <w:t xml:space="preserve"> </w:t>
      </w:r>
      <w:r w:rsidR="009D2CF8" w:rsidRPr="004510BF">
        <w:rPr>
          <w:rFonts w:cstheme="minorHAnsi"/>
        </w:rPr>
        <w:t>o</w:t>
      </w:r>
      <w:r w:rsidR="00DC43B6" w:rsidRPr="004510BF">
        <w:rPr>
          <w:rFonts w:cstheme="minorHAnsi"/>
        </w:rPr>
        <w:t xml:space="preserve"> quando </w:t>
      </w:r>
      <w:r w:rsidR="009D2CF8" w:rsidRPr="004510BF">
        <w:rPr>
          <w:rFonts w:cstheme="minorHAnsi"/>
        </w:rPr>
        <w:t>si vuole</w:t>
      </w:r>
      <w:r w:rsidR="00DC43B6" w:rsidRPr="004510BF">
        <w:rPr>
          <w:rFonts w:cstheme="minorHAnsi"/>
        </w:rPr>
        <w:t xml:space="preserve"> confrontare o visualizzare tutti i grafi, ad es. confronto di strutture chimiche.</w:t>
      </w:r>
    </w:p>
    <w:p w14:paraId="0FCA037C" w14:textId="01ED30DE" w:rsidR="00491AF5" w:rsidRPr="004510BF" w:rsidRDefault="00105B44" w:rsidP="004510BF">
      <w:pPr>
        <w:jc w:val="both"/>
        <w:rPr>
          <w:rFonts w:cstheme="minorHAnsi"/>
        </w:rPr>
      </w:pPr>
      <w:r w:rsidRPr="004510BF">
        <w:rPr>
          <w:rFonts w:cstheme="minorHAnsi"/>
        </w:rPr>
        <w:t>L</w:t>
      </w:r>
      <w:r w:rsidR="00B3730D" w:rsidRPr="004510BF">
        <w:rPr>
          <w:rFonts w:cstheme="minorHAnsi"/>
        </w:rPr>
        <w:t>’</w:t>
      </w:r>
      <w:proofErr w:type="spellStart"/>
      <w:r w:rsidR="00B620DA" w:rsidRPr="004510BF">
        <w:rPr>
          <w:rFonts w:cstheme="minorHAnsi"/>
        </w:rPr>
        <w:t>embeddings</w:t>
      </w:r>
      <w:proofErr w:type="spellEnd"/>
      <w:r w:rsidR="00B620DA" w:rsidRPr="004510BF">
        <w:rPr>
          <w:rFonts w:cstheme="minorHAnsi"/>
        </w:rPr>
        <w:t xml:space="preserve"> è necessario in quanto </w:t>
      </w:r>
      <w:r w:rsidR="00203FBA" w:rsidRPr="004510BF">
        <w:rPr>
          <w:rFonts w:cstheme="minorHAnsi"/>
        </w:rPr>
        <w:t>un semplice grafo</w:t>
      </w:r>
      <w:r w:rsidR="00ED5AA2" w:rsidRPr="004510BF">
        <w:rPr>
          <w:rFonts w:cstheme="minorHAnsi"/>
        </w:rPr>
        <w:t xml:space="preserve">, che utilizza </w:t>
      </w:r>
      <w:r w:rsidR="00AE7CF0" w:rsidRPr="004510BF">
        <w:rPr>
          <w:rFonts w:cstheme="minorHAnsi"/>
        </w:rPr>
        <w:t>uno specifico gruppo si argomenti matematici fisici o statistici, è limitato in</w:t>
      </w:r>
      <w:r w:rsidR="00B2362D" w:rsidRPr="004510BF">
        <w:rPr>
          <w:rFonts w:cstheme="minorHAnsi"/>
        </w:rPr>
        <w:t xml:space="preserve"> questo contesto di</w:t>
      </w:r>
      <w:r w:rsidR="00776DF4" w:rsidRPr="004510BF">
        <w:rPr>
          <w:rFonts w:cstheme="minorHAnsi"/>
        </w:rPr>
        <w:t xml:space="preserve"> utilizzo</w:t>
      </w:r>
      <w:r w:rsidR="00926950" w:rsidRPr="004510BF">
        <w:rPr>
          <w:rFonts w:cstheme="minorHAnsi"/>
        </w:rPr>
        <w:t xml:space="preserve">; al contrario dei vettori, che possono essere </w:t>
      </w:r>
      <w:r w:rsidR="00EE7FF4" w:rsidRPr="004510BF">
        <w:rPr>
          <w:rFonts w:cstheme="minorHAnsi"/>
        </w:rPr>
        <w:t>rimodellati con vari approcci</w:t>
      </w:r>
      <w:r w:rsidR="00382587" w:rsidRPr="004510BF">
        <w:rPr>
          <w:rFonts w:cstheme="minorHAnsi"/>
        </w:rPr>
        <w:t xml:space="preserve"> e hanno </w:t>
      </w:r>
      <w:r w:rsidR="002019A4" w:rsidRPr="004510BF">
        <w:rPr>
          <w:rFonts w:cstheme="minorHAnsi"/>
        </w:rPr>
        <w:t>un set di operazioni decisamente più veloci.</w:t>
      </w:r>
    </w:p>
    <w:p w14:paraId="0378613C" w14:textId="5E084826" w:rsidR="002019A4" w:rsidRPr="004510BF" w:rsidRDefault="002019A4" w:rsidP="004510BF">
      <w:pPr>
        <w:jc w:val="both"/>
        <w:rPr>
          <w:rFonts w:cstheme="minorHAnsi"/>
        </w:rPr>
      </w:pPr>
      <w:r w:rsidRPr="004510BF">
        <w:rPr>
          <w:rFonts w:cstheme="minorHAnsi"/>
        </w:rPr>
        <w:t xml:space="preserve">Un altro motivo </w:t>
      </w:r>
      <w:r w:rsidR="00800E6B" w:rsidRPr="004510BF">
        <w:rPr>
          <w:rFonts w:cstheme="minorHAnsi"/>
        </w:rPr>
        <w:t xml:space="preserve">è che </w:t>
      </w:r>
      <w:r w:rsidR="000B7C3D" w:rsidRPr="004510BF">
        <w:rPr>
          <w:rFonts w:cstheme="minorHAnsi"/>
        </w:rPr>
        <w:t xml:space="preserve">i grafi hanno bisogno di una matrice di adiacenza per i propri nodi e le proprie connessioni che, </w:t>
      </w:r>
      <w:r w:rsidR="00CA6B4D" w:rsidRPr="004510BF">
        <w:rPr>
          <w:rFonts w:cstheme="minorHAnsi"/>
        </w:rPr>
        <w:t xml:space="preserve">specialmente </w:t>
      </w:r>
      <w:r w:rsidR="00876B44" w:rsidRPr="004510BF">
        <w:rPr>
          <w:rFonts w:cstheme="minorHAnsi"/>
        </w:rPr>
        <w:t xml:space="preserve">per </w:t>
      </w:r>
      <w:r w:rsidR="004D717A" w:rsidRPr="004510BF">
        <w:rPr>
          <w:rFonts w:cstheme="minorHAnsi"/>
        </w:rPr>
        <w:t>quelli con un grande numero di nodi, rappresenta un costo esponenziale in termini</w:t>
      </w:r>
      <w:r w:rsidR="00B24BD3" w:rsidRPr="004510BF">
        <w:rPr>
          <w:rFonts w:cstheme="minorHAnsi"/>
        </w:rPr>
        <w:t xml:space="preserve"> di memoria.</w:t>
      </w:r>
    </w:p>
    <w:p w14:paraId="7EC4CBFE" w14:textId="5B98453E" w:rsidR="00BF3ADC" w:rsidRPr="004510BF" w:rsidRDefault="00BF3ADC" w:rsidP="004510BF">
      <w:pPr>
        <w:jc w:val="both"/>
        <w:rPr>
          <w:rFonts w:cstheme="minorHAnsi"/>
        </w:rPr>
      </w:pPr>
      <w:r w:rsidRPr="004510BF">
        <w:rPr>
          <w:rFonts w:cstheme="minorHAnsi"/>
        </w:rPr>
        <w:t xml:space="preserve">Al contrario, i vettori </w:t>
      </w:r>
      <w:r w:rsidR="00C67ADD" w:rsidRPr="004510BF">
        <w:rPr>
          <w:rFonts w:cstheme="minorHAnsi"/>
        </w:rPr>
        <w:t xml:space="preserve">racchiudono </w:t>
      </w:r>
      <w:r w:rsidR="00847AE9" w:rsidRPr="004510BF">
        <w:rPr>
          <w:rFonts w:cstheme="minorHAnsi"/>
        </w:rPr>
        <w:t>le info di un gruppo di nodi, in un array di esigue dimensioni</w:t>
      </w:r>
      <w:r w:rsidR="008D3341" w:rsidRPr="004510BF">
        <w:rPr>
          <w:rFonts w:cstheme="minorHAnsi"/>
        </w:rPr>
        <w:t>.</w:t>
      </w:r>
    </w:p>
    <w:p w14:paraId="7BA546BE" w14:textId="14C98865" w:rsidR="0083428A" w:rsidRPr="004510BF" w:rsidRDefault="0083428A" w:rsidP="004510BF">
      <w:pPr>
        <w:jc w:val="both"/>
        <w:rPr>
          <w:rFonts w:cstheme="minorHAnsi"/>
        </w:rPr>
      </w:pPr>
      <w:r w:rsidRPr="004510BF">
        <w:rPr>
          <w:rFonts w:cstheme="minorHAnsi"/>
        </w:rPr>
        <w:t xml:space="preserve">Un </w:t>
      </w:r>
      <w:proofErr w:type="spellStart"/>
      <w:r w:rsidR="005825DF" w:rsidRPr="004510BF">
        <w:rPr>
          <w:rFonts w:cstheme="minorHAnsi"/>
        </w:rPr>
        <w:t>embeddings</w:t>
      </w:r>
      <w:proofErr w:type="spellEnd"/>
      <w:r w:rsidR="005825DF" w:rsidRPr="004510BF">
        <w:rPr>
          <w:rFonts w:cstheme="minorHAnsi"/>
        </w:rPr>
        <w:t xml:space="preserve">, per essere considerato un buon livello </w:t>
      </w:r>
      <w:r w:rsidR="00472925" w:rsidRPr="004510BF">
        <w:rPr>
          <w:rFonts w:cstheme="minorHAnsi"/>
        </w:rPr>
        <w:t>di rappresentazione, deve soddisfare i seguenti requisiti:</w:t>
      </w:r>
    </w:p>
    <w:p w14:paraId="12824C7B" w14:textId="74D78487" w:rsidR="00472925" w:rsidRPr="004510BF" w:rsidRDefault="007C336C" w:rsidP="004510BF">
      <w:pPr>
        <w:pStyle w:val="Paragrafoelenco"/>
        <w:numPr>
          <w:ilvl w:val="0"/>
          <w:numId w:val="2"/>
        </w:numPr>
        <w:jc w:val="both"/>
        <w:rPr>
          <w:rFonts w:cstheme="minorHAnsi"/>
        </w:rPr>
      </w:pPr>
      <w:r w:rsidRPr="004510BF">
        <w:rPr>
          <w:rFonts w:cstheme="minorHAnsi"/>
        </w:rPr>
        <w:t xml:space="preserve">Rappresentare necessariamente </w:t>
      </w:r>
      <w:r w:rsidR="00954E51" w:rsidRPr="004510BF">
        <w:rPr>
          <w:rFonts w:cstheme="minorHAnsi"/>
        </w:rPr>
        <w:t>la topologia del grafo</w:t>
      </w:r>
      <w:r w:rsidR="00FF0214" w:rsidRPr="004510BF">
        <w:rPr>
          <w:rFonts w:cstheme="minorHAnsi"/>
        </w:rPr>
        <w:t>, i suoi nodi, le sue connessioni</w:t>
      </w:r>
      <w:r w:rsidR="00EE15F7" w:rsidRPr="004510BF">
        <w:rPr>
          <w:rFonts w:cstheme="minorHAnsi"/>
        </w:rPr>
        <w:t xml:space="preserve"> e i suoi vicini</w:t>
      </w:r>
      <w:r w:rsidR="00346C5E" w:rsidRPr="004510BF">
        <w:rPr>
          <w:rFonts w:cstheme="minorHAnsi"/>
        </w:rPr>
        <w:t>. Le performance di visualizzazione o previsione dipenderanno dal grado di accuratezza;</w:t>
      </w:r>
    </w:p>
    <w:p w14:paraId="01AA3B56" w14:textId="7AB2FAB3" w:rsidR="00346C5E" w:rsidRPr="004510BF" w:rsidRDefault="00346C5E" w:rsidP="004510BF">
      <w:pPr>
        <w:pStyle w:val="Paragrafoelenco"/>
        <w:jc w:val="both"/>
        <w:rPr>
          <w:rFonts w:cstheme="minorHAnsi"/>
        </w:rPr>
      </w:pPr>
    </w:p>
    <w:p w14:paraId="3F48A887" w14:textId="20E191A5" w:rsidR="00346C5E" w:rsidRPr="004510BF" w:rsidRDefault="00346C5E" w:rsidP="004510BF">
      <w:pPr>
        <w:pStyle w:val="Paragrafoelenco"/>
        <w:numPr>
          <w:ilvl w:val="0"/>
          <w:numId w:val="2"/>
        </w:numPr>
        <w:jc w:val="both"/>
        <w:rPr>
          <w:rFonts w:cstheme="minorHAnsi"/>
        </w:rPr>
      </w:pPr>
      <w:r w:rsidRPr="004510BF">
        <w:rPr>
          <w:rFonts w:cstheme="minorHAnsi"/>
        </w:rPr>
        <w:t xml:space="preserve">La taglia del grafo non deve influenzare le performance del processo di </w:t>
      </w:r>
      <w:proofErr w:type="spellStart"/>
      <w:r w:rsidRPr="004510BF">
        <w:rPr>
          <w:rFonts w:cstheme="minorHAnsi"/>
        </w:rPr>
        <w:t>embeddings</w:t>
      </w:r>
      <w:proofErr w:type="spellEnd"/>
      <w:r w:rsidRPr="004510BF">
        <w:rPr>
          <w:rFonts w:cstheme="minorHAnsi"/>
        </w:rPr>
        <w:t>;</w:t>
      </w:r>
    </w:p>
    <w:p w14:paraId="0EF9E1D0" w14:textId="77777777" w:rsidR="00346C5E" w:rsidRPr="004510BF" w:rsidRDefault="00346C5E" w:rsidP="004510BF">
      <w:pPr>
        <w:pStyle w:val="Paragrafoelenco"/>
        <w:jc w:val="both"/>
        <w:rPr>
          <w:rFonts w:cstheme="minorHAnsi"/>
        </w:rPr>
      </w:pPr>
    </w:p>
    <w:p w14:paraId="089D20A4" w14:textId="57D8BC16" w:rsidR="00346C5E" w:rsidRPr="004510BF" w:rsidRDefault="00346C5E" w:rsidP="004510BF">
      <w:pPr>
        <w:pStyle w:val="Paragrafoelenco"/>
        <w:numPr>
          <w:ilvl w:val="0"/>
          <w:numId w:val="2"/>
        </w:numPr>
        <w:jc w:val="both"/>
        <w:rPr>
          <w:rFonts w:cstheme="minorHAnsi"/>
        </w:rPr>
      </w:pPr>
      <w:r w:rsidRPr="004510BF">
        <w:rPr>
          <w:rFonts w:cstheme="minorHAnsi"/>
        </w:rPr>
        <w:t>Bisogna trovare un buon compromesso tra la taglia del grafo e la complessità spaziale causata dalle innumerevoli informazioni da preservare.</w:t>
      </w:r>
    </w:p>
    <w:p w14:paraId="1987BBA0" w14:textId="77777777" w:rsidR="00346C5E" w:rsidRPr="004510BF" w:rsidRDefault="00346C5E" w:rsidP="004510BF">
      <w:pPr>
        <w:pStyle w:val="Paragrafoelenco"/>
        <w:jc w:val="both"/>
        <w:rPr>
          <w:rFonts w:cstheme="minorHAnsi"/>
        </w:rPr>
      </w:pPr>
    </w:p>
    <w:p w14:paraId="262A5557" w14:textId="7DDF9015" w:rsidR="00F76869" w:rsidRPr="004510BF" w:rsidRDefault="00244183" w:rsidP="004510BF">
      <w:pPr>
        <w:jc w:val="both"/>
        <w:rPr>
          <w:rFonts w:cstheme="minorHAnsi"/>
          <w:b/>
          <w:bCs/>
          <w:sz w:val="40"/>
          <w:szCs w:val="40"/>
        </w:rPr>
      </w:pPr>
      <w:r w:rsidRPr="004510BF">
        <w:rPr>
          <w:rFonts w:cstheme="minorHAnsi"/>
          <w:noProof/>
        </w:rPr>
        <w:lastRenderedPageBreak/>
        <w:drawing>
          <wp:inline distT="0" distB="0" distL="0" distR="0" wp14:anchorId="04A77503" wp14:editId="3757BDB7">
            <wp:extent cx="6120130" cy="32004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24037" cy="3202443"/>
                    </a:xfrm>
                    <a:prstGeom prst="rect">
                      <a:avLst/>
                    </a:prstGeom>
                  </pic:spPr>
                </pic:pic>
              </a:graphicData>
            </a:graphic>
          </wp:inline>
        </w:drawing>
      </w:r>
    </w:p>
    <w:p w14:paraId="2F93B996" w14:textId="59BA457E" w:rsidR="00244183" w:rsidRPr="004510BF" w:rsidRDefault="00BE42CB" w:rsidP="004510BF">
      <w:pPr>
        <w:jc w:val="both"/>
        <w:rPr>
          <w:rFonts w:cstheme="minorHAnsi"/>
        </w:rPr>
      </w:pPr>
      <w:r w:rsidRPr="004510BF">
        <w:rPr>
          <w:rFonts w:cstheme="minorHAnsi"/>
        </w:rPr>
        <w:t xml:space="preserve">Una rete che </w:t>
      </w:r>
      <w:r w:rsidR="008367CC" w:rsidRPr="004510BF">
        <w:rPr>
          <w:rFonts w:cstheme="minorHAnsi"/>
        </w:rPr>
        <w:t xml:space="preserve">rappresenta al meglio queste caratteristiche è una rete di </w:t>
      </w:r>
      <w:proofErr w:type="spellStart"/>
      <w:r w:rsidR="008367CC" w:rsidRPr="004510BF">
        <w:rPr>
          <w:rFonts w:cstheme="minorHAnsi"/>
        </w:rPr>
        <w:t>autoencoder</w:t>
      </w:r>
      <w:proofErr w:type="spellEnd"/>
      <w:r w:rsidR="008367CC" w:rsidRPr="004510BF">
        <w:rPr>
          <w:rFonts w:cstheme="minorHAnsi"/>
        </w:rPr>
        <w:t>.</w:t>
      </w:r>
    </w:p>
    <w:p w14:paraId="1E8618B5" w14:textId="1909172A" w:rsidR="008367CC" w:rsidRPr="004510BF" w:rsidRDefault="008367CC" w:rsidP="004510BF">
      <w:pPr>
        <w:jc w:val="both"/>
        <w:rPr>
          <w:rFonts w:cstheme="minorHAnsi"/>
        </w:rPr>
      </w:pPr>
      <w:r w:rsidRPr="004510BF">
        <w:rPr>
          <w:rFonts w:cstheme="minorHAnsi"/>
        </w:rPr>
        <w:t xml:space="preserve">Gli </w:t>
      </w:r>
      <w:proofErr w:type="spellStart"/>
      <w:r w:rsidRPr="004510BF">
        <w:rPr>
          <w:rFonts w:cstheme="minorHAnsi"/>
        </w:rPr>
        <w:t>autoencoder</w:t>
      </w:r>
      <w:proofErr w:type="spellEnd"/>
      <w:r w:rsidRPr="004510BF">
        <w:rPr>
          <w:rFonts w:cstheme="minorHAnsi"/>
        </w:rPr>
        <w:t xml:space="preserve"> sono reti neurali con lo scopo di generare nuovi dati dapprima comprimendo l’input in uno spazio di variabili latenti e, successivamente, ricostruendo l’output sulla base delle informazioni acquisite. Questa tipologia di network è composta da due parti:</w:t>
      </w:r>
    </w:p>
    <w:p w14:paraId="0CCA7426" w14:textId="77777777" w:rsidR="008367CC" w:rsidRPr="004510BF" w:rsidRDefault="008367CC" w:rsidP="004510BF">
      <w:pPr>
        <w:jc w:val="both"/>
        <w:rPr>
          <w:rFonts w:cstheme="minorHAnsi"/>
        </w:rPr>
      </w:pPr>
    </w:p>
    <w:p w14:paraId="196E9340" w14:textId="17159866" w:rsidR="008367CC" w:rsidRPr="004510BF" w:rsidRDefault="008367CC" w:rsidP="004510BF">
      <w:pPr>
        <w:pStyle w:val="Paragrafoelenco"/>
        <w:numPr>
          <w:ilvl w:val="0"/>
          <w:numId w:val="3"/>
        </w:numPr>
        <w:jc w:val="both"/>
        <w:rPr>
          <w:rFonts w:cstheme="minorHAnsi"/>
        </w:rPr>
      </w:pPr>
      <w:r w:rsidRPr="004510BF">
        <w:rPr>
          <w:rFonts w:cstheme="minorHAnsi"/>
        </w:rPr>
        <w:t>Encoder: la parte della rete che comprime l’input in uno spazio di variabili latenti e che può essere rappresentato dalla funzione di codifica h=f(x);</w:t>
      </w:r>
    </w:p>
    <w:p w14:paraId="3284504B" w14:textId="77777777" w:rsidR="008367CC" w:rsidRPr="004510BF" w:rsidRDefault="008367CC" w:rsidP="004510BF">
      <w:pPr>
        <w:pStyle w:val="Paragrafoelenco"/>
        <w:jc w:val="both"/>
        <w:rPr>
          <w:rFonts w:cstheme="minorHAnsi"/>
        </w:rPr>
      </w:pPr>
    </w:p>
    <w:p w14:paraId="5A08E0EB" w14:textId="4DD69561" w:rsidR="008367CC" w:rsidRPr="004510BF" w:rsidRDefault="008367CC" w:rsidP="004510BF">
      <w:pPr>
        <w:pStyle w:val="Paragrafoelenco"/>
        <w:numPr>
          <w:ilvl w:val="0"/>
          <w:numId w:val="3"/>
        </w:numPr>
        <w:jc w:val="both"/>
        <w:rPr>
          <w:rFonts w:cstheme="minorHAnsi"/>
        </w:rPr>
      </w:pPr>
      <w:r w:rsidRPr="004510BF">
        <w:rPr>
          <w:rFonts w:cstheme="minorHAnsi"/>
        </w:rPr>
        <w:t>Decoder: la parte che si occupa di ricostruire l’input sulla base delle informazioni precedentemente raccolte. È rappresentato dalla funzione di decodifica r=g(h).</w:t>
      </w:r>
    </w:p>
    <w:p w14:paraId="3CC44BB6" w14:textId="77777777" w:rsidR="008367CC" w:rsidRPr="004510BF" w:rsidRDefault="008367CC" w:rsidP="004510BF">
      <w:pPr>
        <w:pStyle w:val="Paragrafoelenco"/>
        <w:jc w:val="both"/>
        <w:rPr>
          <w:rFonts w:cstheme="minorHAnsi"/>
        </w:rPr>
      </w:pPr>
    </w:p>
    <w:p w14:paraId="1E8B892E" w14:textId="796E092B" w:rsidR="00376486" w:rsidRPr="004510BF" w:rsidRDefault="00376486" w:rsidP="004510BF">
      <w:pPr>
        <w:jc w:val="both"/>
        <w:rPr>
          <w:rFonts w:cstheme="minorHAnsi"/>
        </w:rPr>
      </w:pPr>
      <w:r w:rsidRPr="004510BF">
        <w:rPr>
          <w:rFonts w:cstheme="minorHAnsi"/>
        </w:rPr>
        <w:t>L’</w:t>
      </w:r>
      <w:proofErr w:type="spellStart"/>
      <w:r w:rsidRPr="004510BF">
        <w:rPr>
          <w:rFonts w:cstheme="minorHAnsi"/>
        </w:rPr>
        <w:t>autoencoder</w:t>
      </w:r>
      <w:proofErr w:type="spellEnd"/>
      <w:r w:rsidRPr="004510BF">
        <w:rPr>
          <w:rFonts w:cstheme="minorHAnsi"/>
        </w:rPr>
        <w:t xml:space="preserve"> nel suo complesso può quindi essere descritto dalla funzione d(f(x)) = r dove r è quanto più simile all’input originale x.</w:t>
      </w:r>
    </w:p>
    <w:p w14:paraId="1485D351" w14:textId="6947CF03" w:rsidR="00376486" w:rsidRPr="004510BF" w:rsidRDefault="00376486" w:rsidP="004510BF">
      <w:pPr>
        <w:jc w:val="both"/>
        <w:rPr>
          <w:rFonts w:cstheme="minorHAnsi"/>
        </w:rPr>
      </w:pPr>
      <w:r w:rsidRPr="004510BF">
        <w:rPr>
          <w:rFonts w:cstheme="minorHAnsi"/>
        </w:rPr>
        <w:t>Perché copiare l’input in output?</w:t>
      </w:r>
    </w:p>
    <w:p w14:paraId="7A76B137" w14:textId="78209669" w:rsidR="00376486" w:rsidRPr="004510BF" w:rsidRDefault="00376486" w:rsidP="004510BF">
      <w:pPr>
        <w:jc w:val="both"/>
        <w:rPr>
          <w:rFonts w:cstheme="minorHAnsi"/>
        </w:rPr>
      </w:pPr>
      <w:r w:rsidRPr="004510BF">
        <w:rPr>
          <w:rFonts w:cstheme="minorHAnsi"/>
        </w:rPr>
        <w:t>Quello che speriamo è che, allenando l’</w:t>
      </w:r>
      <w:proofErr w:type="spellStart"/>
      <w:r w:rsidRPr="004510BF">
        <w:rPr>
          <w:rFonts w:cstheme="minorHAnsi"/>
        </w:rPr>
        <w:t>autoencoder</w:t>
      </w:r>
      <w:proofErr w:type="spellEnd"/>
      <w:r w:rsidRPr="004510BF">
        <w:rPr>
          <w:rFonts w:cstheme="minorHAnsi"/>
        </w:rPr>
        <w:t xml:space="preserve"> a copiare l’input, lo spazio di variabili latenti h possa assumere delle caratteristiche a noi utili.</w:t>
      </w:r>
    </w:p>
    <w:p w14:paraId="7F1CC839" w14:textId="77777777" w:rsidR="00376486" w:rsidRPr="004510BF" w:rsidRDefault="00376486" w:rsidP="004510BF">
      <w:pPr>
        <w:jc w:val="both"/>
        <w:rPr>
          <w:rFonts w:cstheme="minorHAnsi"/>
        </w:rPr>
      </w:pPr>
      <w:r w:rsidRPr="004510BF">
        <w:rPr>
          <w:rFonts w:cstheme="minorHAnsi"/>
        </w:rPr>
        <w:t>Questo può essere ottenuto imponendo dei limiti all’azione di codifica, costringendo lo spazio h a dimensioni minori di quelle di x. In questo caso l’</w:t>
      </w:r>
      <w:proofErr w:type="spellStart"/>
      <w:r w:rsidRPr="004510BF">
        <w:rPr>
          <w:rFonts w:cstheme="minorHAnsi"/>
        </w:rPr>
        <w:t>autoencoder</w:t>
      </w:r>
      <w:proofErr w:type="spellEnd"/>
      <w:r w:rsidRPr="004510BF">
        <w:rPr>
          <w:rFonts w:cstheme="minorHAnsi"/>
        </w:rPr>
        <w:t xml:space="preserve"> viene chiamato </w:t>
      </w:r>
      <w:proofErr w:type="spellStart"/>
      <w:r w:rsidRPr="004510BF">
        <w:rPr>
          <w:rFonts w:cstheme="minorHAnsi"/>
        </w:rPr>
        <w:t>undercomplete</w:t>
      </w:r>
      <w:proofErr w:type="spellEnd"/>
      <w:r w:rsidRPr="004510BF">
        <w:rPr>
          <w:rFonts w:cstheme="minorHAnsi"/>
        </w:rPr>
        <w:t xml:space="preserve">. </w:t>
      </w:r>
    </w:p>
    <w:p w14:paraId="6A863D64" w14:textId="77777777" w:rsidR="00376486" w:rsidRPr="004510BF" w:rsidRDefault="00376486" w:rsidP="004510BF">
      <w:pPr>
        <w:jc w:val="both"/>
        <w:rPr>
          <w:rFonts w:cstheme="minorHAnsi"/>
        </w:rPr>
      </w:pPr>
      <w:r w:rsidRPr="004510BF">
        <w:rPr>
          <w:rFonts w:cstheme="minorHAnsi"/>
        </w:rPr>
        <w:t xml:space="preserve">Allenando lo spazio </w:t>
      </w:r>
      <w:proofErr w:type="spellStart"/>
      <w:r w:rsidRPr="004510BF">
        <w:rPr>
          <w:rFonts w:cstheme="minorHAnsi"/>
        </w:rPr>
        <w:t>undercomplete</w:t>
      </w:r>
      <w:proofErr w:type="spellEnd"/>
      <w:r w:rsidRPr="004510BF">
        <w:rPr>
          <w:rFonts w:cstheme="minorHAnsi"/>
        </w:rPr>
        <w:t>, portiamo l’</w:t>
      </w:r>
      <w:proofErr w:type="spellStart"/>
      <w:r w:rsidRPr="004510BF">
        <w:rPr>
          <w:rFonts w:cstheme="minorHAnsi"/>
        </w:rPr>
        <w:t>autoencoder</w:t>
      </w:r>
      <w:proofErr w:type="spellEnd"/>
      <w:r w:rsidRPr="004510BF">
        <w:rPr>
          <w:rFonts w:cstheme="minorHAnsi"/>
        </w:rPr>
        <w:t xml:space="preserve"> a cogliere le caratteristiche più rilevanti dei dati di allenamento. Se non le diamo sufficienti vincoli, la rete si limita al compito di copiare l’input in output, senza estrapolare alcuna informazione utile sulla distribuzione dei dati. </w:t>
      </w:r>
    </w:p>
    <w:p w14:paraId="36798617" w14:textId="24841BA9" w:rsidR="00376486" w:rsidRPr="004510BF" w:rsidRDefault="00376486" w:rsidP="004510BF">
      <w:pPr>
        <w:jc w:val="both"/>
        <w:rPr>
          <w:rFonts w:cstheme="minorHAnsi"/>
        </w:rPr>
      </w:pPr>
      <w:r w:rsidRPr="004510BF">
        <w:rPr>
          <w:rFonts w:cstheme="minorHAnsi"/>
        </w:rPr>
        <w:t xml:space="preserve">Ciò può accadere anche quando la dimensione del sottospazio latente ha la stessa grandezza dello spazio di partenza. </w:t>
      </w:r>
    </w:p>
    <w:p w14:paraId="2E290B91" w14:textId="77777777" w:rsidR="00C44B03" w:rsidRPr="004510BF" w:rsidRDefault="00C44B03" w:rsidP="004510BF">
      <w:pPr>
        <w:jc w:val="both"/>
        <w:rPr>
          <w:rFonts w:cstheme="minorHAnsi"/>
        </w:rPr>
      </w:pPr>
      <w:r w:rsidRPr="004510BF">
        <w:rPr>
          <w:rFonts w:cstheme="minorHAnsi"/>
        </w:rPr>
        <w:t xml:space="preserve">Ad oggi, riduzione del rumore e riduzione della </w:t>
      </w:r>
      <w:proofErr w:type="spellStart"/>
      <w:r w:rsidRPr="004510BF">
        <w:rPr>
          <w:rFonts w:cstheme="minorHAnsi"/>
        </w:rPr>
        <w:t>dimensionalità</w:t>
      </w:r>
      <w:proofErr w:type="spellEnd"/>
      <w:r w:rsidRPr="004510BF">
        <w:rPr>
          <w:rFonts w:cstheme="minorHAnsi"/>
        </w:rPr>
        <w:t xml:space="preserve"> per la visualizzazione dei dati sono considerati le applicazioni più interessanti degli </w:t>
      </w:r>
      <w:proofErr w:type="spellStart"/>
      <w:r w:rsidRPr="004510BF">
        <w:rPr>
          <w:rFonts w:cstheme="minorHAnsi"/>
        </w:rPr>
        <w:t>autoencoder</w:t>
      </w:r>
      <w:proofErr w:type="spellEnd"/>
      <w:r w:rsidRPr="004510BF">
        <w:rPr>
          <w:rFonts w:cstheme="minorHAnsi"/>
        </w:rPr>
        <w:t xml:space="preserve">. </w:t>
      </w:r>
    </w:p>
    <w:p w14:paraId="70E54F04" w14:textId="66122B75" w:rsidR="00C44B03" w:rsidRPr="004510BF" w:rsidRDefault="00C44B03" w:rsidP="004510BF">
      <w:pPr>
        <w:jc w:val="both"/>
        <w:rPr>
          <w:rFonts w:cstheme="minorHAnsi"/>
        </w:rPr>
      </w:pPr>
      <w:r w:rsidRPr="004510BF">
        <w:rPr>
          <w:rFonts w:cstheme="minorHAnsi"/>
        </w:rPr>
        <w:lastRenderedPageBreak/>
        <w:t xml:space="preserve">Con l’appropriato settaggio della </w:t>
      </w:r>
      <w:proofErr w:type="spellStart"/>
      <w:r w:rsidRPr="004510BF">
        <w:rPr>
          <w:rFonts w:cstheme="minorHAnsi"/>
        </w:rPr>
        <w:t>dimensionalità</w:t>
      </w:r>
      <w:proofErr w:type="spellEnd"/>
      <w:r w:rsidRPr="004510BF">
        <w:rPr>
          <w:rFonts w:cstheme="minorHAnsi"/>
        </w:rPr>
        <w:t xml:space="preserve"> e dei relativi vincoli sulla dispersione del dato, attraverso gli </w:t>
      </w:r>
      <w:proofErr w:type="spellStart"/>
      <w:r w:rsidRPr="004510BF">
        <w:rPr>
          <w:rFonts w:cstheme="minorHAnsi"/>
        </w:rPr>
        <w:t>autoencoder</w:t>
      </w:r>
      <w:proofErr w:type="spellEnd"/>
      <w:r w:rsidRPr="004510BF">
        <w:rPr>
          <w:rFonts w:cstheme="minorHAnsi"/>
        </w:rPr>
        <w:t xml:space="preserve"> si possono ottenere proiezioni in sottospazi di interesse maggiore rispetto a metodi lineari.</w:t>
      </w:r>
    </w:p>
    <w:p w14:paraId="77E322FB" w14:textId="77777777" w:rsidR="003F2652" w:rsidRPr="004510BF" w:rsidRDefault="00C44B03" w:rsidP="004510BF">
      <w:pPr>
        <w:jc w:val="both"/>
        <w:rPr>
          <w:rFonts w:cstheme="minorHAnsi"/>
        </w:rPr>
      </w:pPr>
      <w:r w:rsidRPr="004510BF">
        <w:rPr>
          <w:rFonts w:cstheme="minorHAnsi"/>
        </w:rPr>
        <w:t xml:space="preserve">Gli </w:t>
      </w:r>
      <w:proofErr w:type="spellStart"/>
      <w:r w:rsidRPr="004510BF">
        <w:rPr>
          <w:rFonts w:cstheme="minorHAnsi"/>
        </w:rPr>
        <w:t>autoencoder</w:t>
      </w:r>
      <w:proofErr w:type="spellEnd"/>
      <w:r w:rsidRPr="004510BF">
        <w:rPr>
          <w:rFonts w:cstheme="minorHAnsi"/>
        </w:rPr>
        <w:t xml:space="preserve"> si allenano automaticamente attraverso dati di esempio</w:t>
      </w:r>
      <w:r w:rsidR="00AB160C" w:rsidRPr="004510BF">
        <w:rPr>
          <w:rFonts w:cstheme="minorHAnsi"/>
        </w:rPr>
        <w:t xml:space="preserve">, rendendo </w:t>
      </w:r>
      <w:r w:rsidRPr="004510BF">
        <w:rPr>
          <w:rFonts w:cstheme="minorHAnsi"/>
        </w:rPr>
        <w:t>facile allenare la rete in modo da performare bene su simili tipologie di input, senza la necessità di generalizzare.</w:t>
      </w:r>
    </w:p>
    <w:p w14:paraId="52E5C977" w14:textId="3F5C8C90" w:rsidR="00C44B03" w:rsidRPr="004510BF" w:rsidRDefault="00C44B03" w:rsidP="004510BF">
      <w:pPr>
        <w:jc w:val="both"/>
        <w:rPr>
          <w:rFonts w:cstheme="minorHAnsi"/>
        </w:rPr>
      </w:pPr>
      <w:r w:rsidRPr="004510BF">
        <w:rPr>
          <w:rFonts w:cstheme="minorHAnsi"/>
        </w:rPr>
        <w:t xml:space="preserve"> </w:t>
      </w:r>
      <w:r w:rsidR="003F2652" w:rsidRPr="004510BF">
        <w:rPr>
          <w:rFonts w:cstheme="minorHAnsi"/>
        </w:rPr>
        <w:t>L</w:t>
      </w:r>
      <w:r w:rsidRPr="004510BF">
        <w:rPr>
          <w:rFonts w:cstheme="minorHAnsi"/>
        </w:rPr>
        <w:t xml:space="preserve">a compressione effettuata su dati simili a quelli utilizzati nel training set avrà dei buoni risultati, </w:t>
      </w:r>
      <w:r w:rsidR="003F2652" w:rsidRPr="004510BF">
        <w:rPr>
          <w:rFonts w:cstheme="minorHAnsi"/>
        </w:rPr>
        <w:t xml:space="preserve">viceversa, </w:t>
      </w:r>
      <w:r w:rsidRPr="004510BF">
        <w:rPr>
          <w:rFonts w:cstheme="minorHAnsi"/>
        </w:rPr>
        <w:t xml:space="preserve">su dati diversi sarà poco efficace. </w:t>
      </w:r>
    </w:p>
    <w:p w14:paraId="6F19E49D" w14:textId="7655955D" w:rsidR="00376486" w:rsidRPr="004510BF" w:rsidRDefault="00C44B03" w:rsidP="004510BF">
      <w:pPr>
        <w:jc w:val="both"/>
        <w:rPr>
          <w:rFonts w:cstheme="minorHAnsi"/>
        </w:rPr>
      </w:pPr>
      <w:r w:rsidRPr="004510BF">
        <w:rPr>
          <w:rFonts w:cstheme="minorHAnsi"/>
        </w:rPr>
        <w:t>Queste reti neurali sono allenate a preservare quante più informazioni possibili</w:t>
      </w:r>
      <w:r w:rsidR="003F2652" w:rsidRPr="004510BF">
        <w:rPr>
          <w:rFonts w:cstheme="minorHAnsi"/>
        </w:rPr>
        <w:t xml:space="preserve">, quando </w:t>
      </w:r>
      <w:r w:rsidRPr="004510BF">
        <w:rPr>
          <w:rFonts w:cstheme="minorHAnsi"/>
        </w:rPr>
        <w:t>sono inserite nell’encoder e successivamente nell’decoder</w:t>
      </w:r>
      <w:r w:rsidR="003F2652" w:rsidRPr="004510BF">
        <w:rPr>
          <w:rFonts w:cstheme="minorHAnsi"/>
        </w:rPr>
        <w:t>;</w:t>
      </w:r>
      <w:r w:rsidRPr="004510BF">
        <w:rPr>
          <w:rFonts w:cstheme="minorHAnsi"/>
        </w:rPr>
        <w:t xml:space="preserve"> ma </w:t>
      </w:r>
      <w:r w:rsidR="003F2652" w:rsidRPr="004510BF">
        <w:rPr>
          <w:rFonts w:cstheme="minorHAnsi"/>
        </w:rPr>
        <w:t xml:space="preserve">devono </w:t>
      </w:r>
      <w:r w:rsidRPr="004510BF">
        <w:rPr>
          <w:rFonts w:cstheme="minorHAnsi"/>
        </w:rPr>
        <w:t>anche far sì che le nuove rappresentazioni acquisiscano differenti tipi di proprietà.</w:t>
      </w:r>
    </w:p>
    <w:p w14:paraId="39DADA75" w14:textId="29FFFCDA" w:rsidR="00304803" w:rsidRPr="004510BF" w:rsidRDefault="00376486" w:rsidP="004510BF">
      <w:pPr>
        <w:jc w:val="both"/>
        <w:rPr>
          <w:rFonts w:cstheme="minorHAnsi"/>
        </w:rPr>
      </w:pPr>
      <w:r w:rsidRPr="004510BF">
        <w:rPr>
          <w:rFonts w:cstheme="minorHAnsi"/>
        </w:rPr>
        <w:t>Idealmente è possibile</w:t>
      </w:r>
      <w:r w:rsidR="003F2652" w:rsidRPr="004510BF">
        <w:rPr>
          <w:rFonts w:cstheme="minorHAnsi"/>
        </w:rPr>
        <w:t xml:space="preserve"> </w:t>
      </w:r>
      <w:r w:rsidRPr="004510BF">
        <w:rPr>
          <w:rFonts w:cstheme="minorHAnsi"/>
        </w:rPr>
        <w:t xml:space="preserve">allenare con successo una qualsiasi architettura basata su </w:t>
      </w:r>
      <w:proofErr w:type="spellStart"/>
      <w:r w:rsidRPr="004510BF">
        <w:rPr>
          <w:rFonts w:cstheme="minorHAnsi"/>
        </w:rPr>
        <w:t>autoencoder</w:t>
      </w:r>
      <w:proofErr w:type="spellEnd"/>
      <w:r w:rsidRPr="004510BF">
        <w:rPr>
          <w:rFonts w:cstheme="minorHAnsi"/>
        </w:rPr>
        <w:t xml:space="preserve"> scegliendo opportunamente i parametri e la capacità di ciascun encoder-decoder in base alla complessità del dato da modellare.</w:t>
      </w:r>
    </w:p>
    <w:p w14:paraId="3A71B88F" w14:textId="619342C1" w:rsidR="00304803" w:rsidRPr="004510BF" w:rsidRDefault="00304803" w:rsidP="004510BF">
      <w:pPr>
        <w:jc w:val="both"/>
        <w:rPr>
          <w:rFonts w:cstheme="minorHAnsi"/>
        </w:rPr>
      </w:pPr>
      <w:r w:rsidRPr="004510BF">
        <w:rPr>
          <w:rFonts w:cstheme="minorHAnsi"/>
          <w:noProof/>
        </w:rPr>
        <w:drawing>
          <wp:inline distT="0" distB="0" distL="0" distR="0" wp14:anchorId="7EFC4CD2" wp14:editId="5CA222CC">
            <wp:extent cx="6120130" cy="2498651"/>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31503" cy="2503294"/>
                    </a:xfrm>
                    <a:prstGeom prst="rect">
                      <a:avLst/>
                    </a:prstGeom>
                  </pic:spPr>
                </pic:pic>
              </a:graphicData>
            </a:graphic>
          </wp:inline>
        </w:drawing>
      </w:r>
    </w:p>
    <w:p w14:paraId="6974E078" w14:textId="77777777" w:rsidR="00B530D4" w:rsidRPr="004510BF" w:rsidRDefault="00B530D4" w:rsidP="004510BF">
      <w:pPr>
        <w:jc w:val="both"/>
        <w:rPr>
          <w:rFonts w:cstheme="minorHAnsi"/>
        </w:rPr>
      </w:pPr>
    </w:p>
    <w:p w14:paraId="30B48CBB" w14:textId="798D7F5B" w:rsidR="00346C5E" w:rsidRPr="004510BF" w:rsidRDefault="00F76869" w:rsidP="004510BF">
      <w:pPr>
        <w:jc w:val="both"/>
        <w:rPr>
          <w:rFonts w:cstheme="minorHAnsi"/>
          <w:b/>
          <w:bCs/>
          <w:sz w:val="40"/>
          <w:szCs w:val="40"/>
        </w:rPr>
      </w:pPr>
      <w:r w:rsidRPr="004510BF">
        <w:rPr>
          <w:rFonts w:cstheme="minorHAnsi"/>
          <w:b/>
          <w:bCs/>
          <w:sz w:val="40"/>
          <w:szCs w:val="40"/>
        </w:rPr>
        <w:t>Word2vec</w:t>
      </w:r>
    </w:p>
    <w:p w14:paraId="35207DA0" w14:textId="77777777"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Word2vec consiste in una traduzione di parole o frasi in vettori composti da numeri reali. </w:t>
      </w:r>
    </w:p>
    <w:p w14:paraId="36307D19" w14:textId="6137695D"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Questi modelli non sono altro che delle reti neurali a due livelli che sono addestrate (tramite un approccio</w:t>
      </w:r>
    </w:p>
    <w:p w14:paraId="6888B686" w14:textId="41CD7504"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non supervisionato) per ricostruire i contesti linguistici delle parole. Word2Vec prende come input un grande frammento di testo e costruisce uno spazio vettoriale, tipicamente di diverse centinaia di dimensioni, in cui ogni parola è univocamente assegnata ad un corrispondente vettore nello spazio, seguendo un certo criterio. </w:t>
      </w:r>
      <w:proofErr w:type="gramStart"/>
      <w:r w:rsidRPr="004510BF">
        <w:rPr>
          <w:rFonts w:cstheme="minorHAnsi"/>
        </w:rPr>
        <w:t>Infatti</w:t>
      </w:r>
      <w:proofErr w:type="gramEnd"/>
      <w:r w:rsidRPr="004510BF">
        <w:rPr>
          <w:rFonts w:cstheme="minorHAnsi"/>
        </w:rPr>
        <w:t xml:space="preserve"> i vettori (rappresentanti le parole) vengono posizionati nello spazio cosicché le parole che risultino "simili" all’interno del frammento di testo, siano collocate vicine tra loro</w:t>
      </w:r>
    </w:p>
    <w:p w14:paraId="5FCF23E5" w14:textId="77777777"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nello spazio stesso.</w:t>
      </w:r>
    </w:p>
    <w:p w14:paraId="09A12177" w14:textId="39ED1039"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L’idea è quella di riuscire ad incapsulare relazioni differenti tra le parole, come ad esempio sinonimi, contrari o analogie. Word2Vec fa uso di un </w:t>
      </w:r>
      <w:r w:rsidRPr="004510BF">
        <w:rPr>
          <w:rFonts w:cstheme="minorHAnsi"/>
          <w:i/>
          <w:iCs/>
        </w:rPr>
        <w:t xml:space="preserve">trucco </w:t>
      </w:r>
      <w:r w:rsidRPr="004510BF">
        <w:rPr>
          <w:rFonts w:cstheme="minorHAnsi"/>
        </w:rPr>
        <w:t>tipicamente usato nel machine learning: addestrare</w:t>
      </w:r>
    </w:p>
    <w:p w14:paraId="0846ECFF" w14:textId="4748BF17"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una semplice rete neurale - con un singolo livello di nodi di </w:t>
      </w:r>
      <w:proofErr w:type="spellStart"/>
      <w:r w:rsidRPr="004510BF">
        <w:rPr>
          <w:rFonts w:cstheme="minorHAnsi"/>
        </w:rPr>
        <w:t>hidden</w:t>
      </w:r>
      <w:proofErr w:type="spellEnd"/>
      <w:r w:rsidRPr="004510BF">
        <w:rPr>
          <w:rFonts w:cstheme="minorHAnsi"/>
        </w:rPr>
        <w:t xml:space="preserve"> - ad effettuare</w:t>
      </w:r>
      <w:r w:rsidR="00F474C2" w:rsidRPr="004510BF">
        <w:rPr>
          <w:rFonts w:cstheme="minorHAnsi"/>
        </w:rPr>
        <w:t xml:space="preserve"> </w:t>
      </w:r>
      <w:r w:rsidRPr="004510BF">
        <w:rPr>
          <w:rFonts w:cstheme="minorHAnsi"/>
        </w:rPr>
        <w:t xml:space="preserve">un certo </w:t>
      </w:r>
      <w:r w:rsidRPr="004510BF">
        <w:rPr>
          <w:rFonts w:cstheme="minorHAnsi"/>
          <w:b/>
          <w:bCs/>
        </w:rPr>
        <w:t>task</w:t>
      </w:r>
      <w:r w:rsidRPr="004510BF">
        <w:rPr>
          <w:rFonts w:cstheme="minorHAnsi"/>
        </w:rPr>
        <w:t>, che però poi non sarà quello per cui verrà effettivamente usata la rete</w:t>
      </w:r>
      <w:r w:rsidR="00F474C2" w:rsidRPr="004510BF">
        <w:rPr>
          <w:rFonts w:cstheme="minorHAnsi"/>
        </w:rPr>
        <w:t xml:space="preserve"> </w:t>
      </w:r>
      <w:r w:rsidRPr="004510BF">
        <w:rPr>
          <w:rFonts w:cstheme="minorHAnsi"/>
        </w:rPr>
        <w:t>neurale. Un esempio noto è quello che riguarda la compressione di un vettore: si fa uso,</w:t>
      </w:r>
      <w:r w:rsidR="00F474C2" w:rsidRPr="004510BF">
        <w:rPr>
          <w:rFonts w:cstheme="minorHAnsi"/>
        </w:rPr>
        <w:t xml:space="preserve"> </w:t>
      </w:r>
      <w:r w:rsidRPr="004510BF">
        <w:rPr>
          <w:rFonts w:cstheme="minorHAnsi"/>
        </w:rPr>
        <w:t>dell’apprendimento non supervisionato per addestrare la rete neurale a comprimere (nel</w:t>
      </w:r>
      <w:r w:rsidR="00F474C2" w:rsidRPr="004510BF">
        <w:rPr>
          <w:rFonts w:cstheme="minorHAnsi"/>
        </w:rPr>
        <w:t xml:space="preserve"> </w:t>
      </w:r>
      <w:r w:rsidRPr="004510BF">
        <w:rPr>
          <w:rFonts w:cstheme="minorHAnsi"/>
        </w:rPr>
        <w:t xml:space="preserve">livello di </w:t>
      </w:r>
      <w:proofErr w:type="spellStart"/>
      <w:r w:rsidRPr="004510BF">
        <w:rPr>
          <w:rFonts w:cstheme="minorHAnsi"/>
        </w:rPr>
        <w:t>hidden</w:t>
      </w:r>
      <w:proofErr w:type="spellEnd"/>
      <w:proofErr w:type="gramStart"/>
      <w:r w:rsidRPr="004510BF">
        <w:rPr>
          <w:rFonts w:cstheme="minorHAnsi"/>
        </w:rPr>
        <w:t>),di</w:t>
      </w:r>
      <w:proofErr w:type="gramEnd"/>
      <w:r w:rsidRPr="004510BF">
        <w:rPr>
          <w:rFonts w:cstheme="minorHAnsi"/>
        </w:rPr>
        <w:t xml:space="preserve"> un vettore dato come input, successivamente decompresso nuovamente (nel livello</w:t>
      </w:r>
    </w:p>
    <w:p w14:paraId="445BBB52" w14:textId="2A306D79"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lastRenderedPageBreak/>
        <w:t xml:space="preserve">di </w:t>
      </w:r>
      <w:proofErr w:type="spellStart"/>
      <w:r w:rsidRPr="004510BF">
        <w:rPr>
          <w:rFonts w:cstheme="minorHAnsi"/>
        </w:rPr>
        <w:t>ouput</w:t>
      </w:r>
      <w:proofErr w:type="spellEnd"/>
      <w:r w:rsidRPr="004510BF">
        <w:rPr>
          <w:rFonts w:cstheme="minorHAnsi"/>
        </w:rPr>
        <w:t xml:space="preserve">) riottenendo l’originale. Dopo l’addestramento, il livello di output (ovvero lo step di decompressione) può essere scartato mantenendo solo i livelli di input e di </w:t>
      </w:r>
      <w:proofErr w:type="spellStart"/>
      <w:r w:rsidRPr="004510BF">
        <w:rPr>
          <w:rFonts w:cstheme="minorHAnsi"/>
        </w:rPr>
        <w:t>hidden</w:t>
      </w:r>
      <w:proofErr w:type="spellEnd"/>
      <w:r w:rsidRPr="004510BF">
        <w:rPr>
          <w:rFonts w:cstheme="minorHAnsi"/>
        </w:rPr>
        <w:t>.</w:t>
      </w:r>
    </w:p>
    <w:p w14:paraId="71B14718" w14:textId="0D25FFE9" w:rsidR="00AA588A" w:rsidRPr="004510BF" w:rsidRDefault="00F474C2" w:rsidP="004510BF">
      <w:pPr>
        <w:autoSpaceDE w:val="0"/>
        <w:autoSpaceDN w:val="0"/>
        <w:adjustRightInd w:val="0"/>
        <w:spacing w:after="0" w:line="276" w:lineRule="auto"/>
        <w:jc w:val="both"/>
        <w:rPr>
          <w:rFonts w:cstheme="minorHAnsi"/>
        </w:rPr>
      </w:pPr>
      <w:r w:rsidRPr="004510BF">
        <w:rPr>
          <w:rFonts w:cstheme="minorHAnsi"/>
        </w:rPr>
        <w:t>E</w:t>
      </w:r>
      <w:r w:rsidR="00AA588A" w:rsidRPr="004510BF">
        <w:rPr>
          <w:rFonts w:cstheme="minorHAnsi"/>
        </w:rPr>
        <w:t>sistono due metodologie per poter creare il modello:</w:t>
      </w:r>
    </w:p>
    <w:p w14:paraId="05D73775" w14:textId="77777777" w:rsidR="00F474C2" w:rsidRPr="004510BF" w:rsidRDefault="00F474C2" w:rsidP="004510BF">
      <w:pPr>
        <w:autoSpaceDE w:val="0"/>
        <w:autoSpaceDN w:val="0"/>
        <w:adjustRightInd w:val="0"/>
        <w:spacing w:after="0" w:line="276" w:lineRule="auto"/>
        <w:jc w:val="both"/>
        <w:rPr>
          <w:rFonts w:cstheme="minorHAnsi"/>
        </w:rPr>
      </w:pPr>
    </w:p>
    <w:p w14:paraId="053C3779" w14:textId="4942BD34"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 </w:t>
      </w:r>
      <w:r w:rsidRPr="004510BF">
        <w:rPr>
          <w:rFonts w:cstheme="minorHAnsi"/>
          <w:b/>
          <w:bCs/>
        </w:rPr>
        <w:t xml:space="preserve">Skip-Gram model: </w:t>
      </w:r>
      <w:r w:rsidRPr="004510BF">
        <w:rPr>
          <w:rFonts w:cstheme="minorHAnsi"/>
        </w:rPr>
        <w:t>in cui si prendono coppie di parole dal testo (secondo un</w:t>
      </w:r>
      <w:r w:rsidR="00F474C2" w:rsidRPr="004510BF">
        <w:rPr>
          <w:rFonts w:cstheme="minorHAnsi"/>
        </w:rPr>
        <w:t xml:space="preserve"> </w:t>
      </w:r>
      <w:r w:rsidRPr="004510BF">
        <w:rPr>
          <w:rFonts w:cstheme="minorHAnsi"/>
        </w:rPr>
        <w:t>certo criterio che vedremo dopo) e si addestra una rete neurale con un livello di</w:t>
      </w:r>
      <w:r w:rsidR="00F474C2" w:rsidRPr="004510BF">
        <w:rPr>
          <w:rFonts w:cstheme="minorHAnsi"/>
        </w:rPr>
        <w:t xml:space="preserve"> </w:t>
      </w:r>
      <w:r w:rsidRPr="004510BF">
        <w:rPr>
          <w:rFonts w:cstheme="minorHAnsi"/>
        </w:rPr>
        <w:t xml:space="preserve">nodi di </w:t>
      </w:r>
      <w:proofErr w:type="spellStart"/>
      <w:r w:rsidRPr="004510BF">
        <w:rPr>
          <w:rFonts w:cstheme="minorHAnsi"/>
        </w:rPr>
        <w:t>hidden</w:t>
      </w:r>
      <w:proofErr w:type="spellEnd"/>
      <w:r w:rsidRPr="004510BF">
        <w:rPr>
          <w:rFonts w:cstheme="minorHAnsi"/>
        </w:rPr>
        <w:t xml:space="preserve"> sulla base del finto task in cui, a partire da una parola in input, la</w:t>
      </w:r>
      <w:r w:rsidR="00F474C2" w:rsidRPr="004510BF">
        <w:rPr>
          <w:rFonts w:cstheme="minorHAnsi"/>
        </w:rPr>
        <w:t xml:space="preserve"> </w:t>
      </w:r>
      <w:r w:rsidRPr="004510BF">
        <w:rPr>
          <w:rFonts w:cstheme="minorHAnsi"/>
        </w:rPr>
        <w:t>rete restituisce la distribuzione di probabilità delle parole vicine (all’interno del</w:t>
      </w:r>
      <w:r w:rsidR="00F474C2" w:rsidRPr="004510BF">
        <w:rPr>
          <w:rFonts w:cstheme="minorHAnsi"/>
        </w:rPr>
        <w:t xml:space="preserve"> </w:t>
      </w:r>
      <w:r w:rsidRPr="004510BF">
        <w:rPr>
          <w:rFonts w:cstheme="minorHAnsi"/>
        </w:rPr>
        <w:t>testo) all’input. In altre parole, la rete restituirà alte probabilità per le parole</w:t>
      </w:r>
      <w:r w:rsidR="00F474C2" w:rsidRPr="004510BF">
        <w:rPr>
          <w:rFonts w:cstheme="minorHAnsi"/>
        </w:rPr>
        <w:t xml:space="preserve"> </w:t>
      </w:r>
      <w:r w:rsidRPr="004510BF">
        <w:rPr>
          <w:rFonts w:cstheme="minorHAnsi"/>
        </w:rPr>
        <w:t>che tipicamente compaiono "vicine" alla parola in input. Essendo un finto task</w:t>
      </w:r>
      <w:r w:rsidR="00F474C2" w:rsidRPr="004510BF">
        <w:rPr>
          <w:rFonts w:cstheme="minorHAnsi"/>
        </w:rPr>
        <w:t xml:space="preserve"> </w:t>
      </w:r>
      <w:r w:rsidRPr="004510BF">
        <w:rPr>
          <w:rFonts w:cstheme="minorHAnsi"/>
        </w:rPr>
        <w:t>però, ad essere realmente importanti saranno i pesi tra i nodi di input e i nodi</w:t>
      </w:r>
      <w:r w:rsidR="00F474C2" w:rsidRPr="004510BF">
        <w:rPr>
          <w:rFonts w:cstheme="minorHAnsi"/>
        </w:rPr>
        <w:t xml:space="preserve"> </w:t>
      </w:r>
      <w:r w:rsidRPr="004510BF">
        <w:rPr>
          <w:rFonts w:cstheme="minorHAnsi"/>
        </w:rPr>
        <w:t xml:space="preserve">di </w:t>
      </w:r>
      <w:proofErr w:type="spellStart"/>
      <w:r w:rsidRPr="004510BF">
        <w:rPr>
          <w:rFonts w:cstheme="minorHAnsi"/>
        </w:rPr>
        <w:t>hidden</w:t>
      </w:r>
      <w:proofErr w:type="spellEnd"/>
      <w:r w:rsidRPr="004510BF">
        <w:rPr>
          <w:rFonts w:cstheme="minorHAnsi"/>
        </w:rPr>
        <w:t xml:space="preserve"> che saranno usati come word </w:t>
      </w:r>
      <w:proofErr w:type="spellStart"/>
      <w:r w:rsidRPr="004510BF">
        <w:rPr>
          <w:rFonts w:cstheme="minorHAnsi"/>
        </w:rPr>
        <w:t>embedding</w:t>
      </w:r>
      <w:proofErr w:type="spellEnd"/>
      <w:r w:rsidRPr="004510BF">
        <w:rPr>
          <w:rFonts w:cstheme="minorHAnsi"/>
        </w:rPr>
        <w:t xml:space="preserve">. Quindi se lo strato di </w:t>
      </w:r>
      <w:proofErr w:type="spellStart"/>
      <w:r w:rsidRPr="004510BF">
        <w:rPr>
          <w:rFonts w:cstheme="minorHAnsi"/>
        </w:rPr>
        <w:t>hidden</w:t>
      </w:r>
      <w:proofErr w:type="spellEnd"/>
    </w:p>
    <w:p w14:paraId="2597040E" w14:textId="039BB5E0"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possiede 300 neuroni, la rete restituirà un vettore di dimensione pari a 300, per</w:t>
      </w:r>
      <w:r w:rsidR="00F474C2" w:rsidRPr="004510BF">
        <w:rPr>
          <w:rFonts w:cstheme="minorHAnsi"/>
        </w:rPr>
        <w:t xml:space="preserve"> </w:t>
      </w:r>
      <w:proofErr w:type="spellStart"/>
      <w:r w:rsidRPr="004510BF">
        <w:rPr>
          <w:rFonts w:cstheme="minorHAnsi"/>
        </w:rPr>
        <w:t>ciscuna</w:t>
      </w:r>
      <w:proofErr w:type="spellEnd"/>
      <w:r w:rsidRPr="004510BF">
        <w:rPr>
          <w:rFonts w:cstheme="minorHAnsi"/>
        </w:rPr>
        <w:t xml:space="preserve"> parola.</w:t>
      </w:r>
    </w:p>
    <w:p w14:paraId="079D0FD2" w14:textId="77777777" w:rsidR="00F474C2" w:rsidRPr="004510BF" w:rsidRDefault="00F474C2" w:rsidP="004510BF">
      <w:pPr>
        <w:autoSpaceDE w:val="0"/>
        <w:autoSpaceDN w:val="0"/>
        <w:adjustRightInd w:val="0"/>
        <w:spacing w:after="0" w:line="276" w:lineRule="auto"/>
        <w:jc w:val="both"/>
        <w:rPr>
          <w:rFonts w:cstheme="minorHAnsi"/>
        </w:rPr>
      </w:pPr>
    </w:p>
    <w:p w14:paraId="1EE4831E" w14:textId="3E1478C5" w:rsidR="00AA588A" w:rsidRPr="004510BF" w:rsidRDefault="00AA588A" w:rsidP="004510BF">
      <w:pPr>
        <w:autoSpaceDE w:val="0"/>
        <w:autoSpaceDN w:val="0"/>
        <w:adjustRightInd w:val="0"/>
        <w:spacing w:after="0" w:line="276" w:lineRule="auto"/>
        <w:jc w:val="both"/>
        <w:rPr>
          <w:rFonts w:cstheme="minorHAnsi"/>
        </w:rPr>
      </w:pPr>
      <w:r w:rsidRPr="004510BF">
        <w:rPr>
          <w:rFonts w:cstheme="minorHAnsi"/>
        </w:rPr>
        <w:t xml:space="preserve">• </w:t>
      </w:r>
      <w:r w:rsidRPr="004510BF">
        <w:rPr>
          <w:rFonts w:cstheme="minorHAnsi"/>
          <w:b/>
          <w:bCs/>
        </w:rPr>
        <w:t xml:space="preserve">A </w:t>
      </w:r>
      <w:proofErr w:type="spellStart"/>
      <w:r w:rsidRPr="004510BF">
        <w:rPr>
          <w:rFonts w:cstheme="minorHAnsi"/>
          <w:b/>
          <w:bCs/>
        </w:rPr>
        <w:t>continuous</w:t>
      </w:r>
      <w:proofErr w:type="spellEnd"/>
      <w:r w:rsidRPr="004510BF">
        <w:rPr>
          <w:rFonts w:cstheme="minorHAnsi"/>
          <w:b/>
          <w:bCs/>
        </w:rPr>
        <w:t xml:space="preserve"> </w:t>
      </w:r>
      <w:proofErr w:type="spellStart"/>
      <w:r w:rsidRPr="004510BF">
        <w:rPr>
          <w:rFonts w:cstheme="minorHAnsi"/>
          <w:b/>
          <w:bCs/>
        </w:rPr>
        <w:t>bag</w:t>
      </w:r>
      <w:proofErr w:type="spellEnd"/>
      <w:r w:rsidRPr="004510BF">
        <w:rPr>
          <w:rFonts w:cstheme="minorHAnsi"/>
          <w:b/>
          <w:bCs/>
        </w:rPr>
        <w:t xml:space="preserve"> of words (CBOW): </w:t>
      </w:r>
      <w:r w:rsidRPr="004510BF">
        <w:rPr>
          <w:rFonts w:cstheme="minorHAnsi"/>
        </w:rPr>
        <w:t>anch’essa fa uso di una rete neurale</w:t>
      </w:r>
      <w:r w:rsidR="00F474C2" w:rsidRPr="004510BF">
        <w:rPr>
          <w:rFonts w:cstheme="minorHAnsi"/>
        </w:rPr>
        <w:t xml:space="preserve"> </w:t>
      </w:r>
      <w:r w:rsidRPr="004510BF">
        <w:rPr>
          <w:rFonts w:cstheme="minorHAnsi"/>
        </w:rPr>
        <w:t xml:space="preserve">con un livello di nodi di </w:t>
      </w:r>
      <w:proofErr w:type="spellStart"/>
      <w:r w:rsidRPr="004510BF">
        <w:rPr>
          <w:rFonts w:cstheme="minorHAnsi"/>
        </w:rPr>
        <w:t>hidden</w:t>
      </w:r>
      <w:proofErr w:type="spellEnd"/>
      <w:r w:rsidRPr="004510BF">
        <w:rPr>
          <w:rFonts w:cstheme="minorHAnsi"/>
        </w:rPr>
        <w:t>. Il finto task in questo caso è basato sul predire</w:t>
      </w:r>
      <w:r w:rsidR="00F474C2" w:rsidRPr="004510BF">
        <w:rPr>
          <w:rFonts w:cstheme="minorHAnsi"/>
        </w:rPr>
        <w:t xml:space="preserve"> </w:t>
      </w:r>
      <w:r w:rsidRPr="004510BF">
        <w:rPr>
          <w:rFonts w:cstheme="minorHAnsi"/>
        </w:rPr>
        <w:t>una parola centrale, a partire da un insieme di parole di input (appartenenti allo</w:t>
      </w:r>
      <w:r w:rsidR="00F474C2" w:rsidRPr="004510BF">
        <w:rPr>
          <w:rFonts w:cstheme="minorHAnsi"/>
        </w:rPr>
        <w:t xml:space="preserve"> </w:t>
      </w:r>
      <w:r w:rsidRPr="004510BF">
        <w:rPr>
          <w:rFonts w:cstheme="minorHAnsi"/>
        </w:rPr>
        <w:t>stesso contesto)</w:t>
      </w:r>
      <w:r w:rsidR="00F474C2" w:rsidRPr="004510BF">
        <w:rPr>
          <w:rFonts w:cstheme="minorHAnsi"/>
        </w:rPr>
        <w:t>; s</w:t>
      </w:r>
      <w:r w:rsidRPr="004510BF">
        <w:rPr>
          <w:rFonts w:cstheme="minorHAnsi"/>
        </w:rPr>
        <w:t xml:space="preserve">aranno poi i pesi tra il livello di input e di </w:t>
      </w:r>
      <w:proofErr w:type="spellStart"/>
      <w:r w:rsidRPr="004510BF">
        <w:rPr>
          <w:rFonts w:cstheme="minorHAnsi"/>
        </w:rPr>
        <w:t>hidden</w:t>
      </w:r>
      <w:proofErr w:type="spellEnd"/>
      <w:r w:rsidR="00F474C2" w:rsidRPr="004510BF">
        <w:rPr>
          <w:rFonts w:cstheme="minorHAnsi"/>
        </w:rPr>
        <w:t xml:space="preserve"> </w:t>
      </w:r>
      <w:r w:rsidRPr="004510BF">
        <w:rPr>
          <w:rFonts w:cstheme="minorHAnsi"/>
        </w:rPr>
        <w:t xml:space="preserve">ad essere usati come word </w:t>
      </w:r>
      <w:proofErr w:type="spellStart"/>
      <w:r w:rsidRPr="004510BF">
        <w:rPr>
          <w:rFonts w:cstheme="minorHAnsi"/>
        </w:rPr>
        <w:t>embeddings</w:t>
      </w:r>
      <w:proofErr w:type="spellEnd"/>
      <w:r w:rsidRPr="004510BF">
        <w:rPr>
          <w:rFonts w:cstheme="minorHAnsi"/>
        </w:rPr>
        <w:t xml:space="preserve"> per i termini dati in ingresso alla rete.</w:t>
      </w:r>
    </w:p>
    <w:p w14:paraId="0B5F71B8" w14:textId="37BB4551" w:rsidR="000C18D3" w:rsidRPr="004510BF" w:rsidRDefault="00346FE1" w:rsidP="004510BF">
      <w:pPr>
        <w:jc w:val="both"/>
        <w:rPr>
          <w:rFonts w:cstheme="minorHAnsi"/>
        </w:rPr>
      </w:pPr>
      <w:r w:rsidRPr="004510BF">
        <w:rPr>
          <w:rFonts w:cstheme="minorHAnsi"/>
          <w:noProof/>
        </w:rPr>
        <w:drawing>
          <wp:inline distT="0" distB="0" distL="0" distR="0" wp14:anchorId="742AF8F4" wp14:editId="731E1BF2">
            <wp:extent cx="6120130" cy="4019107"/>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35434" cy="4029157"/>
                    </a:xfrm>
                    <a:prstGeom prst="rect">
                      <a:avLst/>
                    </a:prstGeom>
                  </pic:spPr>
                </pic:pic>
              </a:graphicData>
            </a:graphic>
          </wp:inline>
        </w:drawing>
      </w:r>
    </w:p>
    <w:p w14:paraId="5C91BBA1" w14:textId="265EF611" w:rsidR="000C18D3" w:rsidRPr="004510BF" w:rsidRDefault="00AE70E4" w:rsidP="004510BF">
      <w:pPr>
        <w:spacing w:line="276" w:lineRule="auto"/>
        <w:jc w:val="both"/>
        <w:rPr>
          <w:rFonts w:cstheme="minorHAnsi"/>
        </w:rPr>
      </w:pPr>
      <w:r w:rsidRPr="004510BF">
        <w:rPr>
          <w:rFonts w:cstheme="minorHAnsi"/>
        </w:rPr>
        <w:t>La rete neurale skip-</w:t>
      </w:r>
      <w:proofErr w:type="spellStart"/>
      <w:r w:rsidRPr="004510BF">
        <w:rPr>
          <w:rFonts w:cstheme="minorHAnsi"/>
        </w:rPr>
        <w:t>gram</w:t>
      </w:r>
      <w:proofErr w:type="spellEnd"/>
      <w:r w:rsidRPr="004510BF">
        <w:rPr>
          <w:rFonts w:cstheme="minorHAnsi"/>
        </w:rPr>
        <w:t xml:space="preserve"> vista nella figura seguente ha </w:t>
      </w:r>
      <w:r w:rsidR="00BD2B6B" w:rsidRPr="004510BF">
        <w:rPr>
          <w:rFonts w:cstheme="minorHAnsi"/>
        </w:rPr>
        <w:t xml:space="preserve">un </w:t>
      </w:r>
      <w:r w:rsidRPr="004510BF">
        <w:rPr>
          <w:rFonts w:cstheme="minorHAnsi"/>
        </w:rPr>
        <w:t xml:space="preserve">livello di input, un livello nascosto e </w:t>
      </w:r>
      <w:r w:rsidR="00BD2B6B" w:rsidRPr="004510BF">
        <w:rPr>
          <w:rFonts w:cstheme="minorHAnsi"/>
        </w:rPr>
        <w:t xml:space="preserve">un </w:t>
      </w:r>
      <w:r w:rsidRPr="004510BF">
        <w:rPr>
          <w:rFonts w:cstheme="minorHAnsi"/>
        </w:rPr>
        <w:t>livello di output</w:t>
      </w:r>
      <w:r w:rsidR="00BD2B6B" w:rsidRPr="004510BF">
        <w:rPr>
          <w:rFonts w:cstheme="minorHAnsi"/>
        </w:rPr>
        <w:t xml:space="preserve">; </w:t>
      </w:r>
      <w:r w:rsidRPr="004510BF">
        <w:rPr>
          <w:rFonts w:cstheme="minorHAnsi"/>
        </w:rPr>
        <w:t xml:space="preserve">accetta le parole con una codifica </w:t>
      </w:r>
      <w:r w:rsidR="00BD2B6B" w:rsidRPr="004510BF">
        <w:rPr>
          <w:rFonts w:cstheme="minorHAnsi"/>
        </w:rPr>
        <w:t>one</w:t>
      </w:r>
      <w:r w:rsidR="004E1244" w:rsidRPr="004510BF">
        <w:rPr>
          <w:rFonts w:cstheme="minorHAnsi"/>
        </w:rPr>
        <w:t xml:space="preserve">-hot ovvero </w:t>
      </w:r>
      <w:r w:rsidRPr="004510BF">
        <w:rPr>
          <w:rFonts w:cstheme="minorHAnsi"/>
        </w:rPr>
        <w:t xml:space="preserve">un vettore con lunghezza uguale a quella del dizionario delle parole e </w:t>
      </w:r>
      <w:r w:rsidR="004E1244" w:rsidRPr="004510BF">
        <w:rPr>
          <w:rFonts w:cstheme="minorHAnsi"/>
        </w:rPr>
        <w:t>con</w:t>
      </w:r>
      <w:r w:rsidRPr="004510BF">
        <w:rPr>
          <w:rFonts w:cstheme="minorHAnsi"/>
        </w:rPr>
        <w:t xml:space="preserve"> tutti zeri tranne un</w:t>
      </w:r>
      <w:r w:rsidR="004E1244" w:rsidRPr="004510BF">
        <w:rPr>
          <w:rFonts w:cstheme="minorHAnsi"/>
        </w:rPr>
        <w:t xml:space="preserve"> elemento posto ad uno (</w:t>
      </w:r>
      <w:r w:rsidRPr="004510BF">
        <w:rPr>
          <w:rFonts w:cstheme="minorHAnsi"/>
        </w:rPr>
        <w:t>punto in cui appare una parola codificata nel dizionario</w:t>
      </w:r>
      <w:r w:rsidR="004E1244" w:rsidRPr="004510BF">
        <w:rPr>
          <w:rFonts w:cstheme="minorHAnsi"/>
        </w:rPr>
        <w:t>)</w:t>
      </w:r>
      <w:r w:rsidRPr="004510BF">
        <w:rPr>
          <w:rFonts w:cstheme="minorHAnsi"/>
        </w:rPr>
        <w:t xml:space="preserve">. Il livello nascosto non ha alcuna funzione di attivazione, il suo output presenta un incorporamento della parola. Il livello di output è un classificatore </w:t>
      </w:r>
      <w:proofErr w:type="spellStart"/>
      <w:r w:rsidRPr="004510BF">
        <w:rPr>
          <w:rFonts w:cstheme="minorHAnsi"/>
        </w:rPr>
        <w:t>softmax</w:t>
      </w:r>
      <w:proofErr w:type="spellEnd"/>
      <w:r w:rsidRPr="004510BF">
        <w:rPr>
          <w:rFonts w:cstheme="minorHAnsi"/>
        </w:rPr>
        <w:t xml:space="preserve"> che predice le parole di vicinato.</w:t>
      </w:r>
    </w:p>
    <w:p w14:paraId="2412A226" w14:textId="77777777" w:rsidR="00E6470C" w:rsidRPr="004510BF" w:rsidRDefault="00E6470C" w:rsidP="004510BF">
      <w:pPr>
        <w:spacing w:line="276" w:lineRule="auto"/>
        <w:jc w:val="both"/>
        <w:rPr>
          <w:rFonts w:cstheme="minorHAnsi"/>
        </w:rPr>
      </w:pPr>
    </w:p>
    <w:p w14:paraId="7BFAC936" w14:textId="79E35994" w:rsidR="00346FE1" w:rsidRPr="004510BF" w:rsidRDefault="000C18D3" w:rsidP="004510BF">
      <w:pPr>
        <w:jc w:val="both"/>
        <w:rPr>
          <w:rFonts w:cstheme="minorHAnsi"/>
        </w:rPr>
      </w:pPr>
      <w:r w:rsidRPr="004510BF">
        <w:rPr>
          <w:rFonts w:cstheme="minorHAnsi"/>
          <w:noProof/>
        </w:rPr>
        <w:lastRenderedPageBreak/>
        <w:drawing>
          <wp:inline distT="0" distB="0" distL="0" distR="0" wp14:anchorId="747436E9" wp14:editId="31118C27">
            <wp:extent cx="6118654" cy="3561907"/>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1423" cy="3615911"/>
                    </a:xfrm>
                    <a:prstGeom prst="rect">
                      <a:avLst/>
                    </a:prstGeom>
                  </pic:spPr>
                </pic:pic>
              </a:graphicData>
            </a:graphic>
          </wp:inline>
        </w:drawing>
      </w:r>
    </w:p>
    <w:p w14:paraId="74C0E8CE" w14:textId="02708190" w:rsidR="007628DB" w:rsidRPr="004510BF" w:rsidRDefault="007628DB" w:rsidP="004510BF">
      <w:pPr>
        <w:jc w:val="both"/>
        <w:rPr>
          <w:rFonts w:cstheme="minorHAnsi"/>
          <w:b/>
          <w:bCs/>
          <w:sz w:val="40"/>
          <w:szCs w:val="40"/>
        </w:rPr>
      </w:pPr>
      <w:r w:rsidRPr="004510BF">
        <w:rPr>
          <w:rFonts w:cstheme="minorHAnsi"/>
          <w:noProof/>
        </w:rPr>
        <w:drawing>
          <wp:inline distT="0" distB="0" distL="0" distR="0" wp14:anchorId="79025CA6" wp14:editId="2CC7A778">
            <wp:extent cx="6120130" cy="212852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128520"/>
                    </a:xfrm>
                    <a:prstGeom prst="rect">
                      <a:avLst/>
                    </a:prstGeom>
                  </pic:spPr>
                </pic:pic>
              </a:graphicData>
            </a:graphic>
          </wp:inline>
        </w:drawing>
      </w:r>
    </w:p>
    <w:p w14:paraId="3127120F" w14:textId="77777777" w:rsidR="007628DB" w:rsidRPr="004510BF" w:rsidRDefault="007628DB" w:rsidP="004510BF">
      <w:pPr>
        <w:jc w:val="both"/>
        <w:rPr>
          <w:rFonts w:cstheme="minorHAnsi"/>
          <w:b/>
          <w:bCs/>
          <w:sz w:val="40"/>
          <w:szCs w:val="40"/>
        </w:rPr>
      </w:pPr>
    </w:p>
    <w:p w14:paraId="21F07170" w14:textId="153D8917" w:rsidR="00E6470C" w:rsidRPr="004510BF" w:rsidRDefault="00B20F59" w:rsidP="004510BF">
      <w:pPr>
        <w:jc w:val="both"/>
        <w:rPr>
          <w:rFonts w:cstheme="minorHAnsi"/>
          <w:b/>
          <w:bCs/>
          <w:sz w:val="40"/>
          <w:szCs w:val="40"/>
        </w:rPr>
      </w:pPr>
      <w:r w:rsidRPr="004510BF">
        <w:rPr>
          <w:rFonts w:cstheme="minorHAnsi"/>
          <w:b/>
          <w:bCs/>
          <w:sz w:val="40"/>
          <w:szCs w:val="40"/>
        </w:rPr>
        <w:t>Node2Vec</w:t>
      </w:r>
    </w:p>
    <w:p w14:paraId="73F9E671" w14:textId="3A8D1E31" w:rsidR="005821B7" w:rsidRPr="004510BF" w:rsidRDefault="009446AE" w:rsidP="004510BF">
      <w:pPr>
        <w:jc w:val="both"/>
        <w:rPr>
          <w:rFonts w:cstheme="minorHAnsi"/>
        </w:rPr>
      </w:pPr>
      <w:r w:rsidRPr="004510BF">
        <w:rPr>
          <w:rFonts w:cstheme="minorHAnsi"/>
        </w:rPr>
        <w:t>L’algoritmo node2vec appartiene</w:t>
      </w:r>
      <w:r w:rsidR="00353C26" w:rsidRPr="004510BF">
        <w:rPr>
          <w:rFonts w:cstheme="minorHAnsi"/>
        </w:rPr>
        <w:t xml:space="preserve"> al gruppo di algoritmi vertex </w:t>
      </w:r>
      <w:proofErr w:type="spellStart"/>
      <w:r w:rsidR="00353C26" w:rsidRPr="004510BF">
        <w:rPr>
          <w:rFonts w:cstheme="minorHAnsi"/>
        </w:rPr>
        <w:t>embeddings</w:t>
      </w:r>
      <w:proofErr w:type="spellEnd"/>
      <w:r w:rsidR="00E056EC" w:rsidRPr="004510BF">
        <w:rPr>
          <w:rFonts w:cstheme="minorHAnsi"/>
        </w:rPr>
        <w:t>.</w:t>
      </w:r>
    </w:p>
    <w:p w14:paraId="52CC1624" w14:textId="438582AC" w:rsidR="00E056EC" w:rsidRPr="004510BF" w:rsidRDefault="00CB198C" w:rsidP="004510BF">
      <w:pPr>
        <w:jc w:val="both"/>
        <w:rPr>
          <w:rFonts w:cstheme="minorHAnsi"/>
        </w:rPr>
      </w:pPr>
      <w:r w:rsidRPr="004510BF">
        <w:rPr>
          <w:rFonts w:cstheme="minorHAnsi"/>
        </w:rPr>
        <w:t xml:space="preserve">La sua base è caratterizzata da un approccio di tipo </w:t>
      </w:r>
      <w:proofErr w:type="spellStart"/>
      <w:r w:rsidR="00DE09E0" w:rsidRPr="004510BF">
        <w:rPr>
          <w:rFonts w:cstheme="minorHAnsi"/>
        </w:rPr>
        <w:t>DeepWalk</w:t>
      </w:r>
      <w:proofErr w:type="spellEnd"/>
      <w:r w:rsidR="00DE09E0" w:rsidRPr="004510BF">
        <w:rPr>
          <w:rFonts w:cstheme="minorHAnsi"/>
        </w:rPr>
        <w:t>, ovvero</w:t>
      </w:r>
      <w:r w:rsidR="008111C1" w:rsidRPr="004510BF">
        <w:rPr>
          <w:rFonts w:cstheme="minorHAnsi"/>
        </w:rPr>
        <w:t xml:space="preserve"> un</w:t>
      </w:r>
      <w:r w:rsidR="006836AB" w:rsidRPr="004510BF">
        <w:rPr>
          <w:rFonts w:cstheme="minorHAnsi"/>
        </w:rPr>
        <w:t xml:space="preserve">’applicazione del classico random </w:t>
      </w:r>
      <w:proofErr w:type="spellStart"/>
      <w:r w:rsidR="006836AB" w:rsidRPr="004510BF">
        <w:rPr>
          <w:rFonts w:cstheme="minorHAnsi"/>
        </w:rPr>
        <w:t>walk</w:t>
      </w:r>
      <w:proofErr w:type="spellEnd"/>
      <w:r w:rsidR="006836AB" w:rsidRPr="004510BF">
        <w:rPr>
          <w:rFonts w:cstheme="minorHAnsi"/>
        </w:rPr>
        <w:t xml:space="preserve"> alle reti di apprendimento.</w:t>
      </w:r>
    </w:p>
    <w:p w14:paraId="73F2D779" w14:textId="4228ABB9" w:rsidR="00E574E5" w:rsidRPr="004510BF" w:rsidRDefault="00913F6F" w:rsidP="004510BF">
      <w:pPr>
        <w:jc w:val="both"/>
        <w:rPr>
          <w:rFonts w:cstheme="minorHAnsi"/>
        </w:rPr>
      </w:pPr>
      <w:r w:rsidRPr="004510BF">
        <w:rPr>
          <w:rFonts w:cstheme="minorHAnsi"/>
        </w:rPr>
        <w:t xml:space="preserve">Per prima cosa </w:t>
      </w:r>
      <w:r w:rsidR="00D90CA8" w:rsidRPr="004510BF">
        <w:rPr>
          <w:rFonts w:cstheme="minorHAnsi"/>
        </w:rPr>
        <w:t>ci si</w:t>
      </w:r>
      <w:r w:rsidRPr="004510BF">
        <w:rPr>
          <w:rFonts w:cstheme="minorHAnsi"/>
        </w:rPr>
        <w:t xml:space="preserve"> muove </w:t>
      </w:r>
      <w:r w:rsidR="005F242C" w:rsidRPr="004510BF">
        <w:rPr>
          <w:rFonts w:cstheme="minorHAnsi"/>
        </w:rPr>
        <w:t>se</w:t>
      </w:r>
      <w:r w:rsidR="00132C0A" w:rsidRPr="004510BF">
        <w:rPr>
          <w:rFonts w:cstheme="minorHAnsi"/>
        </w:rPr>
        <w:t xml:space="preserve">lezionando un nodo e </w:t>
      </w:r>
      <w:r w:rsidR="00AF0A09" w:rsidRPr="004510BF">
        <w:rPr>
          <w:rFonts w:cstheme="minorHAnsi"/>
        </w:rPr>
        <w:t xml:space="preserve">ci si sposta su un vicino </w:t>
      </w:r>
      <w:r w:rsidR="00B12B71" w:rsidRPr="004510BF">
        <w:rPr>
          <w:rFonts w:cstheme="minorHAnsi"/>
        </w:rPr>
        <w:t>casuale dal nodo selezionato,</w:t>
      </w:r>
      <w:r w:rsidR="007A6EE5" w:rsidRPr="004510BF">
        <w:rPr>
          <w:rFonts w:cstheme="minorHAnsi"/>
        </w:rPr>
        <w:t xml:space="preserve"> in un determinato numero di passi</w:t>
      </w:r>
      <w:r w:rsidR="000B2766" w:rsidRPr="004510BF">
        <w:rPr>
          <w:rFonts w:cstheme="minorHAnsi"/>
        </w:rPr>
        <w:t>.</w:t>
      </w:r>
    </w:p>
    <w:p w14:paraId="688D05AE" w14:textId="2BCA2056" w:rsidR="00D90CA8" w:rsidRPr="004510BF" w:rsidRDefault="00D90CA8" w:rsidP="004510BF">
      <w:pPr>
        <w:jc w:val="both"/>
        <w:rPr>
          <w:rFonts w:cstheme="minorHAnsi"/>
        </w:rPr>
      </w:pPr>
      <w:r w:rsidRPr="004510BF">
        <w:rPr>
          <w:rFonts w:cstheme="minorHAnsi"/>
        </w:rPr>
        <w:t>Il metodo consiste sostanzialmente in tre passaggi:</w:t>
      </w:r>
    </w:p>
    <w:p w14:paraId="051FE458" w14:textId="7B60903A" w:rsidR="00D90CA8" w:rsidRPr="004510BF" w:rsidRDefault="00D90CA8" w:rsidP="004510BF">
      <w:pPr>
        <w:jc w:val="both"/>
        <w:rPr>
          <w:rFonts w:cstheme="minorHAnsi"/>
        </w:rPr>
      </w:pPr>
      <w:r w:rsidRPr="004510BF">
        <w:rPr>
          <w:rFonts w:cstheme="minorHAnsi"/>
        </w:rPr>
        <w:t>Campionamento: un grafico viene campionato con passeggiate casuali. Vengono eseguiti pochi passi casuali da ciascun nodo</w:t>
      </w:r>
      <w:r w:rsidR="00E77559" w:rsidRPr="004510BF">
        <w:rPr>
          <w:rFonts w:cstheme="minorHAnsi"/>
        </w:rPr>
        <w:t>. I</w:t>
      </w:r>
      <w:r w:rsidRPr="004510BF">
        <w:rPr>
          <w:rFonts w:cstheme="minorHAnsi"/>
        </w:rPr>
        <w:t xml:space="preserve"> buon</w:t>
      </w:r>
      <w:r w:rsidR="00E77559" w:rsidRPr="004510BF">
        <w:rPr>
          <w:rFonts w:cstheme="minorHAnsi"/>
        </w:rPr>
        <w:t>i</w:t>
      </w:r>
      <w:r w:rsidRPr="004510BF">
        <w:rPr>
          <w:rFonts w:cstheme="minorHAnsi"/>
        </w:rPr>
        <w:t xml:space="preserve"> camminat</w:t>
      </w:r>
      <w:r w:rsidR="00E77559" w:rsidRPr="004510BF">
        <w:rPr>
          <w:rFonts w:cstheme="minorHAnsi"/>
        </w:rPr>
        <w:t>i</w:t>
      </w:r>
      <w:r w:rsidRPr="004510BF">
        <w:rPr>
          <w:rFonts w:cstheme="minorHAnsi"/>
        </w:rPr>
        <w:t xml:space="preserve"> </w:t>
      </w:r>
      <w:r w:rsidR="00E77559" w:rsidRPr="004510BF">
        <w:rPr>
          <w:rFonts w:cstheme="minorHAnsi"/>
        </w:rPr>
        <w:t xml:space="preserve">random compiono circa </w:t>
      </w:r>
      <w:r w:rsidR="00F474C2" w:rsidRPr="004510BF">
        <w:rPr>
          <w:rFonts w:cstheme="minorHAnsi"/>
        </w:rPr>
        <w:t>3</w:t>
      </w:r>
      <w:r w:rsidR="00E77559" w:rsidRPr="004510BF">
        <w:rPr>
          <w:rFonts w:cstheme="minorHAnsi"/>
        </w:rPr>
        <w:t>0 passi</w:t>
      </w:r>
      <w:r w:rsidRPr="004510BF">
        <w:rPr>
          <w:rFonts w:cstheme="minorHAnsi"/>
        </w:rPr>
        <w:t>.</w:t>
      </w:r>
    </w:p>
    <w:p w14:paraId="3387A84F" w14:textId="24890973" w:rsidR="00D90CA8" w:rsidRPr="004510BF" w:rsidRDefault="00D90CA8" w:rsidP="004510BF">
      <w:pPr>
        <w:jc w:val="both"/>
        <w:rPr>
          <w:rFonts w:cstheme="minorHAnsi"/>
        </w:rPr>
      </w:pPr>
      <w:r w:rsidRPr="004510BF">
        <w:rPr>
          <w:rFonts w:cstheme="minorHAnsi"/>
        </w:rPr>
        <w:lastRenderedPageBreak/>
        <w:t>Allenamento skip-</w:t>
      </w:r>
      <w:proofErr w:type="spellStart"/>
      <w:r w:rsidRPr="004510BF">
        <w:rPr>
          <w:rFonts w:cstheme="minorHAnsi"/>
        </w:rPr>
        <w:t>gram</w:t>
      </w:r>
      <w:proofErr w:type="spellEnd"/>
      <w:r w:rsidRPr="004510BF">
        <w:rPr>
          <w:rFonts w:cstheme="minorHAnsi"/>
        </w:rPr>
        <w:t>: le passeggiate casuali sono paragonabili alle frasi nell'approccio word2vec. La rete skip-</w:t>
      </w:r>
      <w:proofErr w:type="spellStart"/>
      <w:r w:rsidRPr="004510BF">
        <w:rPr>
          <w:rFonts w:cstheme="minorHAnsi"/>
        </w:rPr>
        <w:t>gram</w:t>
      </w:r>
      <w:proofErr w:type="spellEnd"/>
      <w:r w:rsidRPr="004510BF">
        <w:rPr>
          <w:rFonts w:cstheme="minorHAnsi"/>
        </w:rPr>
        <w:t xml:space="preserve"> </w:t>
      </w:r>
      <w:r w:rsidR="002C2FC7" w:rsidRPr="004510BF">
        <w:rPr>
          <w:rFonts w:cstheme="minorHAnsi"/>
        </w:rPr>
        <w:t>prende</w:t>
      </w:r>
      <w:r w:rsidRPr="004510BF">
        <w:rPr>
          <w:rFonts w:cstheme="minorHAnsi"/>
        </w:rPr>
        <w:t xml:space="preserve"> </w:t>
      </w:r>
      <w:r w:rsidR="002C2FC7" w:rsidRPr="004510BF">
        <w:rPr>
          <w:rFonts w:cstheme="minorHAnsi"/>
        </w:rPr>
        <w:t>in</w:t>
      </w:r>
      <w:r w:rsidRPr="004510BF">
        <w:rPr>
          <w:rFonts w:cstheme="minorHAnsi"/>
        </w:rPr>
        <w:t xml:space="preserve"> input </w:t>
      </w:r>
      <w:r w:rsidR="002C2FC7" w:rsidRPr="004510BF">
        <w:rPr>
          <w:rFonts w:cstheme="minorHAnsi"/>
        </w:rPr>
        <w:t xml:space="preserve">un nodo </w:t>
      </w:r>
      <w:r w:rsidRPr="004510BF">
        <w:rPr>
          <w:rFonts w:cstheme="minorHAnsi"/>
        </w:rPr>
        <w:t>d</w:t>
      </w:r>
      <w:r w:rsidR="002C2FC7" w:rsidRPr="004510BF">
        <w:rPr>
          <w:rFonts w:cstheme="minorHAnsi"/>
        </w:rPr>
        <w:t xml:space="preserve">el random </w:t>
      </w:r>
      <w:proofErr w:type="spellStart"/>
      <w:r w:rsidR="002C2FC7" w:rsidRPr="004510BF">
        <w:rPr>
          <w:rFonts w:cstheme="minorHAnsi"/>
        </w:rPr>
        <w:t>walk</w:t>
      </w:r>
      <w:proofErr w:type="spellEnd"/>
      <w:r w:rsidR="002C2FC7" w:rsidRPr="004510BF">
        <w:rPr>
          <w:rFonts w:cstheme="minorHAnsi"/>
        </w:rPr>
        <w:t xml:space="preserve"> </w:t>
      </w:r>
      <w:r w:rsidRPr="004510BF">
        <w:rPr>
          <w:rFonts w:cstheme="minorHAnsi"/>
        </w:rPr>
        <w:t xml:space="preserve">come un </w:t>
      </w:r>
      <w:r w:rsidR="00253605" w:rsidRPr="004510BF">
        <w:rPr>
          <w:rFonts w:cstheme="minorHAnsi"/>
        </w:rPr>
        <w:t xml:space="preserve">vettore one-hot </w:t>
      </w:r>
      <w:r w:rsidRPr="004510BF">
        <w:rPr>
          <w:rFonts w:cstheme="minorHAnsi"/>
        </w:rPr>
        <w:t>e massimizza la probabilità di prevedere i nodi vicini. È in genere addestrato per prevedere circa 20 nodi vicini - 10 nodi a sinistra e 10 nodi a destra.</w:t>
      </w:r>
    </w:p>
    <w:p w14:paraId="2D50A05D" w14:textId="1877AAE1" w:rsidR="00D90CA8" w:rsidRPr="004510BF" w:rsidRDefault="00D90CA8" w:rsidP="004510BF">
      <w:pPr>
        <w:jc w:val="both"/>
        <w:rPr>
          <w:rFonts w:cstheme="minorHAnsi"/>
        </w:rPr>
      </w:pPr>
      <w:r w:rsidRPr="004510BF">
        <w:rPr>
          <w:rFonts w:cstheme="minorHAnsi"/>
        </w:rPr>
        <w:t>C</w:t>
      </w:r>
      <w:r w:rsidR="00067CDD" w:rsidRPr="004510BF">
        <w:rPr>
          <w:rFonts w:cstheme="minorHAnsi"/>
        </w:rPr>
        <w:t xml:space="preserve">omputing </w:t>
      </w:r>
      <w:proofErr w:type="spellStart"/>
      <w:r w:rsidR="00067CDD" w:rsidRPr="004510BF">
        <w:rPr>
          <w:rFonts w:cstheme="minorHAnsi"/>
        </w:rPr>
        <w:t>embeddings</w:t>
      </w:r>
      <w:proofErr w:type="spellEnd"/>
      <w:r w:rsidR="00067CDD" w:rsidRPr="004510BF">
        <w:rPr>
          <w:rFonts w:cstheme="minorHAnsi"/>
        </w:rPr>
        <w:t>:</w:t>
      </w:r>
      <w:r w:rsidRPr="004510BF">
        <w:rPr>
          <w:rFonts w:cstheme="minorHAnsi"/>
        </w:rPr>
        <w:t xml:space="preserve"> </w:t>
      </w:r>
      <w:proofErr w:type="gramStart"/>
      <w:r w:rsidR="00067CDD" w:rsidRPr="004510BF">
        <w:rPr>
          <w:rFonts w:cstheme="minorHAnsi"/>
        </w:rPr>
        <w:t>E</w:t>
      </w:r>
      <w:r w:rsidR="00BF6610" w:rsidRPr="004510BF">
        <w:rPr>
          <w:rFonts w:cstheme="minorHAnsi"/>
        </w:rPr>
        <w:t>’</w:t>
      </w:r>
      <w:proofErr w:type="gramEnd"/>
      <w:r w:rsidR="00FC465F" w:rsidRPr="004510BF">
        <w:rPr>
          <w:rFonts w:cstheme="minorHAnsi"/>
        </w:rPr>
        <w:t xml:space="preserve"> </w:t>
      </w:r>
      <w:r w:rsidRPr="004510BF">
        <w:rPr>
          <w:rFonts w:cstheme="minorHAnsi"/>
        </w:rPr>
        <w:t>l'output di un livello nascosto della rete</w:t>
      </w:r>
      <w:r w:rsidR="00BF6610" w:rsidRPr="004510BF">
        <w:rPr>
          <w:rFonts w:cstheme="minorHAnsi"/>
        </w:rPr>
        <w:t xml:space="preserve">; </w:t>
      </w:r>
      <w:proofErr w:type="spellStart"/>
      <w:r w:rsidRPr="004510BF">
        <w:rPr>
          <w:rFonts w:cstheme="minorHAnsi"/>
        </w:rPr>
        <w:t>DeepWalk</w:t>
      </w:r>
      <w:proofErr w:type="spellEnd"/>
      <w:r w:rsidRPr="004510BF">
        <w:rPr>
          <w:rFonts w:cstheme="minorHAnsi"/>
        </w:rPr>
        <w:t xml:space="preserve"> </w:t>
      </w:r>
      <w:r w:rsidR="00BF6610" w:rsidRPr="004510BF">
        <w:rPr>
          <w:rFonts w:cstheme="minorHAnsi"/>
        </w:rPr>
        <w:t>lo calcola</w:t>
      </w:r>
      <w:r w:rsidRPr="004510BF">
        <w:rPr>
          <w:rFonts w:cstheme="minorHAnsi"/>
        </w:rPr>
        <w:t xml:space="preserve"> per ciascun nodo nel graf</w:t>
      </w:r>
      <w:r w:rsidR="00EA6AD8" w:rsidRPr="004510BF">
        <w:rPr>
          <w:rFonts w:cstheme="minorHAnsi"/>
        </w:rPr>
        <w:t>o</w:t>
      </w:r>
      <w:r w:rsidRPr="004510BF">
        <w:rPr>
          <w:rFonts w:cstheme="minorHAnsi"/>
        </w:rPr>
        <w:t>.</w:t>
      </w:r>
    </w:p>
    <w:p w14:paraId="165C2983" w14:textId="77777777" w:rsidR="00716518" w:rsidRPr="004510BF" w:rsidRDefault="00716518" w:rsidP="004510BF">
      <w:pPr>
        <w:jc w:val="both"/>
        <w:rPr>
          <w:rFonts w:cstheme="minorHAnsi"/>
        </w:rPr>
      </w:pPr>
    </w:p>
    <w:p w14:paraId="20B1944E" w14:textId="4A45EA1A" w:rsidR="00D90CA8" w:rsidRPr="004510BF" w:rsidRDefault="00716518" w:rsidP="004510BF">
      <w:pPr>
        <w:jc w:val="both"/>
        <w:rPr>
          <w:rFonts w:cstheme="minorHAnsi"/>
        </w:rPr>
      </w:pPr>
      <w:r w:rsidRPr="004510BF">
        <w:rPr>
          <w:rFonts w:cstheme="minorHAnsi"/>
          <w:noProof/>
        </w:rPr>
        <w:drawing>
          <wp:inline distT="0" distB="0" distL="0" distR="0" wp14:anchorId="6B8EB0A5" wp14:editId="24E49824">
            <wp:extent cx="6747451" cy="13398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51012" cy="1340557"/>
                    </a:xfrm>
                    <a:prstGeom prst="rect">
                      <a:avLst/>
                    </a:prstGeom>
                  </pic:spPr>
                </pic:pic>
              </a:graphicData>
            </a:graphic>
          </wp:inline>
        </w:drawing>
      </w:r>
    </w:p>
    <w:p w14:paraId="2D707ED7" w14:textId="41E337C7" w:rsidR="00716518" w:rsidRPr="004510BF" w:rsidRDefault="00716518" w:rsidP="004510BF">
      <w:pPr>
        <w:jc w:val="both"/>
        <w:rPr>
          <w:rFonts w:cstheme="minorHAnsi"/>
        </w:rPr>
      </w:pPr>
    </w:p>
    <w:p w14:paraId="44DFB66B" w14:textId="649A02F6" w:rsidR="00FC465F" w:rsidRPr="004510BF" w:rsidRDefault="00FC465F" w:rsidP="004510BF">
      <w:pPr>
        <w:jc w:val="both"/>
        <w:rPr>
          <w:rFonts w:cstheme="minorHAnsi"/>
        </w:rPr>
      </w:pPr>
      <w:r w:rsidRPr="004510BF">
        <w:rPr>
          <w:rFonts w:cstheme="minorHAnsi"/>
        </w:rPr>
        <w:t xml:space="preserve">Il problema principale del </w:t>
      </w:r>
      <w:proofErr w:type="spellStart"/>
      <w:r w:rsidRPr="004510BF">
        <w:rPr>
          <w:rFonts w:cstheme="minorHAnsi"/>
        </w:rPr>
        <w:t>DeepWalk</w:t>
      </w:r>
      <w:proofErr w:type="spellEnd"/>
      <w:r w:rsidRPr="004510BF">
        <w:rPr>
          <w:rFonts w:cstheme="minorHAnsi"/>
        </w:rPr>
        <w:t>, però, risiede nel fatto di non riuscire a preservare una buona “memoria” dei nodi vicini a causa del suo modo di operare.</w:t>
      </w:r>
    </w:p>
    <w:p w14:paraId="096C8221" w14:textId="77777777" w:rsidR="0068408C" w:rsidRPr="004510BF" w:rsidRDefault="00FC465F" w:rsidP="004510BF">
      <w:pPr>
        <w:jc w:val="both"/>
        <w:rPr>
          <w:rFonts w:cstheme="minorHAnsi"/>
        </w:rPr>
      </w:pPr>
      <w:r w:rsidRPr="004510BF">
        <w:rPr>
          <w:rFonts w:cstheme="minorHAnsi"/>
        </w:rPr>
        <w:t>Per risolvere questo, entra in gioco il Node2Vec</w:t>
      </w:r>
      <w:r w:rsidR="0068408C" w:rsidRPr="004510BF">
        <w:rPr>
          <w:rFonts w:cstheme="minorHAnsi"/>
        </w:rPr>
        <w:t>, un framework di apprendimento semi-supervisionato basato sulla discesa stocastica del gradiente, tipica degli algoritmi di machine learning.</w:t>
      </w:r>
    </w:p>
    <w:p w14:paraId="545340D8" w14:textId="77777777" w:rsidR="0068408C" w:rsidRPr="004510BF" w:rsidRDefault="0068408C" w:rsidP="004510BF">
      <w:pPr>
        <w:jc w:val="both"/>
        <w:rPr>
          <w:rFonts w:cstheme="minorHAnsi"/>
        </w:rPr>
      </w:pPr>
      <w:r w:rsidRPr="004510BF">
        <w:rPr>
          <w:rFonts w:cstheme="minorHAnsi"/>
        </w:rPr>
        <w:t>Utilizzando la giusta rappresentazione dei nodi vicini in una rete, l’algoritmo riesce ad apprendere il modo di organizzare i vicini basato sulle regole della rete stessa; che avviene utilizzando un set di “passeggiate casuali” che esplorano in maniera molto efficiente i nodi vicini a quello in esame.</w:t>
      </w:r>
    </w:p>
    <w:p w14:paraId="13795EA7" w14:textId="77777777" w:rsidR="00FC39EB" w:rsidRPr="004510BF" w:rsidRDefault="0068408C" w:rsidP="004510BF">
      <w:pPr>
        <w:jc w:val="both"/>
        <w:rPr>
          <w:rFonts w:cstheme="minorHAnsi"/>
        </w:rPr>
      </w:pPr>
      <w:r w:rsidRPr="004510BF">
        <w:rPr>
          <w:rFonts w:cstheme="minorHAnsi"/>
        </w:rPr>
        <w:t>Risulta</w:t>
      </w:r>
      <w:r w:rsidR="00FC39EB" w:rsidRPr="004510BF">
        <w:rPr>
          <w:rFonts w:cstheme="minorHAnsi"/>
        </w:rPr>
        <w:t>,</w:t>
      </w:r>
      <w:r w:rsidRPr="004510BF">
        <w:rPr>
          <w:rFonts w:cstheme="minorHAnsi"/>
        </w:rPr>
        <w:t xml:space="preserve"> quindi</w:t>
      </w:r>
      <w:r w:rsidR="00FC39EB" w:rsidRPr="004510BF">
        <w:rPr>
          <w:rFonts w:cstheme="minorHAnsi"/>
        </w:rPr>
        <w:t>,</w:t>
      </w:r>
      <w:r w:rsidRPr="004510BF">
        <w:rPr>
          <w:rFonts w:cstheme="minorHAnsi"/>
        </w:rPr>
        <w:t xml:space="preserve"> un algoritmo molto flessibile che garantisce un buon controllo sullo spazio di ricerca in esame tramite l’utilizzo di semplici parametri </w:t>
      </w:r>
      <w:r w:rsidR="00FC39EB" w:rsidRPr="004510BF">
        <w:rPr>
          <w:rFonts w:cstheme="minorHAnsi"/>
        </w:rPr>
        <w:t>che orientano le strategie del cammino nella rete.</w:t>
      </w:r>
    </w:p>
    <w:p w14:paraId="6F288FDA" w14:textId="77777777" w:rsidR="002B31EA" w:rsidRPr="004510BF" w:rsidRDefault="00FD0349" w:rsidP="004510BF">
      <w:pPr>
        <w:jc w:val="both"/>
        <w:rPr>
          <w:rFonts w:cstheme="minorHAnsi"/>
        </w:rPr>
      </w:pPr>
      <w:r w:rsidRPr="004510BF">
        <w:rPr>
          <w:rFonts w:cstheme="minorHAnsi"/>
        </w:rPr>
        <w:t xml:space="preserve">Gli algoritmi di ricerca più utilizzati per esplorare i nodi vicini sono il </w:t>
      </w:r>
      <w:proofErr w:type="spellStart"/>
      <w:r w:rsidRPr="004510BF">
        <w:rPr>
          <w:rFonts w:cstheme="minorHAnsi"/>
        </w:rPr>
        <w:t>Breadth</w:t>
      </w:r>
      <w:proofErr w:type="spellEnd"/>
      <w:r w:rsidRPr="004510BF">
        <w:rPr>
          <w:rFonts w:cstheme="minorHAnsi"/>
        </w:rPr>
        <w:t xml:space="preserve">-first (il vicinato è ristretto ai nodi più vicini a quello in esame) e il Depth-first (esplora i nodi per distanze incrementali rispetto al nodo in esame). </w:t>
      </w:r>
    </w:p>
    <w:p w14:paraId="135E7C8C" w14:textId="72A8EB11" w:rsidR="00FD0349" w:rsidRPr="004510BF" w:rsidRDefault="002B31EA" w:rsidP="004510BF">
      <w:pPr>
        <w:jc w:val="both"/>
        <w:rPr>
          <w:rFonts w:cstheme="minorHAnsi"/>
        </w:rPr>
      </w:pPr>
      <w:r w:rsidRPr="004510BF">
        <w:rPr>
          <w:rFonts w:cstheme="minorHAnsi"/>
        </w:rPr>
        <w:t xml:space="preserve">Applicando </w:t>
      </w:r>
      <w:r w:rsidR="00FD0349" w:rsidRPr="004510BF">
        <w:rPr>
          <w:rFonts w:cstheme="minorHAnsi"/>
        </w:rPr>
        <w:t xml:space="preserve">un approccio basato sul random </w:t>
      </w:r>
      <w:proofErr w:type="spellStart"/>
      <w:r w:rsidR="00FD0349" w:rsidRPr="004510BF">
        <w:rPr>
          <w:rFonts w:cstheme="minorHAnsi"/>
        </w:rPr>
        <w:t>walk</w:t>
      </w:r>
      <w:proofErr w:type="spellEnd"/>
      <w:r w:rsidR="00FD0349" w:rsidRPr="004510BF">
        <w:rPr>
          <w:rFonts w:cstheme="minorHAnsi"/>
        </w:rPr>
        <w:t xml:space="preserve"> a quest’ultimi, si riescono ad ottener</w:t>
      </w:r>
      <w:r w:rsidR="000244C3" w:rsidRPr="004510BF">
        <w:rPr>
          <w:rFonts w:cstheme="minorHAnsi"/>
        </w:rPr>
        <w:t>e</w:t>
      </w:r>
      <w:r w:rsidR="00FD0349" w:rsidRPr="004510BF">
        <w:rPr>
          <w:rFonts w:cstheme="minorHAnsi"/>
        </w:rPr>
        <w:t xml:space="preserve"> buoni vantaggi in termini computazionali e spaziali.</w:t>
      </w:r>
    </w:p>
    <w:p w14:paraId="74CD99E8" w14:textId="070C2E82" w:rsidR="00FD0349" w:rsidRPr="004510BF" w:rsidRDefault="007364D9" w:rsidP="004510BF">
      <w:pPr>
        <w:jc w:val="both"/>
        <w:rPr>
          <w:rFonts w:cstheme="minorHAnsi"/>
        </w:rPr>
      </w:pPr>
      <w:r w:rsidRPr="004510BF">
        <w:rPr>
          <w:rFonts w:cstheme="minorHAnsi"/>
        </w:rPr>
        <w:lastRenderedPageBreak/>
        <w:t xml:space="preserve">        </w:t>
      </w:r>
      <w:r w:rsidRPr="004510BF">
        <w:rPr>
          <w:rFonts w:cstheme="minorHAnsi"/>
          <w:noProof/>
        </w:rPr>
        <w:drawing>
          <wp:inline distT="0" distB="0" distL="0" distR="0" wp14:anchorId="28E30B39" wp14:editId="475726F4">
            <wp:extent cx="5209953" cy="524129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5680" cy="5297353"/>
                    </a:xfrm>
                    <a:prstGeom prst="rect">
                      <a:avLst/>
                    </a:prstGeom>
                  </pic:spPr>
                </pic:pic>
              </a:graphicData>
            </a:graphic>
          </wp:inline>
        </w:drawing>
      </w:r>
    </w:p>
    <w:p w14:paraId="7960EBE4" w14:textId="14BE2653" w:rsidR="007364D9" w:rsidRPr="004510BF" w:rsidRDefault="007364D9" w:rsidP="004510BF">
      <w:pPr>
        <w:jc w:val="both"/>
        <w:rPr>
          <w:rFonts w:cstheme="minorHAnsi"/>
        </w:rPr>
      </w:pPr>
    </w:p>
    <w:p w14:paraId="7C93FAD3" w14:textId="77777777" w:rsidR="00147CA3" w:rsidRPr="004510BF" w:rsidRDefault="007364D9" w:rsidP="004510BF">
      <w:pPr>
        <w:jc w:val="both"/>
        <w:rPr>
          <w:rFonts w:cstheme="minorHAnsi"/>
        </w:rPr>
      </w:pPr>
      <w:r w:rsidRPr="004510BF">
        <w:rPr>
          <w:rFonts w:cstheme="minorHAnsi"/>
        </w:rPr>
        <w:t xml:space="preserve">Ricapitolando, </w:t>
      </w:r>
      <w:r w:rsidR="00147CA3" w:rsidRPr="004510BF">
        <w:rPr>
          <w:rFonts w:cstheme="minorHAnsi"/>
        </w:rPr>
        <w:t xml:space="preserve">Node2vec è una modifica di </w:t>
      </w:r>
      <w:proofErr w:type="spellStart"/>
      <w:r w:rsidR="00147CA3" w:rsidRPr="004510BF">
        <w:rPr>
          <w:rFonts w:cstheme="minorHAnsi"/>
        </w:rPr>
        <w:t>DeepWalk</w:t>
      </w:r>
      <w:proofErr w:type="spellEnd"/>
      <w:r w:rsidR="00147CA3" w:rsidRPr="004510BF">
        <w:rPr>
          <w:rFonts w:cstheme="minorHAnsi"/>
        </w:rPr>
        <w:t xml:space="preserve"> con una piccola differenza nelle “passeggiate casuali”. Ha i parametri dei parametri che chiamiamo, ad esempio, P e Q. </w:t>
      </w:r>
    </w:p>
    <w:p w14:paraId="5DD108DB" w14:textId="1C11CA0E" w:rsidR="007364D9" w:rsidRPr="004510BF" w:rsidRDefault="00147CA3" w:rsidP="004510BF">
      <w:pPr>
        <w:jc w:val="both"/>
        <w:rPr>
          <w:rFonts w:cstheme="minorHAnsi"/>
        </w:rPr>
      </w:pPr>
      <w:r w:rsidRPr="004510BF">
        <w:rPr>
          <w:rFonts w:cstheme="minorHAnsi"/>
        </w:rPr>
        <w:t>Il parametro Q definisce quanto è probabile che la “camminata casuale” rilevi la parte sconosciuta del grafo, mentre il parametro P definisce quanto è probabile che la camminata casuale ritorni al nodo precedente. Il parametro P controlla in maniera microscopica i nodi attorno a quello in esame, mentre Q controlla in maniera macroscopica il vicinato.</w:t>
      </w:r>
    </w:p>
    <w:p w14:paraId="718138D3" w14:textId="056DEA45" w:rsidR="007628DB" w:rsidRPr="004510BF" w:rsidRDefault="007628DB" w:rsidP="004510BF">
      <w:pPr>
        <w:jc w:val="both"/>
        <w:rPr>
          <w:rFonts w:cstheme="minorHAnsi"/>
        </w:rPr>
      </w:pPr>
    </w:p>
    <w:p w14:paraId="64C11708" w14:textId="4289E82C" w:rsidR="007628DB" w:rsidRPr="004510BF" w:rsidRDefault="007628DB" w:rsidP="004510BF">
      <w:pPr>
        <w:jc w:val="both"/>
        <w:rPr>
          <w:rFonts w:cstheme="minorHAnsi"/>
          <w:b/>
          <w:bCs/>
          <w:sz w:val="40"/>
          <w:szCs w:val="40"/>
        </w:rPr>
      </w:pPr>
      <w:r w:rsidRPr="004510BF">
        <w:rPr>
          <w:rFonts w:cstheme="minorHAnsi"/>
          <w:b/>
          <w:bCs/>
          <w:sz w:val="40"/>
          <w:szCs w:val="40"/>
        </w:rPr>
        <w:t>Doc2Vec</w:t>
      </w:r>
    </w:p>
    <w:p w14:paraId="6BDA56E8" w14:textId="09D904DF"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In maniera analoga agli scopi del Word2Vec, l’obiettivo del Doc2Vec è di creare una rappresentazione numerica di un intero documento (o paragrafo, nel nostro caso di un tweet) a prescindere dalla sua lunghezza. Il principio usato è semplice ed intelligente:</w:t>
      </w:r>
    </w:p>
    <w:p w14:paraId="6D25F16E" w14:textId="16316753"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 xml:space="preserve">si fa uso del modello word2vec e si aggiunge un altro vettore, detto </w:t>
      </w:r>
      <w:proofErr w:type="spellStart"/>
      <w:r w:rsidRPr="004510BF">
        <w:rPr>
          <w:rFonts w:cstheme="minorHAnsi"/>
          <w:b/>
          <w:bCs/>
        </w:rPr>
        <w:t>Paragraph</w:t>
      </w:r>
      <w:proofErr w:type="spellEnd"/>
      <w:r w:rsidRPr="004510BF">
        <w:rPr>
          <w:rFonts w:cstheme="minorHAnsi"/>
          <w:b/>
          <w:bCs/>
        </w:rPr>
        <w:t xml:space="preserve"> ID</w:t>
      </w:r>
      <w:r w:rsidRPr="004510BF">
        <w:rPr>
          <w:rFonts w:cstheme="minorHAnsi"/>
        </w:rPr>
        <w:t xml:space="preserve">. Quindi dopo aver addestrato la rete neurale, si avranno oltre che i word </w:t>
      </w:r>
      <w:proofErr w:type="spellStart"/>
      <w:r w:rsidRPr="004510BF">
        <w:rPr>
          <w:rFonts w:cstheme="minorHAnsi"/>
        </w:rPr>
        <w:t>vectors</w:t>
      </w:r>
      <w:proofErr w:type="spellEnd"/>
      <w:r w:rsidRPr="004510BF">
        <w:rPr>
          <w:rFonts w:cstheme="minorHAnsi"/>
        </w:rPr>
        <w:t xml:space="preserve"> (la rappresentazione vettoriale delle parole) anche un </w:t>
      </w:r>
      <w:proofErr w:type="spellStart"/>
      <w:r w:rsidRPr="004510BF">
        <w:rPr>
          <w:rFonts w:cstheme="minorHAnsi"/>
        </w:rPr>
        <w:t>document</w:t>
      </w:r>
      <w:proofErr w:type="spellEnd"/>
      <w:r w:rsidRPr="004510BF">
        <w:rPr>
          <w:rFonts w:cstheme="minorHAnsi"/>
        </w:rPr>
        <w:t xml:space="preserve"> </w:t>
      </w:r>
      <w:proofErr w:type="spellStart"/>
      <w:r w:rsidRPr="004510BF">
        <w:rPr>
          <w:rFonts w:cstheme="minorHAnsi"/>
        </w:rPr>
        <w:t>vector</w:t>
      </w:r>
      <w:proofErr w:type="spellEnd"/>
      <w:r w:rsidRPr="004510BF">
        <w:rPr>
          <w:rFonts w:cstheme="minorHAnsi"/>
        </w:rPr>
        <w:t xml:space="preserve"> (la rappresentazione vettoriale del documento).</w:t>
      </w:r>
    </w:p>
    <w:p w14:paraId="63AC02CB" w14:textId="77777777"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Anche nel caso del Doc2Vec esistono due metodologie analoghe rispettivamente al</w:t>
      </w:r>
    </w:p>
    <w:p w14:paraId="58F40D12" w14:textId="35C31975" w:rsidR="00F474C2" w:rsidRDefault="00F474C2" w:rsidP="004510BF">
      <w:pPr>
        <w:autoSpaceDE w:val="0"/>
        <w:autoSpaceDN w:val="0"/>
        <w:adjustRightInd w:val="0"/>
        <w:spacing w:after="0" w:line="276" w:lineRule="auto"/>
        <w:jc w:val="both"/>
        <w:rPr>
          <w:rFonts w:cstheme="minorHAnsi"/>
        </w:rPr>
      </w:pPr>
      <w:r w:rsidRPr="004510BF">
        <w:rPr>
          <w:rFonts w:cstheme="minorHAnsi"/>
        </w:rPr>
        <w:lastRenderedPageBreak/>
        <w:t>CBOW e lo Skip-</w:t>
      </w:r>
      <w:proofErr w:type="spellStart"/>
      <w:r w:rsidRPr="004510BF">
        <w:rPr>
          <w:rFonts w:cstheme="minorHAnsi"/>
        </w:rPr>
        <w:t>Grim</w:t>
      </w:r>
      <w:proofErr w:type="spellEnd"/>
      <w:r w:rsidRPr="004510BF">
        <w:rPr>
          <w:rFonts w:cstheme="minorHAnsi"/>
        </w:rPr>
        <w:t>:</w:t>
      </w:r>
    </w:p>
    <w:p w14:paraId="18B480F0" w14:textId="77777777" w:rsidR="004510BF" w:rsidRPr="004510BF" w:rsidRDefault="004510BF" w:rsidP="004510BF">
      <w:pPr>
        <w:autoSpaceDE w:val="0"/>
        <w:autoSpaceDN w:val="0"/>
        <w:adjustRightInd w:val="0"/>
        <w:spacing w:after="0" w:line="276" w:lineRule="auto"/>
        <w:jc w:val="both"/>
        <w:rPr>
          <w:rFonts w:cstheme="minorHAnsi"/>
        </w:rPr>
      </w:pPr>
    </w:p>
    <w:p w14:paraId="351D3A7C" w14:textId="5C3A9AF6"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 xml:space="preserve">• </w:t>
      </w:r>
      <w:r w:rsidRPr="004510BF">
        <w:rPr>
          <w:rFonts w:cstheme="minorHAnsi"/>
          <w:b/>
          <w:bCs/>
        </w:rPr>
        <w:t xml:space="preserve">Distributed Memory </w:t>
      </w:r>
      <w:proofErr w:type="spellStart"/>
      <w:r w:rsidRPr="004510BF">
        <w:rPr>
          <w:rFonts w:cstheme="minorHAnsi"/>
          <w:b/>
          <w:bCs/>
        </w:rPr>
        <w:t>version</w:t>
      </w:r>
      <w:proofErr w:type="spellEnd"/>
      <w:r w:rsidRPr="004510BF">
        <w:rPr>
          <w:rFonts w:cstheme="minorHAnsi"/>
          <w:b/>
          <w:bCs/>
        </w:rPr>
        <w:t xml:space="preserve"> of </w:t>
      </w:r>
      <w:proofErr w:type="spellStart"/>
      <w:r w:rsidRPr="004510BF">
        <w:rPr>
          <w:rFonts w:cstheme="minorHAnsi"/>
          <w:b/>
          <w:bCs/>
        </w:rPr>
        <w:t>Paragraph</w:t>
      </w:r>
      <w:proofErr w:type="spellEnd"/>
      <w:r w:rsidRPr="004510BF">
        <w:rPr>
          <w:rFonts w:cstheme="minorHAnsi"/>
          <w:b/>
          <w:bCs/>
        </w:rPr>
        <w:t xml:space="preserve"> </w:t>
      </w:r>
      <w:proofErr w:type="spellStart"/>
      <w:r w:rsidRPr="004510BF">
        <w:rPr>
          <w:rFonts w:cstheme="minorHAnsi"/>
          <w:b/>
          <w:bCs/>
        </w:rPr>
        <w:t>Vector</w:t>
      </w:r>
      <w:proofErr w:type="spellEnd"/>
      <w:r w:rsidRPr="004510BF">
        <w:rPr>
          <w:rFonts w:cstheme="minorHAnsi"/>
          <w:b/>
          <w:bCs/>
        </w:rPr>
        <w:t xml:space="preserve"> (PV-DM): </w:t>
      </w:r>
      <w:r w:rsidRPr="004510BF">
        <w:rPr>
          <w:rFonts w:cstheme="minorHAnsi"/>
        </w:rPr>
        <w:t xml:space="preserve">che agisce come una memoria che ricorda cosa manca esattamente all’interno del contesto in questione o come l’argomento del paragrafo. Mentre i word </w:t>
      </w:r>
      <w:proofErr w:type="spellStart"/>
      <w:r w:rsidRPr="004510BF">
        <w:rPr>
          <w:rFonts w:cstheme="minorHAnsi"/>
        </w:rPr>
        <w:t>vectors</w:t>
      </w:r>
      <w:proofErr w:type="spellEnd"/>
      <w:r w:rsidRPr="004510BF">
        <w:rPr>
          <w:rFonts w:cstheme="minorHAnsi"/>
        </w:rPr>
        <w:t xml:space="preserve"> rappresentano il concetto di una parola, il </w:t>
      </w:r>
      <w:proofErr w:type="spellStart"/>
      <w:r w:rsidRPr="004510BF">
        <w:rPr>
          <w:rFonts w:cstheme="minorHAnsi"/>
        </w:rPr>
        <w:t>document</w:t>
      </w:r>
      <w:proofErr w:type="spellEnd"/>
      <w:r w:rsidRPr="004510BF">
        <w:rPr>
          <w:rFonts w:cstheme="minorHAnsi"/>
        </w:rPr>
        <w:t xml:space="preserve"> </w:t>
      </w:r>
      <w:proofErr w:type="spellStart"/>
      <w:r w:rsidRPr="004510BF">
        <w:rPr>
          <w:rFonts w:cstheme="minorHAnsi"/>
        </w:rPr>
        <w:t>vector</w:t>
      </w:r>
      <w:proofErr w:type="spellEnd"/>
      <w:r w:rsidRPr="004510BF">
        <w:rPr>
          <w:rFonts w:cstheme="minorHAnsi"/>
        </w:rPr>
        <w:t xml:space="preserve"> intende rappresentare il concetto di un documento.</w:t>
      </w:r>
    </w:p>
    <w:p w14:paraId="4F57AE4D" w14:textId="77777777" w:rsidR="00F474C2" w:rsidRPr="004510BF" w:rsidRDefault="00F474C2" w:rsidP="004510BF">
      <w:pPr>
        <w:autoSpaceDE w:val="0"/>
        <w:autoSpaceDN w:val="0"/>
        <w:adjustRightInd w:val="0"/>
        <w:spacing w:after="0" w:line="276" w:lineRule="auto"/>
        <w:jc w:val="both"/>
        <w:rPr>
          <w:rFonts w:cstheme="minorHAnsi"/>
        </w:rPr>
      </w:pPr>
    </w:p>
    <w:p w14:paraId="3D596610" w14:textId="77777777" w:rsidR="00F474C2" w:rsidRPr="004510BF" w:rsidRDefault="00F474C2" w:rsidP="004510BF">
      <w:pPr>
        <w:autoSpaceDE w:val="0"/>
        <w:autoSpaceDN w:val="0"/>
        <w:adjustRightInd w:val="0"/>
        <w:spacing w:after="0" w:line="276" w:lineRule="auto"/>
        <w:jc w:val="both"/>
        <w:rPr>
          <w:rFonts w:cstheme="minorHAnsi"/>
          <w:b/>
          <w:bCs/>
        </w:rPr>
      </w:pPr>
      <w:r w:rsidRPr="004510BF">
        <w:rPr>
          <w:rFonts w:cstheme="minorHAnsi"/>
        </w:rPr>
        <w:t xml:space="preserve">• </w:t>
      </w:r>
      <w:r w:rsidRPr="004510BF">
        <w:rPr>
          <w:rFonts w:cstheme="minorHAnsi"/>
          <w:b/>
          <w:bCs/>
        </w:rPr>
        <w:t xml:space="preserve">Distributed </w:t>
      </w:r>
      <w:proofErr w:type="spellStart"/>
      <w:r w:rsidRPr="004510BF">
        <w:rPr>
          <w:rFonts w:cstheme="minorHAnsi"/>
          <w:b/>
          <w:bCs/>
        </w:rPr>
        <w:t>Bag</w:t>
      </w:r>
      <w:proofErr w:type="spellEnd"/>
      <w:r w:rsidRPr="004510BF">
        <w:rPr>
          <w:rFonts w:cstheme="minorHAnsi"/>
          <w:b/>
          <w:bCs/>
        </w:rPr>
        <w:t xml:space="preserve"> of Words </w:t>
      </w:r>
      <w:proofErr w:type="spellStart"/>
      <w:r w:rsidRPr="004510BF">
        <w:rPr>
          <w:rFonts w:cstheme="minorHAnsi"/>
          <w:b/>
          <w:bCs/>
        </w:rPr>
        <w:t>version</w:t>
      </w:r>
      <w:proofErr w:type="spellEnd"/>
      <w:r w:rsidRPr="004510BF">
        <w:rPr>
          <w:rFonts w:cstheme="minorHAnsi"/>
          <w:b/>
          <w:bCs/>
        </w:rPr>
        <w:t xml:space="preserve"> of </w:t>
      </w:r>
      <w:proofErr w:type="spellStart"/>
      <w:r w:rsidRPr="004510BF">
        <w:rPr>
          <w:rFonts w:cstheme="minorHAnsi"/>
          <w:b/>
          <w:bCs/>
        </w:rPr>
        <w:t>Paragraph</w:t>
      </w:r>
      <w:proofErr w:type="spellEnd"/>
      <w:r w:rsidRPr="004510BF">
        <w:rPr>
          <w:rFonts w:cstheme="minorHAnsi"/>
          <w:b/>
          <w:bCs/>
        </w:rPr>
        <w:t xml:space="preserve"> </w:t>
      </w:r>
      <w:proofErr w:type="spellStart"/>
      <w:r w:rsidRPr="004510BF">
        <w:rPr>
          <w:rFonts w:cstheme="minorHAnsi"/>
          <w:b/>
          <w:bCs/>
        </w:rPr>
        <w:t>Vector</w:t>
      </w:r>
      <w:proofErr w:type="spellEnd"/>
      <w:r w:rsidRPr="004510BF">
        <w:rPr>
          <w:rFonts w:cstheme="minorHAnsi"/>
          <w:b/>
          <w:bCs/>
        </w:rPr>
        <w:t xml:space="preserve"> (PV-DBOW):</w:t>
      </w:r>
    </w:p>
    <w:p w14:paraId="3F9CB76D" w14:textId="0404C5BA" w:rsidR="00F474C2" w:rsidRPr="004510BF" w:rsidRDefault="00F474C2" w:rsidP="004510BF">
      <w:pPr>
        <w:autoSpaceDE w:val="0"/>
        <w:autoSpaceDN w:val="0"/>
        <w:adjustRightInd w:val="0"/>
        <w:spacing w:after="0" w:line="276" w:lineRule="auto"/>
        <w:jc w:val="both"/>
        <w:rPr>
          <w:rFonts w:cstheme="minorHAnsi"/>
        </w:rPr>
      </w:pPr>
      <w:r w:rsidRPr="004510BF">
        <w:rPr>
          <w:rFonts w:cstheme="minorHAnsi"/>
        </w:rPr>
        <w:t>che risulta essere più veloce e che consuma meno memoria (contrariamente a quanto accade allo skip-</w:t>
      </w:r>
      <w:proofErr w:type="spellStart"/>
      <w:r w:rsidRPr="004510BF">
        <w:rPr>
          <w:rFonts w:cstheme="minorHAnsi"/>
        </w:rPr>
        <w:t>gram</w:t>
      </w:r>
      <w:proofErr w:type="spellEnd"/>
      <w:r w:rsidRPr="004510BF">
        <w:rPr>
          <w:rFonts w:cstheme="minorHAnsi"/>
        </w:rPr>
        <w:t xml:space="preserve"> nel word2vec) in quanto non c’è alcun bisogno di salvarsi i word </w:t>
      </w:r>
      <w:proofErr w:type="spellStart"/>
      <w:r w:rsidRPr="004510BF">
        <w:rPr>
          <w:rFonts w:cstheme="minorHAnsi"/>
        </w:rPr>
        <w:t>vectors</w:t>
      </w:r>
      <w:proofErr w:type="spellEnd"/>
      <w:r w:rsidRPr="004510BF">
        <w:rPr>
          <w:rFonts w:cstheme="minorHAnsi"/>
        </w:rPr>
        <w:t xml:space="preserve"> (rappresentazioni vettoriali delle parole). Dopo l’addestramento infatti, basta fornire il </w:t>
      </w:r>
      <w:proofErr w:type="spellStart"/>
      <w:r w:rsidRPr="004510BF">
        <w:rPr>
          <w:rFonts w:cstheme="minorHAnsi"/>
        </w:rPr>
        <w:t>paragraph</w:t>
      </w:r>
      <w:proofErr w:type="spellEnd"/>
      <w:r w:rsidRPr="004510BF">
        <w:rPr>
          <w:rFonts w:cstheme="minorHAnsi"/>
        </w:rPr>
        <w:t xml:space="preserve"> ID (detto anche tag) per ricevere il </w:t>
      </w:r>
      <w:proofErr w:type="spellStart"/>
      <w:r w:rsidRPr="004510BF">
        <w:rPr>
          <w:rFonts w:cstheme="minorHAnsi"/>
        </w:rPr>
        <w:t>document</w:t>
      </w:r>
      <w:proofErr w:type="spellEnd"/>
      <w:r w:rsidRPr="004510BF">
        <w:rPr>
          <w:rFonts w:cstheme="minorHAnsi"/>
        </w:rPr>
        <w:t xml:space="preserve"> </w:t>
      </w:r>
      <w:proofErr w:type="spellStart"/>
      <w:r w:rsidRPr="004510BF">
        <w:rPr>
          <w:rFonts w:cstheme="minorHAnsi"/>
        </w:rPr>
        <w:t>vector</w:t>
      </w:r>
      <w:proofErr w:type="spellEnd"/>
      <w:r w:rsidRPr="004510BF">
        <w:rPr>
          <w:rFonts w:cstheme="minorHAnsi"/>
        </w:rPr>
        <w:t>.</w:t>
      </w:r>
    </w:p>
    <w:p w14:paraId="14787798" w14:textId="1032F4C6" w:rsidR="009810E2" w:rsidRPr="004510BF" w:rsidRDefault="009810E2" w:rsidP="004510BF">
      <w:pPr>
        <w:jc w:val="both"/>
        <w:rPr>
          <w:rFonts w:cstheme="minorHAnsi"/>
        </w:rPr>
      </w:pPr>
      <w:r w:rsidRPr="004510BF">
        <w:rPr>
          <w:rFonts w:cstheme="minorHAnsi"/>
          <w:noProof/>
        </w:rPr>
        <w:drawing>
          <wp:inline distT="0" distB="0" distL="0" distR="0" wp14:anchorId="1B2104AA" wp14:editId="2D96E098">
            <wp:extent cx="6120130" cy="293560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35605"/>
                    </a:xfrm>
                    <a:prstGeom prst="rect">
                      <a:avLst/>
                    </a:prstGeom>
                  </pic:spPr>
                </pic:pic>
              </a:graphicData>
            </a:graphic>
          </wp:inline>
        </w:drawing>
      </w:r>
    </w:p>
    <w:p w14:paraId="0DE50355" w14:textId="770A174F" w:rsidR="009810E2" w:rsidRPr="004510BF" w:rsidRDefault="009810E2" w:rsidP="004510BF">
      <w:pPr>
        <w:jc w:val="both"/>
        <w:rPr>
          <w:rFonts w:cstheme="minorHAnsi"/>
        </w:rPr>
      </w:pPr>
    </w:p>
    <w:p w14:paraId="592D1940" w14:textId="6AA9A086" w:rsidR="009810E2" w:rsidRPr="004510BF" w:rsidRDefault="00E97790" w:rsidP="004510BF">
      <w:pPr>
        <w:jc w:val="both"/>
        <w:rPr>
          <w:rFonts w:cstheme="minorHAnsi"/>
          <w:b/>
          <w:bCs/>
          <w:sz w:val="40"/>
          <w:szCs w:val="40"/>
        </w:rPr>
      </w:pPr>
      <w:r w:rsidRPr="004510BF">
        <w:rPr>
          <w:rFonts w:cstheme="minorHAnsi"/>
          <w:b/>
          <w:bCs/>
          <w:sz w:val="40"/>
          <w:szCs w:val="40"/>
        </w:rPr>
        <w:t>Graph2vec</w:t>
      </w:r>
    </w:p>
    <w:p w14:paraId="6945C650" w14:textId="584BDD01" w:rsidR="0000320D" w:rsidRPr="004510BF" w:rsidRDefault="0000320D" w:rsidP="004510BF">
      <w:pPr>
        <w:jc w:val="both"/>
        <w:rPr>
          <w:rFonts w:cstheme="minorHAnsi"/>
        </w:rPr>
      </w:pPr>
      <w:r w:rsidRPr="004510BF">
        <w:rPr>
          <w:rFonts w:cstheme="minorHAnsi"/>
        </w:rPr>
        <w:t>Graph2vec si basa su doc2vec che utilizza una rete di skip-</w:t>
      </w:r>
      <w:proofErr w:type="spellStart"/>
      <w:r w:rsidRPr="004510BF">
        <w:rPr>
          <w:rFonts w:cstheme="minorHAnsi"/>
        </w:rPr>
        <w:t>gram</w:t>
      </w:r>
      <w:proofErr w:type="spellEnd"/>
      <w:r w:rsidRPr="004510BF">
        <w:rPr>
          <w:rFonts w:cstheme="minorHAnsi"/>
        </w:rPr>
        <w:t xml:space="preserve">. Ottiene un ID del doc sull'input ed è addestrato per massimizzare la probabilità di prevedere parole casuali </w:t>
      </w:r>
      <w:r w:rsidR="00587FA4" w:rsidRPr="004510BF">
        <w:rPr>
          <w:rFonts w:cstheme="minorHAnsi"/>
        </w:rPr>
        <w:t>tramite il doc stesso</w:t>
      </w:r>
      <w:r w:rsidRPr="004510BF">
        <w:rPr>
          <w:rFonts w:cstheme="minorHAnsi"/>
        </w:rPr>
        <w:t>.</w:t>
      </w:r>
    </w:p>
    <w:p w14:paraId="34D5D071" w14:textId="77777777" w:rsidR="0000320D" w:rsidRPr="004510BF" w:rsidRDefault="0000320D" w:rsidP="004510BF">
      <w:pPr>
        <w:jc w:val="both"/>
        <w:rPr>
          <w:rFonts w:cstheme="minorHAnsi"/>
        </w:rPr>
      </w:pPr>
      <w:r w:rsidRPr="004510BF">
        <w:rPr>
          <w:rFonts w:cstheme="minorHAnsi"/>
        </w:rPr>
        <w:t>Gli approcci Graph2vec consistono in tre fasi:</w:t>
      </w:r>
    </w:p>
    <w:p w14:paraId="09AA4FAD" w14:textId="6E73B3AC" w:rsidR="0000320D" w:rsidRPr="004510BF" w:rsidRDefault="0000320D" w:rsidP="004510BF">
      <w:pPr>
        <w:pStyle w:val="Paragrafoelenco"/>
        <w:numPr>
          <w:ilvl w:val="0"/>
          <w:numId w:val="4"/>
        </w:numPr>
        <w:jc w:val="both"/>
        <w:rPr>
          <w:rFonts w:cstheme="minorHAnsi"/>
        </w:rPr>
      </w:pPr>
      <w:r w:rsidRPr="004510BF">
        <w:rPr>
          <w:rFonts w:cstheme="minorHAnsi"/>
        </w:rPr>
        <w:t xml:space="preserve">Campionamento e </w:t>
      </w:r>
      <w:proofErr w:type="spellStart"/>
      <w:r w:rsidRPr="004510BF">
        <w:rPr>
          <w:rFonts w:cstheme="minorHAnsi"/>
        </w:rPr>
        <w:t>ri</w:t>
      </w:r>
      <w:proofErr w:type="spellEnd"/>
      <w:r w:rsidR="00597808" w:rsidRPr="004510BF">
        <w:rPr>
          <w:rFonts w:cstheme="minorHAnsi"/>
        </w:rPr>
        <w:t>-</w:t>
      </w:r>
      <w:r w:rsidRPr="004510BF">
        <w:rPr>
          <w:rFonts w:cstheme="minorHAnsi"/>
        </w:rPr>
        <w:t>etichettatura di tutti i sotto-grafi dal graf</w:t>
      </w:r>
      <w:r w:rsidR="00587FA4" w:rsidRPr="004510BF">
        <w:rPr>
          <w:rFonts w:cstheme="minorHAnsi"/>
        </w:rPr>
        <w:t>o:</w:t>
      </w:r>
      <w:r w:rsidRPr="004510BF">
        <w:rPr>
          <w:rFonts w:cstheme="minorHAnsi"/>
        </w:rPr>
        <w:t xml:space="preserve"> </w:t>
      </w:r>
      <w:r w:rsidR="00587FA4" w:rsidRPr="004510BF">
        <w:rPr>
          <w:rFonts w:cstheme="minorHAnsi"/>
        </w:rPr>
        <w:t>i</w:t>
      </w:r>
      <w:r w:rsidRPr="004510BF">
        <w:rPr>
          <w:rFonts w:cstheme="minorHAnsi"/>
        </w:rPr>
        <w:t>l sotto-graf</w:t>
      </w:r>
      <w:r w:rsidR="00587FA4" w:rsidRPr="004510BF">
        <w:rPr>
          <w:rFonts w:cstheme="minorHAnsi"/>
        </w:rPr>
        <w:t>o</w:t>
      </w:r>
      <w:r w:rsidRPr="004510BF">
        <w:rPr>
          <w:rFonts w:cstheme="minorHAnsi"/>
        </w:rPr>
        <w:t xml:space="preserve"> è un insieme di nodi che appaiono attorno al nodo selezionato. I nodi nel sotto-graf</w:t>
      </w:r>
      <w:r w:rsidR="00587FA4" w:rsidRPr="004510BF">
        <w:rPr>
          <w:rFonts w:cstheme="minorHAnsi"/>
        </w:rPr>
        <w:t>o</w:t>
      </w:r>
      <w:r w:rsidRPr="004510BF">
        <w:rPr>
          <w:rFonts w:cstheme="minorHAnsi"/>
        </w:rPr>
        <w:t xml:space="preserve"> non sono </w:t>
      </w:r>
      <w:r w:rsidR="00D361AD" w:rsidRPr="004510BF">
        <w:rPr>
          <w:rFonts w:cstheme="minorHAnsi"/>
        </w:rPr>
        <w:t xml:space="preserve">superiori al numero </w:t>
      </w:r>
      <w:r w:rsidRPr="004510BF">
        <w:rPr>
          <w:rFonts w:cstheme="minorHAnsi"/>
        </w:rPr>
        <w:t xml:space="preserve">selezionato </w:t>
      </w:r>
      <w:r w:rsidR="004B6AD7" w:rsidRPr="004510BF">
        <w:rPr>
          <w:rFonts w:cstheme="minorHAnsi"/>
        </w:rPr>
        <w:t xml:space="preserve">di </w:t>
      </w:r>
      <w:r w:rsidR="005249EF" w:rsidRPr="004510BF">
        <w:rPr>
          <w:rFonts w:cstheme="minorHAnsi"/>
        </w:rPr>
        <w:t>passi</w:t>
      </w:r>
      <w:r w:rsidRPr="004510BF">
        <w:rPr>
          <w:rFonts w:cstheme="minorHAnsi"/>
        </w:rPr>
        <w:t>.</w:t>
      </w:r>
    </w:p>
    <w:p w14:paraId="58B95354" w14:textId="77777777" w:rsidR="005249EF" w:rsidRPr="004510BF" w:rsidRDefault="005249EF" w:rsidP="004510BF">
      <w:pPr>
        <w:pStyle w:val="Paragrafoelenco"/>
        <w:jc w:val="both"/>
        <w:rPr>
          <w:rFonts w:cstheme="minorHAnsi"/>
        </w:rPr>
      </w:pPr>
    </w:p>
    <w:p w14:paraId="14550BEA" w14:textId="3646D09A" w:rsidR="005249EF" w:rsidRPr="004510BF" w:rsidRDefault="0000320D" w:rsidP="004510BF">
      <w:pPr>
        <w:pStyle w:val="Paragrafoelenco"/>
        <w:numPr>
          <w:ilvl w:val="0"/>
          <w:numId w:val="4"/>
        </w:numPr>
        <w:jc w:val="both"/>
        <w:rPr>
          <w:rFonts w:cstheme="minorHAnsi"/>
        </w:rPr>
      </w:pPr>
      <w:r w:rsidRPr="004510BF">
        <w:rPr>
          <w:rFonts w:cstheme="minorHAnsi"/>
        </w:rPr>
        <w:t>Allenare il modello skip-</w:t>
      </w:r>
      <w:proofErr w:type="spellStart"/>
      <w:r w:rsidRPr="004510BF">
        <w:rPr>
          <w:rFonts w:cstheme="minorHAnsi"/>
        </w:rPr>
        <w:t>gram</w:t>
      </w:r>
      <w:proofErr w:type="spellEnd"/>
      <w:r w:rsidR="009D0680" w:rsidRPr="004510BF">
        <w:rPr>
          <w:rFonts w:cstheme="minorHAnsi"/>
        </w:rPr>
        <w:t>:</w:t>
      </w:r>
      <w:r w:rsidRPr="004510BF">
        <w:rPr>
          <w:rFonts w:cstheme="minorHAnsi"/>
        </w:rPr>
        <w:t xml:space="preserve"> I grafi sono simili ai doc. Poiché i doc sono un insieme di </w:t>
      </w:r>
      <w:r w:rsidR="007D4516" w:rsidRPr="004510BF">
        <w:rPr>
          <w:rFonts w:cstheme="minorHAnsi"/>
        </w:rPr>
        <w:t>word</w:t>
      </w:r>
      <w:r w:rsidRPr="004510BF">
        <w:rPr>
          <w:rFonts w:cstheme="minorHAnsi"/>
        </w:rPr>
        <w:t>, i grafi sono un insieme di sotto-grafi. In questa fase viene addestrato il modello skip-</w:t>
      </w:r>
      <w:proofErr w:type="spellStart"/>
      <w:r w:rsidRPr="004510BF">
        <w:rPr>
          <w:rFonts w:cstheme="minorHAnsi"/>
        </w:rPr>
        <w:t>gram</w:t>
      </w:r>
      <w:proofErr w:type="spellEnd"/>
      <w:r w:rsidR="00F84B81" w:rsidRPr="004510BF">
        <w:rPr>
          <w:rFonts w:cstheme="minorHAnsi"/>
        </w:rPr>
        <w:t xml:space="preserve"> e deve </w:t>
      </w:r>
      <w:r w:rsidRPr="004510BF">
        <w:rPr>
          <w:rFonts w:cstheme="minorHAnsi"/>
        </w:rPr>
        <w:t>massimizzare la probabilità di prevedere un sotto-graf</w:t>
      </w:r>
      <w:r w:rsidR="00F84B81" w:rsidRPr="004510BF">
        <w:rPr>
          <w:rFonts w:cstheme="minorHAnsi"/>
        </w:rPr>
        <w:t>o</w:t>
      </w:r>
      <w:r w:rsidRPr="004510BF">
        <w:rPr>
          <w:rFonts w:cstheme="minorHAnsi"/>
        </w:rPr>
        <w:t xml:space="preserve"> </w:t>
      </w:r>
      <w:r w:rsidR="002C7E39" w:rsidRPr="004510BF">
        <w:rPr>
          <w:rFonts w:cstheme="minorHAnsi"/>
        </w:rPr>
        <w:t>esistente</w:t>
      </w:r>
      <w:r w:rsidRPr="004510BF">
        <w:rPr>
          <w:rFonts w:cstheme="minorHAnsi"/>
        </w:rPr>
        <w:t xml:space="preserve"> nel graf</w:t>
      </w:r>
      <w:r w:rsidR="002C7E39" w:rsidRPr="004510BF">
        <w:rPr>
          <w:rFonts w:cstheme="minorHAnsi"/>
        </w:rPr>
        <w:t>o</w:t>
      </w:r>
      <w:r w:rsidRPr="004510BF">
        <w:rPr>
          <w:rFonts w:cstheme="minorHAnsi"/>
        </w:rPr>
        <w:t xml:space="preserve"> </w:t>
      </w:r>
      <w:r w:rsidR="002C7E39" w:rsidRPr="004510BF">
        <w:rPr>
          <w:rFonts w:cstheme="minorHAnsi"/>
        </w:rPr>
        <w:t xml:space="preserve">in </w:t>
      </w:r>
      <w:r w:rsidRPr="004510BF">
        <w:rPr>
          <w:rFonts w:cstheme="minorHAnsi"/>
        </w:rPr>
        <w:t>input. Il graf</w:t>
      </w:r>
      <w:r w:rsidR="002C7E39" w:rsidRPr="004510BF">
        <w:rPr>
          <w:rFonts w:cstheme="minorHAnsi"/>
        </w:rPr>
        <w:t>o</w:t>
      </w:r>
      <w:r w:rsidRPr="004510BF">
        <w:rPr>
          <w:rFonts w:cstheme="minorHAnsi"/>
        </w:rPr>
        <w:t xml:space="preserve"> di input viene fornito come un vettore </w:t>
      </w:r>
      <w:r w:rsidR="002C7E39" w:rsidRPr="004510BF">
        <w:rPr>
          <w:rFonts w:cstheme="minorHAnsi"/>
        </w:rPr>
        <w:t>one-hot</w:t>
      </w:r>
      <w:r w:rsidRPr="004510BF">
        <w:rPr>
          <w:rFonts w:cstheme="minorHAnsi"/>
        </w:rPr>
        <w:t>.</w:t>
      </w:r>
    </w:p>
    <w:p w14:paraId="083102D4" w14:textId="77777777" w:rsidR="005249EF" w:rsidRPr="004510BF" w:rsidRDefault="005249EF" w:rsidP="004510BF">
      <w:pPr>
        <w:jc w:val="both"/>
        <w:rPr>
          <w:rFonts w:cstheme="minorHAnsi"/>
        </w:rPr>
      </w:pPr>
    </w:p>
    <w:p w14:paraId="591DDC38" w14:textId="7930A2A2" w:rsidR="00B222D2" w:rsidRPr="004510BF" w:rsidRDefault="0000320D" w:rsidP="004510BF">
      <w:pPr>
        <w:pStyle w:val="Paragrafoelenco"/>
        <w:numPr>
          <w:ilvl w:val="0"/>
          <w:numId w:val="4"/>
        </w:numPr>
        <w:jc w:val="both"/>
        <w:rPr>
          <w:rFonts w:cstheme="minorHAnsi"/>
        </w:rPr>
      </w:pPr>
      <w:r w:rsidRPr="004510BF">
        <w:rPr>
          <w:rFonts w:cstheme="minorHAnsi"/>
        </w:rPr>
        <w:lastRenderedPageBreak/>
        <w:t xml:space="preserve">Calcolo di </w:t>
      </w:r>
      <w:proofErr w:type="spellStart"/>
      <w:r w:rsidR="009D0680" w:rsidRPr="004510BF">
        <w:rPr>
          <w:rFonts w:cstheme="minorHAnsi"/>
        </w:rPr>
        <w:t>embeddings</w:t>
      </w:r>
      <w:proofErr w:type="spellEnd"/>
      <w:r w:rsidR="009D0680" w:rsidRPr="004510BF">
        <w:rPr>
          <w:rFonts w:cstheme="minorHAnsi"/>
        </w:rPr>
        <w:t>:</w:t>
      </w:r>
      <w:r w:rsidRPr="004510BF">
        <w:rPr>
          <w:rFonts w:cstheme="minorHAnsi"/>
        </w:rPr>
        <w:t xml:space="preserve"> </w:t>
      </w:r>
      <w:r w:rsidR="0082734A" w:rsidRPr="004510BF">
        <w:rPr>
          <w:rFonts w:cstheme="minorHAnsi"/>
        </w:rPr>
        <w:t xml:space="preserve">Si fornisce un ID </w:t>
      </w:r>
      <w:r w:rsidR="003B19C0" w:rsidRPr="004510BF">
        <w:rPr>
          <w:rFonts w:cstheme="minorHAnsi"/>
        </w:rPr>
        <w:t>tramite</w:t>
      </w:r>
      <w:r w:rsidR="0009519B" w:rsidRPr="004510BF">
        <w:rPr>
          <w:rFonts w:cstheme="minorHAnsi"/>
        </w:rPr>
        <w:t xml:space="preserve"> un vettore one-hot</w:t>
      </w:r>
      <w:r w:rsidR="00D65F23" w:rsidRPr="004510BF">
        <w:rPr>
          <w:rFonts w:cstheme="minorHAnsi"/>
        </w:rPr>
        <w:t xml:space="preserve"> in input</w:t>
      </w:r>
      <w:r w:rsidR="00B222D2" w:rsidRPr="004510BF">
        <w:rPr>
          <w:rFonts w:cstheme="minorHAnsi"/>
        </w:rPr>
        <w:t>.</w:t>
      </w:r>
      <w:r w:rsidR="006E4550" w:rsidRPr="004510BF">
        <w:rPr>
          <w:rFonts w:cstheme="minorHAnsi"/>
        </w:rPr>
        <w:t xml:space="preserve">                                          </w:t>
      </w:r>
      <w:r w:rsidR="00B222D2" w:rsidRPr="004510BF">
        <w:rPr>
          <w:rFonts w:cstheme="minorHAnsi"/>
        </w:rPr>
        <w:t>L’</w:t>
      </w:r>
      <w:proofErr w:type="spellStart"/>
      <w:r w:rsidR="00B222D2" w:rsidRPr="004510BF">
        <w:rPr>
          <w:rFonts w:cstheme="minorHAnsi"/>
        </w:rPr>
        <w:t>embeddings</w:t>
      </w:r>
      <w:proofErr w:type="spellEnd"/>
      <w:r w:rsidR="00B222D2" w:rsidRPr="004510BF">
        <w:rPr>
          <w:rFonts w:cstheme="minorHAnsi"/>
        </w:rPr>
        <w:t xml:space="preserve"> consiste nel </w:t>
      </w:r>
      <w:r w:rsidR="000F7AEC" w:rsidRPr="004510BF">
        <w:rPr>
          <w:rFonts w:cstheme="minorHAnsi"/>
        </w:rPr>
        <w:t>risultato prodotto dal livello nascosto</w:t>
      </w:r>
      <w:r w:rsidR="00621892" w:rsidRPr="004510BF">
        <w:rPr>
          <w:rFonts w:cstheme="minorHAnsi"/>
        </w:rPr>
        <w:t>.</w:t>
      </w:r>
    </w:p>
    <w:p w14:paraId="59DC12AB" w14:textId="77777777" w:rsidR="0014301A" w:rsidRPr="004510BF" w:rsidRDefault="0014301A" w:rsidP="004510BF">
      <w:pPr>
        <w:jc w:val="both"/>
        <w:rPr>
          <w:rFonts w:cstheme="minorHAnsi"/>
        </w:rPr>
      </w:pPr>
    </w:p>
    <w:p w14:paraId="3E11BFA7" w14:textId="3A0E0FE6" w:rsidR="0014301A" w:rsidRPr="004510BF" w:rsidRDefault="0014301A" w:rsidP="004510BF">
      <w:pPr>
        <w:jc w:val="both"/>
        <w:rPr>
          <w:rFonts w:cstheme="minorHAnsi"/>
        </w:rPr>
      </w:pPr>
      <w:r w:rsidRPr="004510BF">
        <w:rPr>
          <w:rFonts w:cstheme="minorHAnsi"/>
          <w:noProof/>
        </w:rPr>
        <w:drawing>
          <wp:inline distT="0" distB="0" distL="0" distR="0" wp14:anchorId="4884B5EF" wp14:editId="69E4459A">
            <wp:extent cx="6118902" cy="1839432"/>
            <wp:effectExtent l="0" t="0" r="0" b="889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7656" cy="1851082"/>
                    </a:xfrm>
                    <a:prstGeom prst="rect">
                      <a:avLst/>
                    </a:prstGeom>
                  </pic:spPr>
                </pic:pic>
              </a:graphicData>
            </a:graphic>
          </wp:inline>
        </w:drawing>
      </w:r>
    </w:p>
    <w:p w14:paraId="7326AFF7" w14:textId="77777777" w:rsidR="0014301A" w:rsidRPr="004510BF" w:rsidRDefault="0014301A" w:rsidP="004510BF">
      <w:pPr>
        <w:jc w:val="both"/>
        <w:rPr>
          <w:rFonts w:cstheme="minorHAnsi"/>
        </w:rPr>
      </w:pPr>
    </w:p>
    <w:p w14:paraId="6EF647E2" w14:textId="77777777" w:rsidR="0014301A" w:rsidRPr="004510BF" w:rsidRDefault="0014301A" w:rsidP="004510BF">
      <w:pPr>
        <w:jc w:val="both"/>
        <w:rPr>
          <w:rFonts w:cstheme="minorHAnsi"/>
        </w:rPr>
      </w:pPr>
    </w:p>
    <w:p w14:paraId="08801830" w14:textId="2E398028" w:rsidR="00A058C4" w:rsidRPr="004510BF" w:rsidRDefault="0000320D" w:rsidP="004510BF">
      <w:pPr>
        <w:jc w:val="both"/>
        <w:rPr>
          <w:rFonts w:cstheme="minorHAnsi"/>
        </w:rPr>
      </w:pPr>
      <w:r w:rsidRPr="004510BF">
        <w:rPr>
          <w:rFonts w:cstheme="minorHAnsi"/>
        </w:rPr>
        <w:t>Poiché l'attività prevede previsioni di sotto-grafi, i grafi con sotto-grafi simili e struttura simile hanno incorporamenti simili.</w:t>
      </w:r>
    </w:p>
    <w:p w14:paraId="1CA4D42C" w14:textId="7A6C7080" w:rsidR="007B4C8D" w:rsidRPr="004510BF" w:rsidRDefault="007B4C8D" w:rsidP="004510BF">
      <w:pPr>
        <w:jc w:val="both"/>
        <w:rPr>
          <w:rFonts w:cstheme="minorHAnsi"/>
        </w:rPr>
      </w:pPr>
    </w:p>
    <w:p w14:paraId="2D24DA82" w14:textId="5E16B438" w:rsidR="007B4C8D" w:rsidRPr="004510BF" w:rsidRDefault="007B4C8D" w:rsidP="004510BF">
      <w:pPr>
        <w:jc w:val="both"/>
        <w:rPr>
          <w:rFonts w:cstheme="minorHAnsi"/>
        </w:rPr>
      </w:pPr>
      <w:r w:rsidRPr="004510BF">
        <w:rPr>
          <w:rFonts w:cstheme="minorHAnsi"/>
          <w:noProof/>
        </w:rPr>
        <w:drawing>
          <wp:inline distT="0" distB="0" distL="0" distR="0" wp14:anchorId="280CBB10" wp14:editId="45DCEE93">
            <wp:extent cx="6120130" cy="386080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60800"/>
                    </a:xfrm>
                    <a:prstGeom prst="rect">
                      <a:avLst/>
                    </a:prstGeom>
                  </pic:spPr>
                </pic:pic>
              </a:graphicData>
            </a:graphic>
          </wp:inline>
        </w:drawing>
      </w:r>
    </w:p>
    <w:p w14:paraId="2381038E" w14:textId="043485AC" w:rsidR="007B4C8D" w:rsidRPr="004510BF" w:rsidRDefault="00967E33" w:rsidP="004510BF">
      <w:pPr>
        <w:jc w:val="both"/>
        <w:rPr>
          <w:rFonts w:cstheme="minorHAnsi"/>
        </w:rPr>
      </w:pPr>
      <w:r w:rsidRPr="004510BF">
        <w:rPr>
          <w:rFonts w:cstheme="minorHAnsi"/>
          <w:noProof/>
        </w:rPr>
        <w:lastRenderedPageBreak/>
        <w:drawing>
          <wp:inline distT="0" distB="0" distL="0" distR="0" wp14:anchorId="1A8BF487" wp14:editId="06308DCD">
            <wp:extent cx="5191125" cy="4791075"/>
            <wp:effectExtent l="0" t="0" r="9525"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4791075"/>
                    </a:xfrm>
                    <a:prstGeom prst="rect">
                      <a:avLst/>
                    </a:prstGeom>
                  </pic:spPr>
                </pic:pic>
              </a:graphicData>
            </a:graphic>
          </wp:inline>
        </w:drawing>
      </w:r>
    </w:p>
    <w:p w14:paraId="6DF8BAFF" w14:textId="7A2ACC95" w:rsidR="00967E33" w:rsidRPr="004510BF" w:rsidRDefault="00967E33" w:rsidP="004510BF">
      <w:pPr>
        <w:jc w:val="both"/>
        <w:rPr>
          <w:rFonts w:cstheme="minorHAnsi"/>
        </w:rPr>
      </w:pPr>
    </w:p>
    <w:p w14:paraId="56F76B63" w14:textId="31A4EDB2" w:rsidR="00967E33" w:rsidRPr="004510BF" w:rsidRDefault="00967E33" w:rsidP="004510BF">
      <w:pPr>
        <w:jc w:val="both"/>
        <w:rPr>
          <w:rFonts w:cstheme="minorHAnsi"/>
        </w:rPr>
      </w:pPr>
    </w:p>
    <w:p w14:paraId="1F3F8C06" w14:textId="63DFFDD0" w:rsidR="000D5CFB" w:rsidRPr="004510BF" w:rsidRDefault="006E12DD" w:rsidP="004510BF">
      <w:pPr>
        <w:jc w:val="both"/>
        <w:rPr>
          <w:rFonts w:cstheme="minorHAnsi"/>
          <w:b/>
          <w:bCs/>
          <w:sz w:val="40"/>
          <w:szCs w:val="40"/>
        </w:rPr>
      </w:pPr>
      <w:r w:rsidRPr="004510BF">
        <w:rPr>
          <w:rFonts w:cstheme="minorHAnsi"/>
          <w:b/>
          <w:bCs/>
          <w:sz w:val="40"/>
          <w:szCs w:val="40"/>
        </w:rPr>
        <w:t>Bu</w:t>
      </w:r>
      <w:r w:rsidR="007768B3" w:rsidRPr="004510BF">
        <w:rPr>
          <w:rFonts w:cstheme="minorHAnsi"/>
          <w:b/>
          <w:bCs/>
          <w:sz w:val="40"/>
          <w:szCs w:val="40"/>
        </w:rPr>
        <w:t xml:space="preserve">siness </w:t>
      </w:r>
      <w:proofErr w:type="spellStart"/>
      <w:r w:rsidR="007768B3" w:rsidRPr="004510BF">
        <w:rPr>
          <w:rFonts w:cstheme="minorHAnsi"/>
          <w:b/>
          <w:bCs/>
          <w:sz w:val="40"/>
          <w:szCs w:val="40"/>
        </w:rPr>
        <w:t>Process</w:t>
      </w:r>
      <w:proofErr w:type="spellEnd"/>
      <w:r w:rsidR="007768B3" w:rsidRPr="004510BF">
        <w:rPr>
          <w:rFonts w:cstheme="minorHAnsi"/>
          <w:b/>
          <w:bCs/>
          <w:sz w:val="40"/>
          <w:szCs w:val="40"/>
        </w:rPr>
        <w:t xml:space="preserve"> e Machine learning</w:t>
      </w:r>
    </w:p>
    <w:p w14:paraId="6BAC7629" w14:textId="29EAA80A" w:rsidR="00EC246A" w:rsidRPr="004510BF" w:rsidRDefault="00EA24D3" w:rsidP="004510BF">
      <w:pPr>
        <w:jc w:val="both"/>
        <w:rPr>
          <w:rFonts w:cstheme="minorHAnsi"/>
        </w:rPr>
      </w:pPr>
      <w:r w:rsidRPr="004510BF">
        <w:rPr>
          <w:rFonts w:cstheme="minorHAnsi"/>
        </w:rPr>
        <w:t xml:space="preserve">Rilevare anomalie nei propri processi interni </w:t>
      </w:r>
      <w:r w:rsidR="001E104D" w:rsidRPr="004510BF">
        <w:rPr>
          <w:rFonts w:cstheme="minorHAnsi"/>
        </w:rPr>
        <w:t>è un compito oneroso per ogni azienda ma necessario</w:t>
      </w:r>
      <w:r w:rsidR="00A267FC" w:rsidRPr="004510BF">
        <w:rPr>
          <w:rFonts w:cstheme="minorHAnsi"/>
        </w:rPr>
        <w:t>,</w:t>
      </w:r>
      <w:r w:rsidR="00EC246A" w:rsidRPr="004510BF">
        <w:rPr>
          <w:rFonts w:cstheme="minorHAnsi"/>
        </w:rPr>
        <w:t xml:space="preserve"> </w:t>
      </w:r>
      <w:r w:rsidR="00A267FC" w:rsidRPr="004510BF">
        <w:rPr>
          <w:rFonts w:cstheme="minorHAnsi"/>
        </w:rPr>
        <w:t>poiché</w:t>
      </w:r>
      <w:r w:rsidRPr="004510BF">
        <w:rPr>
          <w:rFonts w:cstheme="minorHAnsi"/>
        </w:rPr>
        <w:t xml:space="preserve"> </w:t>
      </w:r>
      <w:r w:rsidR="00EC246A" w:rsidRPr="004510BF">
        <w:rPr>
          <w:rFonts w:cstheme="minorHAnsi"/>
        </w:rPr>
        <w:t xml:space="preserve">potrebbe </w:t>
      </w:r>
      <w:r w:rsidRPr="004510BF">
        <w:rPr>
          <w:rFonts w:cstheme="minorHAnsi"/>
        </w:rPr>
        <w:t>essere indicator</w:t>
      </w:r>
      <w:r w:rsidR="00EC246A" w:rsidRPr="004510BF">
        <w:rPr>
          <w:rFonts w:cstheme="minorHAnsi"/>
        </w:rPr>
        <w:t>e</w:t>
      </w:r>
      <w:r w:rsidRPr="004510BF">
        <w:rPr>
          <w:rFonts w:cstheme="minorHAnsi"/>
        </w:rPr>
        <w:t xml:space="preserve"> di frod</w:t>
      </w:r>
      <w:r w:rsidR="00EC246A" w:rsidRPr="004510BF">
        <w:rPr>
          <w:rFonts w:cstheme="minorHAnsi"/>
        </w:rPr>
        <w:t>i</w:t>
      </w:r>
      <w:r w:rsidRPr="004510BF">
        <w:rPr>
          <w:rFonts w:cstheme="minorHAnsi"/>
        </w:rPr>
        <w:t xml:space="preserve"> e ineffic</w:t>
      </w:r>
      <w:r w:rsidR="00EC246A" w:rsidRPr="004510BF">
        <w:rPr>
          <w:rFonts w:cstheme="minorHAnsi"/>
        </w:rPr>
        <w:t>ienze varie</w:t>
      </w:r>
      <w:r w:rsidRPr="004510BF">
        <w:rPr>
          <w:rFonts w:cstheme="minorHAnsi"/>
        </w:rPr>
        <w:t>. All'interno del dominio della business intelligence, la rilevazione di anomalie classiche non viene ricercata molto frequentemente</w:t>
      </w:r>
      <w:r w:rsidR="00EC246A" w:rsidRPr="004510BF">
        <w:rPr>
          <w:rFonts w:cstheme="minorHAnsi"/>
        </w:rPr>
        <w:t>.</w:t>
      </w:r>
    </w:p>
    <w:p w14:paraId="2A3D5B68" w14:textId="2AF973D5" w:rsidR="00084DA0" w:rsidRPr="004510BF" w:rsidRDefault="00084DA0" w:rsidP="004510BF">
      <w:pPr>
        <w:jc w:val="both"/>
        <w:rPr>
          <w:rFonts w:cstheme="minorHAnsi"/>
        </w:rPr>
      </w:pPr>
      <w:r w:rsidRPr="004510BF">
        <w:rPr>
          <w:rFonts w:cstheme="minorHAnsi"/>
        </w:rPr>
        <w:t xml:space="preserve">Una delle principali sfide nel </w:t>
      </w:r>
      <w:proofErr w:type="spellStart"/>
      <w:r w:rsidRPr="004510BF">
        <w:rPr>
          <w:rFonts w:cstheme="minorHAnsi"/>
        </w:rPr>
        <w:t>process</w:t>
      </w:r>
      <w:proofErr w:type="spellEnd"/>
      <w:r w:rsidRPr="004510BF">
        <w:rPr>
          <w:rFonts w:cstheme="minorHAnsi"/>
        </w:rPr>
        <w:t xml:space="preserve"> mining è la gestione dell'elevata </w:t>
      </w:r>
      <w:proofErr w:type="spellStart"/>
      <w:r w:rsidRPr="004510BF">
        <w:rPr>
          <w:rFonts w:cstheme="minorHAnsi"/>
        </w:rPr>
        <w:t>dimensionalità</w:t>
      </w:r>
      <w:proofErr w:type="spellEnd"/>
      <w:r w:rsidRPr="004510BF">
        <w:rPr>
          <w:rFonts w:cstheme="minorHAnsi"/>
        </w:rPr>
        <w:t xml:space="preserve"> dei dati.</w:t>
      </w:r>
    </w:p>
    <w:p w14:paraId="23191178" w14:textId="5555B2A1" w:rsidR="007768B3" w:rsidRPr="004510BF" w:rsidRDefault="00EC246A" w:rsidP="004510BF">
      <w:pPr>
        <w:jc w:val="both"/>
        <w:rPr>
          <w:rFonts w:cstheme="minorHAnsi"/>
        </w:rPr>
      </w:pPr>
      <w:r w:rsidRPr="004510BF">
        <w:rPr>
          <w:rFonts w:cstheme="minorHAnsi"/>
        </w:rPr>
        <w:t>Un approccio alternativo viene sviluppato tramite</w:t>
      </w:r>
      <w:r w:rsidR="00EA24D3" w:rsidRPr="004510BF">
        <w:rPr>
          <w:rFonts w:cstheme="minorHAnsi"/>
        </w:rPr>
        <w:t xml:space="preserve"> gli </w:t>
      </w:r>
      <w:proofErr w:type="spellStart"/>
      <w:r w:rsidR="00EA24D3" w:rsidRPr="004510BF">
        <w:rPr>
          <w:rFonts w:cstheme="minorHAnsi"/>
        </w:rPr>
        <w:t>autoencoders</w:t>
      </w:r>
      <w:proofErr w:type="spellEnd"/>
      <w:r w:rsidR="00EA24D3" w:rsidRPr="004510BF">
        <w:rPr>
          <w:rFonts w:cstheme="minorHAnsi"/>
        </w:rPr>
        <w:t xml:space="preserve">, </w:t>
      </w:r>
      <w:r w:rsidR="00744DAF" w:rsidRPr="004510BF">
        <w:rPr>
          <w:rFonts w:cstheme="minorHAnsi"/>
        </w:rPr>
        <w:t xml:space="preserve">non basandoli su </w:t>
      </w:r>
      <w:r w:rsidR="00EA24D3" w:rsidRPr="004510BF">
        <w:rPr>
          <w:rFonts w:cstheme="minorHAnsi"/>
        </w:rPr>
        <w:t>conoscenz</w:t>
      </w:r>
      <w:r w:rsidR="00744DAF" w:rsidRPr="004510BF">
        <w:rPr>
          <w:rFonts w:cstheme="minorHAnsi"/>
        </w:rPr>
        <w:t xml:space="preserve">e a priori </w:t>
      </w:r>
      <w:r w:rsidR="00EA24D3" w:rsidRPr="004510BF">
        <w:rPr>
          <w:rFonts w:cstheme="minorHAnsi"/>
        </w:rPr>
        <w:t xml:space="preserve">e </w:t>
      </w:r>
      <w:r w:rsidR="00744DAF" w:rsidRPr="004510BF">
        <w:rPr>
          <w:rFonts w:cstheme="minorHAnsi"/>
        </w:rPr>
        <w:t>compiendo operazioni di addestramento</w:t>
      </w:r>
      <w:r w:rsidR="00EA24D3" w:rsidRPr="004510BF">
        <w:rPr>
          <w:rFonts w:cstheme="minorHAnsi"/>
        </w:rPr>
        <w:t xml:space="preserve"> su set di dati c</w:t>
      </w:r>
      <w:r w:rsidR="00744DAF" w:rsidRPr="004510BF">
        <w:rPr>
          <w:rFonts w:cstheme="minorHAnsi"/>
        </w:rPr>
        <w:t>ontenenti</w:t>
      </w:r>
      <w:r w:rsidR="00EA24D3" w:rsidRPr="004510BF">
        <w:rPr>
          <w:rFonts w:cstheme="minorHAnsi"/>
        </w:rPr>
        <w:t xml:space="preserve"> anomalie.</w:t>
      </w:r>
    </w:p>
    <w:p w14:paraId="174BAB49" w14:textId="77777777" w:rsidR="005D32E3" w:rsidRPr="004510BF" w:rsidRDefault="00B46625" w:rsidP="004510BF">
      <w:pPr>
        <w:jc w:val="both"/>
        <w:rPr>
          <w:rFonts w:cstheme="minorHAnsi"/>
        </w:rPr>
      </w:pPr>
      <w:r w:rsidRPr="004510BF">
        <w:rPr>
          <w:rFonts w:cstheme="minorHAnsi"/>
        </w:rPr>
        <w:t xml:space="preserve">Le tecniche di </w:t>
      </w:r>
      <w:proofErr w:type="spellStart"/>
      <w:r w:rsidR="00DF4828" w:rsidRPr="004510BF">
        <w:rPr>
          <w:rFonts w:cstheme="minorHAnsi"/>
        </w:rPr>
        <w:t>process</w:t>
      </w:r>
      <w:proofErr w:type="spellEnd"/>
      <w:r w:rsidR="00DF4828" w:rsidRPr="004510BF">
        <w:rPr>
          <w:rFonts w:cstheme="minorHAnsi"/>
        </w:rPr>
        <w:t xml:space="preserve"> mining </w:t>
      </w:r>
      <w:r w:rsidRPr="004510BF">
        <w:rPr>
          <w:rFonts w:cstheme="minorHAnsi"/>
        </w:rPr>
        <w:t xml:space="preserve">classiche </w:t>
      </w:r>
      <w:r w:rsidR="00DF4828" w:rsidRPr="004510BF">
        <w:rPr>
          <w:rFonts w:cstheme="minorHAnsi"/>
        </w:rPr>
        <w:t>fornisc</w:t>
      </w:r>
      <w:r w:rsidRPr="004510BF">
        <w:rPr>
          <w:rFonts w:cstheme="minorHAnsi"/>
        </w:rPr>
        <w:t>ono</w:t>
      </w:r>
      <w:r w:rsidR="00DF4828" w:rsidRPr="004510BF">
        <w:rPr>
          <w:rFonts w:cstheme="minorHAnsi"/>
        </w:rPr>
        <w:t xml:space="preserve"> metodologie </w:t>
      </w:r>
      <w:r w:rsidRPr="004510BF">
        <w:rPr>
          <w:rFonts w:cstheme="minorHAnsi"/>
        </w:rPr>
        <w:t>di rilevazione di</w:t>
      </w:r>
      <w:r w:rsidR="00DF4828" w:rsidRPr="004510BF">
        <w:rPr>
          <w:rFonts w:cstheme="minorHAnsi"/>
        </w:rPr>
        <w:t xml:space="preserve"> anomalie nell'esecuzione di un processo</w:t>
      </w:r>
      <w:r w:rsidRPr="004510BF">
        <w:rPr>
          <w:rFonts w:cstheme="minorHAnsi"/>
        </w:rPr>
        <w:t xml:space="preserve"> che</w:t>
      </w:r>
      <w:r w:rsidR="00DF4828" w:rsidRPr="004510BF">
        <w:rPr>
          <w:rFonts w:cstheme="minorHAnsi"/>
        </w:rPr>
        <w:t xml:space="preserve"> richied</w:t>
      </w:r>
      <w:r w:rsidRPr="004510BF">
        <w:rPr>
          <w:rFonts w:cstheme="minorHAnsi"/>
        </w:rPr>
        <w:t>ono</w:t>
      </w:r>
      <w:r w:rsidR="00DF4828" w:rsidRPr="004510BF">
        <w:rPr>
          <w:rFonts w:cstheme="minorHAnsi"/>
        </w:rPr>
        <w:t xml:space="preserve"> l'esistenza di u</w:t>
      </w:r>
      <w:r w:rsidR="00FF6C6D" w:rsidRPr="004510BF">
        <w:rPr>
          <w:rFonts w:cstheme="minorHAnsi"/>
        </w:rPr>
        <w:t>n</w:t>
      </w:r>
      <w:r w:rsidR="00DF4828" w:rsidRPr="004510BF">
        <w:rPr>
          <w:rFonts w:cstheme="minorHAnsi"/>
        </w:rPr>
        <w:t xml:space="preserve"> modello di riferimento. </w:t>
      </w:r>
    </w:p>
    <w:p w14:paraId="60D16BB0" w14:textId="77777777" w:rsidR="005233BE" w:rsidRPr="004510BF" w:rsidRDefault="00662E49" w:rsidP="004510BF">
      <w:pPr>
        <w:jc w:val="both"/>
        <w:rPr>
          <w:rFonts w:cstheme="minorHAnsi"/>
        </w:rPr>
      </w:pPr>
      <w:r w:rsidRPr="004510BF">
        <w:rPr>
          <w:rFonts w:cstheme="minorHAnsi"/>
        </w:rPr>
        <w:t>Tramite l’utilizzo di tecniche di machine learning, s</w:t>
      </w:r>
      <w:r w:rsidR="00DF4828" w:rsidRPr="004510BF">
        <w:rPr>
          <w:rFonts w:cstheme="minorHAnsi"/>
        </w:rPr>
        <w:t xml:space="preserve">e non è disponibile </w:t>
      </w:r>
      <w:r w:rsidR="005233BE" w:rsidRPr="004510BF">
        <w:rPr>
          <w:rFonts w:cstheme="minorHAnsi"/>
        </w:rPr>
        <w:t>quest’ultimo,</w:t>
      </w:r>
      <w:r w:rsidR="00DF4828" w:rsidRPr="004510BF">
        <w:rPr>
          <w:rFonts w:cstheme="minorHAnsi"/>
        </w:rPr>
        <w:t xml:space="preserve"> </w:t>
      </w:r>
      <w:r w:rsidRPr="004510BF">
        <w:rPr>
          <w:rFonts w:cstheme="minorHAnsi"/>
        </w:rPr>
        <w:t xml:space="preserve">si </w:t>
      </w:r>
      <w:r w:rsidR="00B67269" w:rsidRPr="004510BF">
        <w:rPr>
          <w:rFonts w:cstheme="minorHAnsi"/>
        </w:rPr>
        <w:t>va</w:t>
      </w:r>
      <w:r w:rsidR="00DF4828" w:rsidRPr="004510BF">
        <w:rPr>
          <w:rFonts w:cstheme="minorHAnsi"/>
        </w:rPr>
        <w:t xml:space="preserve"> </w:t>
      </w:r>
      <w:r w:rsidR="00B67269" w:rsidRPr="004510BF">
        <w:rPr>
          <w:rFonts w:cstheme="minorHAnsi"/>
        </w:rPr>
        <w:t>a</w:t>
      </w:r>
      <w:r w:rsidR="00DF4828" w:rsidRPr="004510BF">
        <w:rPr>
          <w:rFonts w:cstheme="minorHAnsi"/>
        </w:rPr>
        <w:t>lla scoperta di un modello di riferimento dal registro eventi stesso</w:t>
      </w:r>
      <w:r w:rsidR="005233BE" w:rsidRPr="004510BF">
        <w:rPr>
          <w:rFonts w:cstheme="minorHAnsi"/>
        </w:rPr>
        <w:t>;</w:t>
      </w:r>
      <w:r w:rsidR="00DF4828" w:rsidRPr="004510BF">
        <w:rPr>
          <w:rFonts w:cstheme="minorHAnsi"/>
        </w:rPr>
        <w:t xml:space="preserve"> utilizzan</w:t>
      </w:r>
      <w:r w:rsidR="005233BE" w:rsidRPr="004510BF">
        <w:rPr>
          <w:rFonts w:cstheme="minorHAnsi"/>
        </w:rPr>
        <w:t>do</w:t>
      </w:r>
      <w:r w:rsidR="00DF4828" w:rsidRPr="004510BF">
        <w:rPr>
          <w:rFonts w:cstheme="minorHAnsi"/>
        </w:rPr>
        <w:t xml:space="preserve"> una soglia per gestire comportamenti rari, in modo che il modello rilevato sia una buona rappresentazione del normale comportamento del processo. Pertanto, quest</w:t>
      </w:r>
      <w:r w:rsidR="005233BE" w:rsidRPr="004510BF">
        <w:rPr>
          <w:rFonts w:cstheme="minorHAnsi"/>
        </w:rPr>
        <w:t>i</w:t>
      </w:r>
      <w:r w:rsidR="00DF4828" w:rsidRPr="004510BF">
        <w:rPr>
          <w:rFonts w:cstheme="minorHAnsi"/>
        </w:rPr>
        <w:t xml:space="preserve"> può essere utilizzato come modello di riferimento per il controllo di conformità.</w:t>
      </w:r>
    </w:p>
    <w:p w14:paraId="44BE1786" w14:textId="77777777" w:rsidR="00BA7C3A" w:rsidRPr="004510BF" w:rsidRDefault="00DF4828" w:rsidP="004510BF">
      <w:pPr>
        <w:jc w:val="both"/>
        <w:rPr>
          <w:rFonts w:cstheme="minorHAnsi"/>
        </w:rPr>
      </w:pPr>
      <w:r w:rsidRPr="004510BF">
        <w:rPr>
          <w:rFonts w:cstheme="minorHAnsi"/>
        </w:rPr>
        <w:lastRenderedPageBreak/>
        <w:t xml:space="preserve"> Un presupposto chiave nel rilevamento di anomalie è che le esecuzioni anomale si verificano meno frequentemente delle esecuzioni normali. Questa distribuzione </w:t>
      </w:r>
      <w:r w:rsidR="005233BE" w:rsidRPr="004510BF">
        <w:rPr>
          <w:rFonts w:cstheme="minorHAnsi"/>
        </w:rPr>
        <w:t>“</w:t>
      </w:r>
      <w:r w:rsidRPr="004510BF">
        <w:rPr>
          <w:rFonts w:cstheme="minorHAnsi"/>
        </w:rPr>
        <w:t>distorta</w:t>
      </w:r>
      <w:r w:rsidR="005233BE" w:rsidRPr="004510BF">
        <w:rPr>
          <w:rFonts w:cstheme="minorHAnsi"/>
        </w:rPr>
        <w:t>”</w:t>
      </w:r>
      <w:r w:rsidRPr="004510BF">
        <w:rPr>
          <w:rFonts w:cstheme="minorHAnsi"/>
        </w:rPr>
        <w:t xml:space="preserve"> può essere sfruttata quando si applicano le tecniche di rilevamento delle anomalie. </w:t>
      </w:r>
    </w:p>
    <w:p w14:paraId="75C13EE6" w14:textId="6BD9F626" w:rsidR="00DF4828" w:rsidRPr="004510BF" w:rsidRDefault="00BA7C3A" w:rsidP="004510BF">
      <w:pPr>
        <w:jc w:val="both"/>
        <w:rPr>
          <w:rFonts w:cstheme="minorHAnsi"/>
        </w:rPr>
      </w:pPr>
      <w:r w:rsidRPr="004510BF">
        <w:rPr>
          <w:rFonts w:cstheme="minorHAnsi"/>
        </w:rPr>
        <w:t xml:space="preserve">Questa metodologia </w:t>
      </w:r>
      <w:r w:rsidR="00DF4828" w:rsidRPr="004510BF">
        <w:rPr>
          <w:rFonts w:cstheme="minorHAnsi"/>
        </w:rPr>
        <w:t>funziona secondo i seguenti pr</w:t>
      </w:r>
      <w:r w:rsidRPr="004510BF">
        <w:rPr>
          <w:rFonts w:cstheme="minorHAnsi"/>
        </w:rPr>
        <w:t>incipi:</w:t>
      </w:r>
    </w:p>
    <w:p w14:paraId="62828BA6"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Nessuna conoscenza preliminare del processo </w:t>
      </w:r>
    </w:p>
    <w:p w14:paraId="587B1205"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 I dati di addestramento contengono già anomalie </w:t>
      </w:r>
    </w:p>
    <w:p w14:paraId="4C8C0C60"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 Nessun modello di riferimento necessario </w:t>
      </w:r>
    </w:p>
    <w:p w14:paraId="7930EC9F" w14:textId="77777777" w:rsidR="00BA7C3A" w:rsidRPr="004510BF" w:rsidRDefault="00DF4828" w:rsidP="004510BF">
      <w:pPr>
        <w:pStyle w:val="Paragrafoelenco"/>
        <w:numPr>
          <w:ilvl w:val="0"/>
          <w:numId w:val="5"/>
        </w:numPr>
        <w:jc w:val="both"/>
        <w:rPr>
          <w:rFonts w:cstheme="minorHAnsi"/>
        </w:rPr>
      </w:pPr>
      <w:r w:rsidRPr="004510BF">
        <w:rPr>
          <w:rFonts w:cstheme="minorHAnsi"/>
        </w:rPr>
        <w:t xml:space="preserve"> Nessuna etichetta necessaria (cioè nessuna conoscenza di anomalie) </w:t>
      </w:r>
    </w:p>
    <w:p w14:paraId="101DE249" w14:textId="64F28386" w:rsidR="00C439E5" w:rsidRPr="004510BF" w:rsidRDefault="00DF4828" w:rsidP="004510BF">
      <w:pPr>
        <w:pStyle w:val="Paragrafoelenco"/>
        <w:numPr>
          <w:ilvl w:val="0"/>
          <w:numId w:val="5"/>
        </w:numPr>
        <w:jc w:val="both"/>
        <w:rPr>
          <w:rFonts w:cstheme="minorHAnsi"/>
        </w:rPr>
      </w:pPr>
      <w:r w:rsidRPr="004510BF">
        <w:rPr>
          <w:rFonts w:cstheme="minorHAnsi"/>
        </w:rPr>
        <w:t xml:space="preserve"> L'algoritmo deve rilevare l'attività esatta in cui si è verificata l'anomalia</w:t>
      </w:r>
    </w:p>
    <w:p w14:paraId="46AC9DF2" w14:textId="71FF0EC8" w:rsidR="00BA7C3A" w:rsidRPr="004510BF" w:rsidRDefault="00BA7C3A" w:rsidP="004510BF">
      <w:pPr>
        <w:jc w:val="both"/>
        <w:rPr>
          <w:rFonts w:cstheme="minorHAnsi"/>
        </w:rPr>
      </w:pPr>
    </w:p>
    <w:p w14:paraId="60E6F695" w14:textId="4A889079" w:rsidR="00047DA5" w:rsidRPr="004510BF" w:rsidRDefault="00047DA5" w:rsidP="004510BF">
      <w:pPr>
        <w:jc w:val="both"/>
        <w:rPr>
          <w:rFonts w:cstheme="minorHAnsi"/>
          <w:b/>
          <w:bCs/>
          <w:sz w:val="40"/>
          <w:szCs w:val="40"/>
        </w:rPr>
      </w:pPr>
      <w:r w:rsidRPr="004510BF">
        <w:rPr>
          <w:rFonts w:cstheme="minorHAnsi"/>
          <w:b/>
          <w:bCs/>
          <w:sz w:val="40"/>
          <w:szCs w:val="40"/>
        </w:rPr>
        <w:t xml:space="preserve">Stato dell’arte per architetture di </w:t>
      </w:r>
      <w:proofErr w:type="spellStart"/>
      <w:r w:rsidRPr="004510BF">
        <w:rPr>
          <w:rFonts w:cstheme="minorHAnsi"/>
          <w:b/>
          <w:bCs/>
          <w:sz w:val="40"/>
          <w:szCs w:val="40"/>
        </w:rPr>
        <w:t>process</w:t>
      </w:r>
      <w:proofErr w:type="spellEnd"/>
      <w:r w:rsidRPr="004510BF">
        <w:rPr>
          <w:rFonts w:cstheme="minorHAnsi"/>
          <w:b/>
          <w:bCs/>
          <w:sz w:val="40"/>
          <w:szCs w:val="40"/>
        </w:rPr>
        <w:t xml:space="preserve"> mining</w:t>
      </w:r>
    </w:p>
    <w:p w14:paraId="27B81FFF" w14:textId="7E971EEC" w:rsidR="006010E5" w:rsidRPr="004510BF" w:rsidRDefault="000E66B2" w:rsidP="004510BF">
      <w:pPr>
        <w:jc w:val="both"/>
        <w:rPr>
          <w:rFonts w:cstheme="minorHAnsi"/>
        </w:rPr>
      </w:pPr>
      <w:r w:rsidRPr="004510BF">
        <w:rPr>
          <w:rFonts w:cstheme="minorHAnsi"/>
        </w:rPr>
        <w:t xml:space="preserve">Vediamo ora come applicare tutti i concetti visti </w:t>
      </w:r>
      <w:r w:rsidR="00814CD4" w:rsidRPr="004510BF">
        <w:rPr>
          <w:rFonts w:cstheme="minorHAnsi"/>
        </w:rPr>
        <w:t xml:space="preserve">precedentemente alla creazione di </w:t>
      </w:r>
      <w:r w:rsidR="00C80404" w:rsidRPr="004510BF">
        <w:rPr>
          <w:rFonts w:cstheme="minorHAnsi"/>
        </w:rPr>
        <w:t>architetture</w:t>
      </w:r>
      <w:r w:rsidR="00CF5825" w:rsidRPr="004510BF">
        <w:rPr>
          <w:rFonts w:cstheme="minorHAnsi"/>
        </w:rPr>
        <w:t xml:space="preserve"> adibite alla rappresentazione di </w:t>
      </w:r>
      <w:r w:rsidR="005811D4" w:rsidRPr="004510BF">
        <w:rPr>
          <w:rFonts w:cstheme="minorHAnsi"/>
        </w:rPr>
        <w:t xml:space="preserve">event logs e </w:t>
      </w:r>
      <w:proofErr w:type="spellStart"/>
      <w:r w:rsidR="005811D4" w:rsidRPr="004510BF">
        <w:rPr>
          <w:rFonts w:cstheme="minorHAnsi"/>
        </w:rPr>
        <w:t>process</w:t>
      </w:r>
      <w:proofErr w:type="spellEnd"/>
      <w:r w:rsidR="005811D4" w:rsidRPr="004510BF">
        <w:rPr>
          <w:rFonts w:cstheme="minorHAnsi"/>
        </w:rPr>
        <w:t xml:space="preserve"> model</w:t>
      </w:r>
      <w:r w:rsidR="0097628B" w:rsidRPr="004510BF">
        <w:rPr>
          <w:rFonts w:cstheme="minorHAnsi"/>
        </w:rPr>
        <w:t>s.</w:t>
      </w:r>
    </w:p>
    <w:p w14:paraId="15E179E2" w14:textId="77777777" w:rsidR="009C3A1E" w:rsidRPr="004510BF" w:rsidRDefault="009C3A1E" w:rsidP="004510BF">
      <w:pPr>
        <w:jc w:val="both"/>
        <w:rPr>
          <w:rFonts w:cstheme="minorHAnsi"/>
          <w:b/>
          <w:bCs/>
          <w:sz w:val="40"/>
          <w:szCs w:val="40"/>
        </w:rPr>
      </w:pPr>
    </w:p>
    <w:p w14:paraId="068A3D6C" w14:textId="39373463" w:rsidR="0097628B" w:rsidRPr="004510BF" w:rsidRDefault="0097628B" w:rsidP="004510BF">
      <w:pPr>
        <w:jc w:val="both"/>
        <w:rPr>
          <w:rFonts w:cstheme="minorHAnsi"/>
          <w:b/>
          <w:bCs/>
          <w:sz w:val="40"/>
          <w:szCs w:val="40"/>
        </w:rPr>
      </w:pPr>
      <w:r w:rsidRPr="004510BF">
        <w:rPr>
          <w:rFonts w:cstheme="minorHAnsi"/>
          <w:b/>
          <w:bCs/>
          <w:sz w:val="40"/>
          <w:szCs w:val="40"/>
        </w:rPr>
        <w:t xml:space="preserve">Act2vec </w:t>
      </w:r>
    </w:p>
    <w:p w14:paraId="1468C14E" w14:textId="77777777" w:rsidR="00361E5C" w:rsidRPr="004510BF" w:rsidRDefault="00361E5C" w:rsidP="004510BF">
      <w:pPr>
        <w:jc w:val="both"/>
        <w:rPr>
          <w:rFonts w:cstheme="minorHAnsi"/>
        </w:rPr>
      </w:pPr>
      <w:r w:rsidRPr="004510BF">
        <w:rPr>
          <w:rFonts w:cstheme="minorHAnsi"/>
        </w:rPr>
        <w:t>Act2vec è una</w:t>
      </w:r>
      <w:r w:rsidR="00B37B51" w:rsidRPr="004510BF">
        <w:rPr>
          <w:rFonts w:cstheme="minorHAnsi"/>
        </w:rPr>
        <w:t xml:space="preserve"> architettura di apprendimento </w:t>
      </w:r>
      <w:r w:rsidRPr="004510BF">
        <w:rPr>
          <w:rFonts w:cstheme="minorHAnsi"/>
        </w:rPr>
        <w:t>utilizzata per la</w:t>
      </w:r>
      <w:r w:rsidR="00B37B51" w:rsidRPr="004510BF">
        <w:rPr>
          <w:rFonts w:cstheme="minorHAnsi"/>
        </w:rPr>
        <w:t xml:space="preserve"> rappresentazione d</w:t>
      </w:r>
      <w:r w:rsidRPr="004510BF">
        <w:rPr>
          <w:rFonts w:cstheme="minorHAnsi"/>
        </w:rPr>
        <w:t>elle</w:t>
      </w:r>
      <w:r w:rsidR="00B37B51" w:rsidRPr="004510BF">
        <w:rPr>
          <w:rFonts w:cstheme="minorHAnsi"/>
        </w:rPr>
        <w:t xml:space="preserve"> attività. </w:t>
      </w:r>
    </w:p>
    <w:p w14:paraId="5F5BDCC7" w14:textId="77777777" w:rsidR="00F03357" w:rsidRPr="004510BF" w:rsidRDefault="00361E5C" w:rsidP="004510BF">
      <w:pPr>
        <w:jc w:val="both"/>
        <w:rPr>
          <w:rFonts w:cstheme="minorHAnsi"/>
        </w:rPr>
      </w:pPr>
      <w:r w:rsidRPr="004510BF">
        <w:rPr>
          <w:rFonts w:cstheme="minorHAnsi"/>
        </w:rPr>
        <w:t>S</w:t>
      </w:r>
      <w:r w:rsidR="00B37B51" w:rsidRPr="004510BF">
        <w:rPr>
          <w:rFonts w:cstheme="minorHAnsi"/>
        </w:rPr>
        <w:t xml:space="preserve">upponiamo </w:t>
      </w:r>
      <w:r w:rsidRPr="004510BF">
        <w:rPr>
          <w:rFonts w:cstheme="minorHAnsi"/>
        </w:rPr>
        <w:t>di avere</w:t>
      </w:r>
      <w:r w:rsidR="00B37B51" w:rsidRPr="004510BF">
        <w:rPr>
          <w:rFonts w:cstheme="minorHAnsi"/>
        </w:rPr>
        <w:t xml:space="preserve"> i dati </w:t>
      </w:r>
      <w:r w:rsidRPr="004510BF">
        <w:rPr>
          <w:rFonts w:cstheme="minorHAnsi"/>
        </w:rPr>
        <w:t>in</w:t>
      </w:r>
      <w:r w:rsidR="00B37B51" w:rsidRPr="004510BF">
        <w:rPr>
          <w:rFonts w:cstheme="minorHAnsi"/>
        </w:rPr>
        <w:t xml:space="preserve"> input sotto forma di un registro </w:t>
      </w:r>
      <w:r w:rsidRPr="004510BF">
        <w:rPr>
          <w:rFonts w:cstheme="minorHAnsi"/>
        </w:rPr>
        <w:t xml:space="preserve">ad </w:t>
      </w:r>
      <w:r w:rsidR="00B37B51" w:rsidRPr="004510BF">
        <w:rPr>
          <w:rFonts w:cstheme="minorHAnsi"/>
        </w:rPr>
        <w:t xml:space="preserve">eventi. In linea con l'approccio word2vec nell'elaborazione del linguaggio naturale, possiamo </w:t>
      </w:r>
      <w:r w:rsidR="00380DEF" w:rsidRPr="004510BF">
        <w:rPr>
          <w:rFonts w:cstheme="minorHAnsi"/>
        </w:rPr>
        <w:t>rappresentarle considerando</w:t>
      </w:r>
      <w:r w:rsidR="00B37B51" w:rsidRPr="004510BF">
        <w:rPr>
          <w:rFonts w:cstheme="minorHAnsi"/>
        </w:rPr>
        <w:t xml:space="preserve"> le attività come </w:t>
      </w:r>
      <w:r w:rsidR="00380DEF" w:rsidRPr="004510BF">
        <w:rPr>
          <w:rFonts w:cstheme="minorHAnsi"/>
        </w:rPr>
        <w:t>word</w:t>
      </w:r>
      <w:r w:rsidR="00B37B51" w:rsidRPr="004510BF">
        <w:rPr>
          <w:rFonts w:cstheme="minorHAnsi"/>
        </w:rPr>
        <w:t xml:space="preserve"> in</w:t>
      </w:r>
      <w:r w:rsidR="00F37374" w:rsidRPr="004510BF">
        <w:rPr>
          <w:rFonts w:cstheme="minorHAnsi"/>
        </w:rPr>
        <w:t xml:space="preserve"> </w:t>
      </w:r>
      <w:r w:rsidR="00B37B51" w:rsidRPr="004510BF">
        <w:rPr>
          <w:rFonts w:cstheme="minorHAnsi"/>
        </w:rPr>
        <w:t xml:space="preserve">un corpus, con il corpus che è il registro eventi nel nostro caso. </w:t>
      </w:r>
    </w:p>
    <w:p w14:paraId="2AD25F03" w14:textId="77777777" w:rsidR="00F03357" w:rsidRPr="004510BF" w:rsidRDefault="00B37B51" w:rsidP="004510BF">
      <w:pPr>
        <w:jc w:val="both"/>
        <w:rPr>
          <w:rFonts w:cstheme="minorHAnsi"/>
        </w:rPr>
      </w:pPr>
      <w:r w:rsidRPr="004510BF">
        <w:rPr>
          <w:rFonts w:cstheme="minorHAnsi"/>
        </w:rPr>
        <w:t>L'architettura si basa sul principio secondo cui una parola può essere prevista dal suo contesto (cioè le parole che appaiono prima e dopo la parola chiave</w:t>
      </w:r>
    </w:p>
    <w:p w14:paraId="294E3BE1" w14:textId="0C6D985A" w:rsidR="004610B7" w:rsidRPr="004510BF" w:rsidRDefault="00F03357" w:rsidP="004510BF">
      <w:pPr>
        <w:jc w:val="both"/>
        <w:rPr>
          <w:rFonts w:cstheme="minorHAnsi"/>
        </w:rPr>
      </w:pPr>
      <w:r w:rsidRPr="004510BF">
        <w:rPr>
          <w:rFonts w:cstheme="minorHAnsi"/>
        </w:rPr>
        <w:t>L</w:t>
      </w:r>
      <w:r w:rsidR="00B37B51" w:rsidRPr="004510BF">
        <w:rPr>
          <w:rFonts w:cstheme="minorHAnsi"/>
        </w:rPr>
        <w:t xml:space="preserve">e tracce </w:t>
      </w:r>
      <w:r w:rsidR="00A53420" w:rsidRPr="004510BF">
        <w:rPr>
          <w:rFonts w:cstheme="minorHAnsi"/>
        </w:rPr>
        <w:t xml:space="preserve">saranno quindi considerate </w:t>
      </w:r>
      <w:r w:rsidR="00B37B51" w:rsidRPr="004510BF">
        <w:rPr>
          <w:rFonts w:cstheme="minorHAnsi"/>
        </w:rPr>
        <w:t xml:space="preserve">come frasi ed eventi come parole. Pertanto, </w:t>
      </w:r>
      <w:r w:rsidR="00867E30" w:rsidRPr="004510BF">
        <w:rPr>
          <w:rFonts w:cstheme="minorHAnsi"/>
        </w:rPr>
        <w:t xml:space="preserve">l’algoritmo apprende </w:t>
      </w:r>
      <w:r w:rsidR="00B37B51" w:rsidRPr="004510BF">
        <w:rPr>
          <w:rFonts w:cstheme="minorHAnsi"/>
        </w:rPr>
        <w:t xml:space="preserve">rappresentazioni di attività generiche che non sono adattate, ad esempio, alla previsione dell'attività successiva o alla previsione del tempo rimanente delle istanze. </w:t>
      </w:r>
    </w:p>
    <w:p w14:paraId="678FA19F" w14:textId="77777777" w:rsidR="00E33D35" w:rsidRPr="004510BF" w:rsidRDefault="00C70235" w:rsidP="004510BF">
      <w:pPr>
        <w:jc w:val="both"/>
        <w:rPr>
          <w:rFonts w:cstheme="minorHAnsi"/>
        </w:rPr>
      </w:pPr>
      <w:r w:rsidRPr="004510BF">
        <w:rPr>
          <w:rFonts w:cstheme="minorHAnsi"/>
        </w:rPr>
        <w:t>Si noti che, nonostante le tracce in un registro eventi siano di natura sequenziale, si sceglie di definire il contesto di un'attività in base all'insieme non ordinato di attività precedenti e successive; ottene</w:t>
      </w:r>
      <w:r w:rsidR="00E33D35" w:rsidRPr="004510BF">
        <w:rPr>
          <w:rFonts w:cstheme="minorHAnsi"/>
        </w:rPr>
        <w:t>ndo</w:t>
      </w:r>
      <w:r w:rsidRPr="004510BF">
        <w:rPr>
          <w:rFonts w:cstheme="minorHAnsi"/>
        </w:rPr>
        <w:t xml:space="preserve"> un'architettura di apprendimento che può essere utilizzata per comprendere il contesto di due diverse attività. A seconda del loro contesto, la loro rappresentazione sarà simile o molto diversa. Mentre le rappresentazioni delle attività potrebbero essere utilizzate per particolari attività relative al BPM</w:t>
      </w:r>
      <w:r w:rsidR="00E33D35" w:rsidRPr="004510BF">
        <w:rPr>
          <w:rFonts w:cstheme="minorHAnsi"/>
        </w:rPr>
        <w:t>.</w:t>
      </w:r>
    </w:p>
    <w:p w14:paraId="6E708721" w14:textId="0F19D4C7" w:rsidR="00DD2068" w:rsidRPr="004510BF" w:rsidRDefault="00C70235" w:rsidP="004510BF">
      <w:pPr>
        <w:rPr>
          <w:rFonts w:cstheme="minorHAnsi"/>
        </w:rPr>
      </w:pPr>
      <w:r w:rsidRPr="004510BF">
        <w:rPr>
          <w:rFonts w:cstheme="minorHAnsi"/>
        </w:rPr>
        <w:t xml:space="preserve">Per accelerare il processo di addestramento della rete neurale, </w:t>
      </w:r>
      <w:r w:rsidR="00E33D35" w:rsidRPr="004510BF">
        <w:rPr>
          <w:rFonts w:cstheme="minorHAnsi"/>
        </w:rPr>
        <w:t xml:space="preserve">in quanto, </w:t>
      </w:r>
      <w:r w:rsidRPr="004510BF">
        <w:rPr>
          <w:rFonts w:cstheme="minorHAnsi"/>
        </w:rPr>
        <w:t>in ogni aggiornamento d</w:t>
      </w:r>
      <w:r w:rsidR="00E33D35" w:rsidRPr="004510BF">
        <w:rPr>
          <w:rFonts w:cstheme="minorHAnsi"/>
        </w:rPr>
        <w:t xml:space="preserve">ella rete, </w:t>
      </w:r>
      <w:r w:rsidRPr="004510BF">
        <w:rPr>
          <w:rFonts w:cstheme="minorHAnsi"/>
        </w:rPr>
        <w:t xml:space="preserve">solo una piccola percentuale dei suoi parametri vengono aggiornati, </w:t>
      </w:r>
      <w:r w:rsidR="00A13ACC" w:rsidRPr="004510BF">
        <w:rPr>
          <w:rFonts w:cstheme="minorHAnsi"/>
        </w:rPr>
        <w:t>modificando</w:t>
      </w:r>
      <w:r w:rsidRPr="004510BF">
        <w:rPr>
          <w:rFonts w:cstheme="minorHAnsi"/>
        </w:rPr>
        <w:t xml:space="preserve"> i pesi in base al </w:t>
      </w:r>
      <w:r w:rsidRPr="004510BF">
        <w:rPr>
          <w:rFonts w:cstheme="minorHAnsi"/>
        </w:rPr>
        <w:lastRenderedPageBreak/>
        <w:t>campionamento</w:t>
      </w:r>
      <w:r w:rsidR="004510BF">
        <w:rPr>
          <w:rFonts w:cstheme="minorHAnsi"/>
        </w:rPr>
        <w:t xml:space="preserve"> </w:t>
      </w:r>
      <w:r w:rsidRPr="004510BF">
        <w:rPr>
          <w:rFonts w:cstheme="minorHAnsi"/>
        </w:rPr>
        <w:t xml:space="preserve">del vettore di output (un vettore </w:t>
      </w:r>
      <w:r w:rsidR="00A13ACC" w:rsidRPr="004510BF">
        <w:rPr>
          <w:rFonts w:cstheme="minorHAnsi"/>
        </w:rPr>
        <w:t>one</w:t>
      </w:r>
      <w:r w:rsidR="009575B5" w:rsidRPr="004510BF">
        <w:rPr>
          <w:rFonts w:cstheme="minorHAnsi"/>
        </w:rPr>
        <w:t>-hot</w:t>
      </w:r>
      <w:r w:rsidRPr="004510BF">
        <w:rPr>
          <w:rFonts w:cstheme="minorHAnsi"/>
        </w:rPr>
        <w:t xml:space="preserve">). </w:t>
      </w:r>
      <w:r w:rsidR="00DD2068" w:rsidRPr="004510BF">
        <w:rPr>
          <w:rFonts w:cstheme="minorHAnsi"/>
          <w:noProof/>
        </w:rPr>
        <w:drawing>
          <wp:inline distT="0" distB="0" distL="0" distR="0" wp14:anchorId="691CDC5A" wp14:editId="409B5946">
            <wp:extent cx="6120130" cy="3672205"/>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672205"/>
                    </a:xfrm>
                    <a:prstGeom prst="rect">
                      <a:avLst/>
                    </a:prstGeom>
                  </pic:spPr>
                </pic:pic>
              </a:graphicData>
            </a:graphic>
          </wp:inline>
        </w:drawing>
      </w:r>
    </w:p>
    <w:p w14:paraId="0A1C06AF" w14:textId="7AD789AD" w:rsidR="00DD2068" w:rsidRPr="004510BF" w:rsidRDefault="00C3608D" w:rsidP="004510BF">
      <w:pPr>
        <w:jc w:val="both"/>
        <w:rPr>
          <w:rFonts w:cstheme="minorHAnsi"/>
        </w:rPr>
      </w:pPr>
      <w:r w:rsidRPr="004510BF">
        <w:rPr>
          <w:rFonts w:cstheme="minorHAnsi"/>
        </w:rPr>
        <w:t>L'architettura act2vec può essere estesa in diversi modi,</w:t>
      </w:r>
      <w:r w:rsidR="001D49FA" w:rsidRPr="004510BF">
        <w:rPr>
          <w:rFonts w:cstheme="minorHAnsi"/>
        </w:rPr>
        <w:t xml:space="preserve"> utilizzando</w:t>
      </w:r>
      <w:r w:rsidRPr="004510BF">
        <w:rPr>
          <w:rFonts w:cstheme="minorHAnsi"/>
        </w:rPr>
        <w:t xml:space="preserve"> altri attributi correlati</w:t>
      </w:r>
      <w:r w:rsidR="001D49FA" w:rsidRPr="004510BF">
        <w:rPr>
          <w:rFonts w:cstheme="minorHAnsi"/>
        </w:rPr>
        <w:t xml:space="preserve"> che</w:t>
      </w:r>
      <w:r w:rsidRPr="004510BF">
        <w:rPr>
          <w:rFonts w:cstheme="minorHAnsi"/>
        </w:rPr>
        <w:t xml:space="preserve"> potrebbero includere altri dati disponibili nel registro eventi</w:t>
      </w:r>
      <w:r w:rsidR="001D49FA" w:rsidRPr="004510BF">
        <w:rPr>
          <w:rFonts w:cstheme="minorHAnsi"/>
        </w:rPr>
        <w:t>,</w:t>
      </w:r>
      <w:r w:rsidRPr="004510BF">
        <w:rPr>
          <w:rFonts w:cstheme="minorHAnsi"/>
        </w:rPr>
        <w:t xml:space="preserve"> nella definizione del contesto di un'attività o nel concetto da prevedere.</w:t>
      </w:r>
      <w:r w:rsidR="001D49FA" w:rsidRPr="004510BF">
        <w:rPr>
          <w:rFonts w:cstheme="minorHAnsi"/>
        </w:rPr>
        <w:t xml:space="preserve"> </w:t>
      </w:r>
      <w:r w:rsidRPr="004510BF">
        <w:rPr>
          <w:rFonts w:cstheme="minorHAnsi"/>
        </w:rPr>
        <w:t>Queste dimensioni aggiuntive dei dati possono essere considerate come input aggiuntivi dell'architettura proposta sopra,</w:t>
      </w:r>
      <w:r w:rsidR="001D49FA" w:rsidRPr="004510BF">
        <w:rPr>
          <w:rFonts w:cstheme="minorHAnsi"/>
        </w:rPr>
        <w:t xml:space="preserve"> rendendo </w:t>
      </w:r>
      <w:r w:rsidRPr="004510BF">
        <w:rPr>
          <w:rFonts w:cstheme="minorHAnsi"/>
        </w:rPr>
        <w:t xml:space="preserve">possibile esplorare progetti gerarchici o multistrato più complessi. </w:t>
      </w:r>
    </w:p>
    <w:p w14:paraId="2F46FD84" w14:textId="655842E9" w:rsidR="00A23D21" w:rsidRPr="004510BF" w:rsidRDefault="0069084A" w:rsidP="004510BF">
      <w:pPr>
        <w:jc w:val="both"/>
        <w:rPr>
          <w:rFonts w:cstheme="minorHAnsi"/>
        </w:rPr>
      </w:pPr>
      <w:r w:rsidRPr="004510BF">
        <w:rPr>
          <w:rFonts w:cstheme="minorHAnsi"/>
        </w:rPr>
        <w:t xml:space="preserve">I </w:t>
      </w:r>
      <w:r w:rsidR="00A23D21" w:rsidRPr="004510BF">
        <w:rPr>
          <w:rFonts w:cstheme="minorHAnsi"/>
        </w:rPr>
        <w:t>modelli a cui si ispira questa tipologia di architettura presuppongono</w:t>
      </w:r>
      <w:r w:rsidRPr="004510BF">
        <w:rPr>
          <w:rFonts w:cstheme="minorHAnsi"/>
        </w:rPr>
        <w:t xml:space="preserve"> </w:t>
      </w:r>
      <w:r w:rsidR="00EB2002" w:rsidRPr="004510BF">
        <w:rPr>
          <w:rFonts w:cstheme="minorHAnsi"/>
        </w:rPr>
        <w:t xml:space="preserve">che gli input contestuali siano indipendenti (in genere, il raggruppamento delle rappresentazioni degli input contestuali viene eseguito mediante la media o la somma di questi, sebbene anche qui sia possibile utilizzare un approccio di concatenazione, che risolve parzialmente il presupposto di indipendenza). Nell'analisi del processo, sembra logico presumere che l'ordine sia importante </w:t>
      </w:r>
      <w:r w:rsidR="00A23D21" w:rsidRPr="004510BF">
        <w:rPr>
          <w:rFonts w:cstheme="minorHAnsi"/>
        </w:rPr>
        <w:t xml:space="preserve">e, quindi, </w:t>
      </w:r>
      <w:r w:rsidR="00EB2002" w:rsidRPr="004510BF">
        <w:rPr>
          <w:rFonts w:cstheme="minorHAnsi"/>
        </w:rPr>
        <w:t xml:space="preserve">da tenere in considerazione. </w:t>
      </w:r>
    </w:p>
    <w:p w14:paraId="39C9BE90" w14:textId="088C6DC8" w:rsidR="004650F5" w:rsidRPr="004510BF" w:rsidRDefault="0041003D" w:rsidP="004510BF">
      <w:pPr>
        <w:jc w:val="both"/>
        <w:rPr>
          <w:rFonts w:cstheme="minorHAnsi"/>
        </w:rPr>
      </w:pPr>
      <w:r w:rsidRPr="004510BF">
        <w:rPr>
          <w:rFonts w:cstheme="minorHAnsi"/>
        </w:rPr>
        <w:t>Nonostante questo</w:t>
      </w:r>
      <w:r w:rsidR="00615A92" w:rsidRPr="004510BF">
        <w:rPr>
          <w:rFonts w:cstheme="minorHAnsi"/>
        </w:rPr>
        <w:t>,</w:t>
      </w:r>
      <w:r w:rsidR="00EB2002" w:rsidRPr="004510BF">
        <w:rPr>
          <w:rFonts w:cstheme="minorHAnsi"/>
        </w:rPr>
        <w:t xml:space="preserve"> è stato dimostrato che architetture di incorporamento della rete neurale che trascurano l'ordine</w:t>
      </w:r>
      <w:r w:rsidR="00E35C59" w:rsidRPr="004510BF">
        <w:rPr>
          <w:rFonts w:cstheme="minorHAnsi"/>
        </w:rPr>
        <w:t xml:space="preserve">, come gli </w:t>
      </w:r>
      <w:proofErr w:type="spellStart"/>
      <w:r w:rsidR="00E35C59" w:rsidRPr="004510BF">
        <w:rPr>
          <w:rFonts w:cstheme="minorHAnsi"/>
        </w:rPr>
        <w:t>autoencoder</w:t>
      </w:r>
      <w:proofErr w:type="spellEnd"/>
      <w:r w:rsidR="00E35C59" w:rsidRPr="004510BF">
        <w:rPr>
          <w:rFonts w:cstheme="minorHAnsi"/>
        </w:rPr>
        <w:t>,</w:t>
      </w:r>
      <w:r w:rsidR="00EB2002" w:rsidRPr="004510BF">
        <w:rPr>
          <w:rFonts w:cstheme="minorHAnsi"/>
        </w:rPr>
        <w:t xml:space="preserve"> forniscono risultati solidi utilizzando l'</w:t>
      </w:r>
      <w:proofErr w:type="spellStart"/>
      <w:r w:rsidR="00EB2002" w:rsidRPr="004510BF">
        <w:rPr>
          <w:rFonts w:cstheme="minorHAnsi"/>
        </w:rPr>
        <w:t>iperparametrizzazione</w:t>
      </w:r>
      <w:proofErr w:type="spellEnd"/>
      <w:r w:rsidR="00EB2002" w:rsidRPr="004510BF">
        <w:rPr>
          <w:rFonts w:cstheme="minorHAnsi"/>
        </w:rPr>
        <w:t xml:space="preserve"> predefinita. </w:t>
      </w:r>
    </w:p>
    <w:p w14:paraId="6510EBB1" w14:textId="1AA5644C" w:rsidR="0022200D" w:rsidRPr="004510BF" w:rsidRDefault="0022200D" w:rsidP="004510BF">
      <w:pPr>
        <w:jc w:val="both"/>
        <w:rPr>
          <w:rFonts w:cstheme="minorHAnsi"/>
        </w:rPr>
      </w:pPr>
    </w:p>
    <w:p w14:paraId="56057427" w14:textId="36D2F2DB" w:rsidR="00D41BBC" w:rsidRPr="004510BF" w:rsidRDefault="00D41BBC" w:rsidP="004510BF">
      <w:pPr>
        <w:jc w:val="both"/>
        <w:rPr>
          <w:rFonts w:cstheme="minorHAnsi"/>
          <w:b/>
          <w:bCs/>
          <w:sz w:val="40"/>
          <w:szCs w:val="40"/>
        </w:rPr>
      </w:pPr>
      <w:r w:rsidRPr="004510BF">
        <w:rPr>
          <w:rFonts w:cstheme="minorHAnsi"/>
          <w:b/>
          <w:bCs/>
          <w:sz w:val="40"/>
          <w:szCs w:val="40"/>
        </w:rPr>
        <w:t>Trace2vec</w:t>
      </w:r>
    </w:p>
    <w:p w14:paraId="130816ED" w14:textId="60F0BA7B" w:rsidR="00E65FC1" w:rsidRPr="004510BF" w:rsidRDefault="0038728F" w:rsidP="004510BF">
      <w:pPr>
        <w:jc w:val="both"/>
        <w:rPr>
          <w:rFonts w:cstheme="minorHAnsi"/>
        </w:rPr>
      </w:pPr>
      <w:r w:rsidRPr="004510BF">
        <w:rPr>
          <w:rFonts w:cstheme="minorHAnsi"/>
        </w:rPr>
        <w:t>Seguendo l'analogia tra attività e word, anche le tracce possono essere considerate frasi. L'apprendimento di rappresentazioni distribuite di frasi, paragrafi o documenti è stato introdotto nel dominio dell'elaborazione del linguaggio naturale sotto forma dell'approccio</w:t>
      </w:r>
      <w:r w:rsidR="00E65FC1" w:rsidRPr="004510BF">
        <w:rPr>
          <w:rFonts w:cstheme="minorHAnsi"/>
        </w:rPr>
        <w:t xml:space="preserve"> doc2vec, come spiegato precedentemente.</w:t>
      </w:r>
    </w:p>
    <w:p w14:paraId="294C3479" w14:textId="77777777" w:rsidR="0046214F" w:rsidRPr="004510BF" w:rsidRDefault="0038728F" w:rsidP="004510BF">
      <w:pPr>
        <w:jc w:val="both"/>
        <w:rPr>
          <w:rFonts w:cstheme="minorHAnsi"/>
        </w:rPr>
      </w:pPr>
      <w:r w:rsidRPr="004510BF">
        <w:rPr>
          <w:rFonts w:cstheme="minorHAnsi"/>
        </w:rPr>
        <w:t>Questa idea può essere adottata anche per le tracce, dando origine all'architettura trace2vec</w:t>
      </w:r>
      <w:r w:rsidR="0046214F" w:rsidRPr="004510BF">
        <w:rPr>
          <w:rFonts w:cstheme="minorHAnsi"/>
        </w:rPr>
        <w:t>.</w:t>
      </w:r>
    </w:p>
    <w:p w14:paraId="65CD76A9" w14:textId="701D63B1" w:rsidR="0038728F" w:rsidRPr="004510BF" w:rsidRDefault="0038728F" w:rsidP="004510BF">
      <w:pPr>
        <w:jc w:val="both"/>
        <w:rPr>
          <w:rFonts w:cstheme="minorHAnsi"/>
        </w:rPr>
      </w:pPr>
      <w:r w:rsidRPr="004510BF">
        <w:rPr>
          <w:rFonts w:cstheme="minorHAnsi"/>
        </w:rPr>
        <w:t>Dato che questa architettura include una rappresentazione di tracce (basata sull'identificatore di tracce), consentirà l'apprendimento congiunto di rappresentazioni di attività e tracce</w:t>
      </w:r>
      <w:r w:rsidR="0046214F" w:rsidRPr="004510BF">
        <w:rPr>
          <w:rFonts w:cstheme="minorHAnsi"/>
        </w:rPr>
        <w:t xml:space="preserve"> (alle quali siamo principalmente interessati).</w:t>
      </w:r>
    </w:p>
    <w:p w14:paraId="328671F7" w14:textId="48B20176" w:rsidR="0046214F" w:rsidRPr="004510BF" w:rsidRDefault="003743B9" w:rsidP="004510BF">
      <w:pPr>
        <w:jc w:val="both"/>
        <w:rPr>
          <w:rFonts w:cstheme="minorHAnsi"/>
        </w:rPr>
      </w:pPr>
      <w:r w:rsidRPr="004510BF">
        <w:rPr>
          <w:rFonts w:cstheme="minorHAnsi"/>
          <w:noProof/>
        </w:rPr>
        <w:lastRenderedPageBreak/>
        <w:drawing>
          <wp:inline distT="0" distB="0" distL="0" distR="0" wp14:anchorId="6FEEE09C" wp14:editId="43BD4928">
            <wp:extent cx="6120130" cy="3193415"/>
            <wp:effectExtent l="0" t="0" r="0" b="698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193415"/>
                    </a:xfrm>
                    <a:prstGeom prst="rect">
                      <a:avLst/>
                    </a:prstGeom>
                  </pic:spPr>
                </pic:pic>
              </a:graphicData>
            </a:graphic>
          </wp:inline>
        </w:drawing>
      </w:r>
    </w:p>
    <w:p w14:paraId="164E0F0F" w14:textId="77777777" w:rsidR="0038728F" w:rsidRPr="004510BF" w:rsidRDefault="0038728F" w:rsidP="004510BF">
      <w:pPr>
        <w:jc w:val="both"/>
        <w:rPr>
          <w:rFonts w:cstheme="minorHAnsi"/>
        </w:rPr>
      </w:pPr>
    </w:p>
    <w:p w14:paraId="233CCBB9" w14:textId="77777777" w:rsidR="00F33DBB" w:rsidRPr="004510BF" w:rsidRDefault="000E501A" w:rsidP="004510BF">
      <w:pPr>
        <w:jc w:val="both"/>
        <w:rPr>
          <w:rFonts w:cstheme="minorHAnsi"/>
        </w:rPr>
      </w:pPr>
      <w:r w:rsidRPr="004510BF">
        <w:rPr>
          <w:rFonts w:cstheme="minorHAnsi"/>
        </w:rPr>
        <w:t xml:space="preserve">Qui, l'idea è di usare un solo </w:t>
      </w:r>
      <w:proofErr w:type="spellStart"/>
      <w:r w:rsidR="00E53936" w:rsidRPr="004510BF">
        <w:rPr>
          <w:rFonts w:cstheme="minorHAnsi"/>
        </w:rPr>
        <w:t>paragraph</w:t>
      </w:r>
      <w:proofErr w:type="spellEnd"/>
      <w:r w:rsidR="00E53936" w:rsidRPr="004510BF">
        <w:rPr>
          <w:rFonts w:cstheme="minorHAnsi"/>
        </w:rPr>
        <w:t xml:space="preserve"> </w:t>
      </w:r>
      <w:proofErr w:type="spellStart"/>
      <w:r w:rsidRPr="004510BF">
        <w:rPr>
          <w:rFonts w:cstheme="minorHAnsi"/>
        </w:rPr>
        <w:t>ve</w:t>
      </w:r>
      <w:r w:rsidR="008951FA" w:rsidRPr="004510BF">
        <w:rPr>
          <w:rFonts w:cstheme="minorHAnsi"/>
        </w:rPr>
        <w:t>ctor</w:t>
      </w:r>
      <w:proofErr w:type="spellEnd"/>
      <w:r w:rsidRPr="004510BF">
        <w:rPr>
          <w:rFonts w:cstheme="minorHAnsi"/>
        </w:rPr>
        <w:t xml:space="preserve"> </w:t>
      </w:r>
      <w:r w:rsidR="008951FA" w:rsidRPr="004510BF">
        <w:rPr>
          <w:rFonts w:cstheme="minorHAnsi"/>
        </w:rPr>
        <w:t>in</w:t>
      </w:r>
      <w:r w:rsidRPr="004510BF">
        <w:rPr>
          <w:rFonts w:cstheme="minorHAnsi"/>
        </w:rPr>
        <w:t xml:space="preserve"> input</w:t>
      </w:r>
      <w:r w:rsidR="008951FA" w:rsidRPr="004510BF">
        <w:rPr>
          <w:rFonts w:cstheme="minorHAnsi"/>
        </w:rPr>
        <w:t>,</w:t>
      </w:r>
      <w:r w:rsidRPr="004510BF">
        <w:rPr>
          <w:rFonts w:cstheme="minorHAnsi"/>
        </w:rPr>
        <w:t xml:space="preserve"> per prevedere una piccola finestra di parole nel paragrafo sul lato di output. </w:t>
      </w:r>
    </w:p>
    <w:p w14:paraId="55BB7E9E" w14:textId="5A4E261D" w:rsidR="006A7495" w:rsidRPr="004510BF" w:rsidRDefault="008C4912" w:rsidP="004510BF">
      <w:pPr>
        <w:jc w:val="both"/>
        <w:rPr>
          <w:rFonts w:cstheme="minorHAnsi"/>
        </w:rPr>
      </w:pPr>
      <w:r w:rsidRPr="004510BF">
        <w:rPr>
          <w:rFonts w:cstheme="minorHAnsi"/>
        </w:rPr>
        <w:t>Si noti che, o</w:t>
      </w:r>
      <w:r w:rsidR="000E501A" w:rsidRPr="004510BF">
        <w:rPr>
          <w:rFonts w:cstheme="minorHAnsi"/>
        </w:rPr>
        <w:t>ltre a</w:t>
      </w:r>
      <w:r w:rsidR="00F33DBB" w:rsidRPr="004510BF">
        <w:rPr>
          <w:rFonts w:cstheme="minorHAnsi"/>
        </w:rPr>
        <w:t>d</w:t>
      </w:r>
      <w:r w:rsidR="000E501A" w:rsidRPr="004510BF">
        <w:rPr>
          <w:rFonts w:cstheme="minorHAnsi"/>
        </w:rPr>
        <w:t xml:space="preserve"> utilizzare queste architetture basate su doc2vec, sarebbe anche possibile derivare rappresentazioni a livello di traccia facendo uso di architetture di aggregatori. Una tale architettura aggregatrice aggrega</w:t>
      </w:r>
      <w:r w:rsidR="00F1539E" w:rsidRPr="004510BF">
        <w:rPr>
          <w:rFonts w:cstheme="minorHAnsi"/>
        </w:rPr>
        <w:t>to</w:t>
      </w:r>
      <w:r w:rsidR="000E501A" w:rsidRPr="004510BF">
        <w:rPr>
          <w:rFonts w:cstheme="minorHAnsi"/>
        </w:rPr>
        <w:t xml:space="preserve"> le rappresentazioni di attività. </w:t>
      </w:r>
    </w:p>
    <w:p w14:paraId="031911E9" w14:textId="24F1F26C" w:rsidR="0035410D" w:rsidRPr="004510BF" w:rsidRDefault="0035410D" w:rsidP="004510BF">
      <w:pPr>
        <w:jc w:val="both"/>
        <w:rPr>
          <w:rFonts w:cstheme="minorHAnsi"/>
        </w:rPr>
      </w:pPr>
    </w:p>
    <w:p w14:paraId="70EDE403" w14:textId="71DF83FF" w:rsidR="00D6055B" w:rsidRPr="004510BF" w:rsidRDefault="0004050A" w:rsidP="004510BF">
      <w:pPr>
        <w:jc w:val="both"/>
        <w:rPr>
          <w:rFonts w:cstheme="minorHAnsi"/>
          <w:b/>
          <w:bCs/>
          <w:sz w:val="40"/>
          <w:szCs w:val="40"/>
        </w:rPr>
      </w:pPr>
      <w:r w:rsidRPr="004510BF">
        <w:rPr>
          <w:rFonts w:cstheme="minorHAnsi"/>
          <w:b/>
          <w:bCs/>
          <w:sz w:val="40"/>
          <w:szCs w:val="40"/>
        </w:rPr>
        <w:t>Log2vec</w:t>
      </w:r>
    </w:p>
    <w:p w14:paraId="7046AF26" w14:textId="77777777" w:rsidR="00881666" w:rsidRPr="004510BF" w:rsidRDefault="00A369AE" w:rsidP="004510BF">
      <w:pPr>
        <w:jc w:val="both"/>
        <w:rPr>
          <w:rFonts w:cstheme="minorHAnsi"/>
        </w:rPr>
      </w:pPr>
      <w:r w:rsidRPr="004510BF">
        <w:rPr>
          <w:rFonts w:cstheme="minorHAnsi"/>
        </w:rPr>
        <w:t>Diverse attività di apprendimento basate sui dati all'interno del dominio BPM si basano sulle rappresentazioni di un intero processo (rappresentato da un registro eventi o da un modello). Come tale, in linea con trace2vec, un progett</w:t>
      </w:r>
      <w:r w:rsidR="00111A5C" w:rsidRPr="004510BF">
        <w:rPr>
          <w:rFonts w:cstheme="minorHAnsi"/>
        </w:rPr>
        <w:t>o architettur</w:t>
      </w:r>
      <w:r w:rsidR="001A20AD" w:rsidRPr="004510BF">
        <w:rPr>
          <w:rFonts w:cstheme="minorHAnsi"/>
        </w:rPr>
        <w:t xml:space="preserve">ale </w:t>
      </w:r>
      <w:r w:rsidRPr="004510BF">
        <w:rPr>
          <w:rFonts w:cstheme="minorHAnsi"/>
        </w:rPr>
        <w:t xml:space="preserve">può essere concepito per apprendere rappresentazioni distribuite dei registri. Un metodo semplice potrebbe essere quello di sostituire la rappresentazione di una traccia con una rappresentazione di un registro. </w:t>
      </w:r>
    </w:p>
    <w:p w14:paraId="0122E2FC" w14:textId="77777777" w:rsidR="000B7502" w:rsidRPr="004510BF" w:rsidRDefault="00881666" w:rsidP="004510BF">
      <w:pPr>
        <w:jc w:val="both"/>
        <w:rPr>
          <w:rFonts w:cstheme="minorHAnsi"/>
        </w:rPr>
      </w:pPr>
      <w:r w:rsidRPr="004510BF">
        <w:rPr>
          <w:rFonts w:cstheme="minorHAnsi"/>
        </w:rPr>
        <w:t>D</w:t>
      </w:r>
      <w:r w:rsidR="00A369AE" w:rsidRPr="004510BF">
        <w:rPr>
          <w:rFonts w:cstheme="minorHAnsi"/>
        </w:rPr>
        <w:t>ato che un'architettura di questo tipo</w:t>
      </w:r>
      <w:r w:rsidRPr="004510BF">
        <w:rPr>
          <w:rFonts w:cstheme="minorHAnsi"/>
        </w:rPr>
        <w:t>,</w:t>
      </w:r>
      <w:r w:rsidR="00A369AE" w:rsidRPr="004510BF">
        <w:rPr>
          <w:rFonts w:cstheme="minorHAnsi"/>
        </w:rPr>
        <w:t xml:space="preserve"> non sarebbe in grado di incorporare informazioni a livello di traccia e quindi considererà un </w:t>
      </w:r>
      <w:r w:rsidR="003F0C51" w:rsidRPr="004510BF">
        <w:rPr>
          <w:rFonts w:cstheme="minorHAnsi"/>
        </w:rPr>
        <w:t xml:space="preserve">event </w:t>
      </w:r>
      <w:r w:rsidR="00ED2DC1" w:rsidRPr="004510BF">
        <w:rPr>
          <w:rFonts w:cstheme="minorHAnsi"/>
        </w:rPr>
        <w:t xml:space="preserve">log </w:t>
      </w:r>
      <w:r w:rsidR="00A369AE" w:rsidRPr="004510BF">
        <w:rPr>
          <w:rFonts w:cstheme="minorHAnsi"/>
        </w:rPr>
        <w:t>come un insieme di attività non raggruppate</w:t>
      </w:r>
      <w:r w:rsidR="003F0C51" w:rsidRPr="004510BF">
        <w:rPr>
          <w:rFonts w:cstheme="minorHAnsi"/>
        </w:rPr>
        <w:t xml:space="preserve">; il che </w:t>
      </w:r>
      <w:r w:rsidR="00A369AE" w:rsidRPr="004510BF">
        <w:rPr>
          <w:rFonts w:cstheme="minorHAnsi"/>
        </w:rPr>
        <w:t>ha senso dal punto di vista dei processi aziendali per includere anche le informazioni di traccia. Per fare ciò, potremmo semplicemente utilizzare l'identificatore d</w:t>
      </w:r>
      <w:r w:rsidR="000B7502" w:rsidRPr="004510BF">
        <w:rPr>
          <w:rFonts w:cstheme="minorHAnsi"/>
        </w:rPr>
        <w:t xml:space="preserve">elle </w:t>
      </w:r>
      <w:r w:rsidR="00A369AE" w:rsidRPr="004510BF">
        <w:rPr>
          <w:rFonts w:cstheme="minorHAnsi"/>
        </w:rPr>
        <w:t>tracc</w:t>
      </w:r>
      <w:r w:rsidR="000B7502" w:rsidRPr="004510BF">
        <w:rPr>
          <w:rFonts w:cstheme="minorHAnsi"/>
        </w:rPr>
        <w:t>e</w:t>
      </w:r>
      <w:r w:rsidR="00A369AE" w:rsidRPr="004510BF">
        <w:rPr>
          <w:rFonts w:cstheme="minorHAnsi"/>
        </w:rPr>
        <w:t xml:space="preserve"> come prima, tuttavia, dato che i processi aziendali potrebbero condividere varianti di esecuzione simili, proponiamo di includere un identificatore artificiale relativo a istanze di processo distinte nell'architettura (ovvero un identificatore di “variante” di traccia). </w:t>
      </w:r>
    </w:p>
    <w:p w14:paraId="07C3F5FD" w14:textId="1C54ECA6" w:rsidR="00A369AE" w:rsidRPr="004510BF" w:rsidRDefault="00A369AE" w:rsidP="004510BF">
      <w:pPr>
        <w:jc w:val="both"/>
        <w:rPr>
          <w:rFonts w:cstheme="minorHAnsi"/>
        </w:rPr>
      </w:pPr>
      <w:r w:rsidRPr="004510BF">
        <w:rPr>
          <w:rFonts w:cstheme="minorHAnsi"/>
        </w:rPr>
        <w:t xml:space="preserve">Più in particolare, tutte le tracce dei diversi </w:t>
      </w:r>
      <w:r w:rsidR="000B7502" w:rsidRPr="004510BF">
        <w:rPr>
          <w:rFonts w:cstheme="minorHAnsi"/>
        </w:rPr>
        <w:t>event log</w:t>
      </w:r>
      <w:r w:rsidRPr="004510BF">
        <w:rPr>
          <w:rFonts w:cstheme="minorHAnsi"/>
        </w:rPr>
        <w:t xml:space="preserve"> in esame vengono unite in un registro </w:t>
      </w:r>
      <w:r w:rsidR="000B7502" w:rsidRPr="004510BF">
        <w:rPr>
          <w:rFonts w:cstheme="minorHAnsi"/>
        </w:rPr>
        <w:t xml:space="preserve">ad </w:t>
      </w:r>
      <w:r w:rsidRPr="004510BF">
        <w:rPr>
          <w:rFonts w:cstheme="minorHAnsi"/>
        </w:rPr>
        <w:t>eventi basato su quell'input</w:t>
      </w:r>
      <w:r w:rsidR="000B7502" w:rsidRPr="004510BF">
        <w:rPr>
          <w:rFonts w:cstheme="minorHAnsi"/>
        </w:rPr>
        <w:t>, permettendo di calcolare</w:t>
      </w:r>
      <w:r w:rsidRPr="004510BF">
        <w:rPr>
          <w:rFonts w:cstheme="minorHAnsi"/>
        </w:rPr>
        <w:t xml:space="preserve"> un identificatore di istanza d</w:t>
      </w:r>
      <w:r w:rsidR="00FA7FE4" w:rsidRPr="004510BF">
        <w:rPr>
          <w:rFonts w:cstheme="minorHAnsi"/>
        </w:rPr>
        <w:t xml:space="preserve">el </w:t>
      </w:r>
      <w:r w:rsidRPr="004510BF">
        <w:rPr>
          <w:rFonts w:cstheme="minorHAnsi"/>
        </w:rPr>
        <w:t xml:space="preserve">processo distinto. </w:t>
      </w:r>
    </w:p>
    <w:p w14:paraId="03C0A0CA" w14:textId="77777777" w:rsidR="00A369AE" w:rsidRPr="004510BF" w:rsidRDefault="00A369AE" w:rsidP="004510BF">
      <w:pPr>
        <w:jc w:val="both"/>
        <w:rPr>
          <w:rFonts w:cstheme="minorHAnsi"/>
        </w:rPr>
      </w:pPr>
    </w:p>
    <w:p w14:paraId="0FE50980" w14:textId="77777777" w:rsidR="00A369AE" w:rsidRPr="004510BF" w:rsidRDefault="00A369AE" w:rsidP="004510BF">
      <w:pPr>
        <w:jc w:val="both"/>
        <w:rPr>
          <w:rFonts w:cstheme="minorHAnsi"/>
        </w:rPr>
      </w:pPr>
    </w:p>
    <w:p w14:paraId="60AA3C1B" w14:textId="77777777" w:rsidR="00A369AE" w:rsidRPr="004510BF" w:rsidRDefault="00A369AE" w:rsidP="004510BF">
      <w:pPr>
        <w:jc w:val="both"/>
        <w:rPr>
          <w:rFonts w:cstheme="minorHAnsi"/>
        </w:rPr>
      </w:pPr>
    </w:p>
    <w:p w14:paraId="26D7BFD4" w14:textId="025D4DB3" w:rsidR="00B152C4" w:rsidRPr="004510BF" w:rsidRDefault="00307573" w:rsidP="004510BF">
      <w:pPr>
        <w:jc w:val="both"/>
        <w:rPr>
          <w:rFonts w:cstheme="minorHAnsi"/>
        </w:rPr>
      </w:pPr>
      <w:r w:rsidRPr="004510BF">
        <w:rPr>
          <w:rFonts w:cstheme="minorHAnsi"/>
          <w:noProof/>
        </w:rPr>
        <w:lastRenderedPageBreak/>
        <w:drawing>
          <wp:inline distT="0" distB="0" distL="0" distR="0" wp14:anchorId="507A70E4" wp14:editId="18303D7F">
            <wp:extent cx="6120130" cy="33794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379470"/>
                    </a:xfrm>
                    <a:prstGeom prst="rect">
                      <a:avLst/>
                    </a:prstGeom>
                  </pic:spPr>
                </pic:pic>
              </a:graphicData>
            </a:graphic>
          </wp:inline>
        </w:drawing>
      </w:r>
    </w:p>
    <w:p w14:paraId="3B1FD172" w14:textId="77777777" w:rsidR="00F071D3" w:rsidRPr="004510BF" w:rsidRDefault="00F071D3" w:rsidP="004510BF">
      <w:pPr>
        <w:jc w:val="both"/>
        <w:rPr>
          <w:rFonts w:cstheme="minorHAnsi"/>
          <w:b/>
          <w:bCs/>
          <w:sz w:val="40"/>
          <w:szCs w:val="40"/>
        </w:rPr>
      </w:pPr>
    </w:p>
    <w:p w14:paraId="04EC54C0" w14:textId="6E11C783" w:rsidR="00B152C4" w:rsidRPr="004510BF" w:rsidRDefault="008664A1" w:rsidP="004510BF">
      <w:pPr>
        <w:jc w:val="both"/>
        <w:rPr>
          <w:rFonts w:cstheme="minorHAnsi"/>
          <w:b/>
          <w:bCs/>
          <w:sz w:val="40"/>
          <w:szCs w:val="40"/>
        </w:rPr>
      </w:pPr>
      <w:r w:rsidRPr="004510BF">
        <w:rPr>
          <w:rFonts w:cstheme="minorHAnsi"/>
          <w:b/>
          <w:bCs/>
          <w:sz w:val="40"/>
          <w:szCs w:val="40"/>
        </w:rPr>
        <w:t>Model2vec</w:t>
      </w:r>
    </w:p>
    <w:p w14:paraId="10F1533B" w14:textId="65FA3F72" w:rsidR="0063540E" w:rsidRPr="004510BF" w:rsidRDefault="000D5882" w:rsidP="004510BF">
      <w:pPr>
        <w:jc w:val="both"/>
        <w:rPr>
          <w:rFonts w:cstheme="minorHAnsi"/>
        </w:rPr>
      </w:pPr>
      <w:r w:rsidRPr="004510BF">
        <w:rPr>
          <w:rFonts w:cstheme="minorHAnsi"/>
        </w:rPr>
        <w:t xml:space="preserve">L’obbiettivo è quello di rappresentare </w:t>
      </w:r>
      <w:r w:rsidR="00B1562E" w:rsidRPr="004510BF">
        <w:rPr>
          <w:rFonts w:cstheme="minorHAnsi"/>
        </w:rPr>
        <w:t>“</w:t>
      </w:r>
      <w:proofErr w:type="spellStart"/>
      <w:r w:rsidR="00B1562E" w:rsidRPr="004510BF">
        <w:rPr>
          <w:rFonts w:cstheme="minorHAnsi"/>
        </w:rPr>
        <w:t>process</w:t>
      </w:r>
      <w:proofErr w:type="spellEnd"/>
      <w:r w:rsidR="00B1562E" w:rsidRPr="004510BF">
        <w:rPr>
          <w:rFonts w:cstheme="minorHAnsi"/>
        </w:rPr>
        <w:t xml:space="preserve"> model” </w:t>
      </w:r>
      <w:r w:rsidRPr="004510BF">
        <w:rPr>
          <w:rFonts w:cstheme="minorHAnsi"/>
        </w:rPr>
        <w:t xml:space="preserve">come vettori </w:t>
      </w:r>
      <w:r w:rsidR="0063540E" w:rsidRPr="004510BF">
        <w:rPr>
          <w:rFonts w:cstheme="minorHAnsi"/>
        </w:rPr>
        <w:t>di piccole dimensioni</w:t>
      </w:r>
      <w:r w:rsidRPr="004510BF">
        <w:rPr>
          <w:rFonts w:cstheme="minorHAnsi"/>
        </w:rPr>
        <w:t xml:space="preserve">. </w:t>
      </w:r>
    </w:p>
    <w:p w14:paraId="46EE3D41" w14:textId="7F9673FA" w:rsidR="005668F5" w:rsidRPr="004510BF" w:rsidRDefault="00B1562E" w:rsidP="004510BF">
      <w:pPr>
        <w:jc w:val="both"/>
        <w:rPr>
          <w:rFonts w:cstheme="minorHAnsi"/>
        </w:rPr>
      </w:pPr>
      <w:r w:rsidRPr="004510BF">
        <w:rPr>
          <w:rFonts w:cstheme="minorHAnsi"/>
        </w:rPr>
        <w:t xml:space="preserve">Basandosi sulle architetture </w:t>
      </w:r>
      <w:r w:rsidR="003E6C3E" w:rsidRPr="004510BF">
        <w:rPr>
          <w:rFonts w:cstheme="minorHAnsi"/>
        </w:rPr>
        <w:t>sopra discusse, un'estensione banale potrebbe essere quella di ottenere</w:t>
      </w:r>
      <w:r w:rsidRPr="004510BF">
        <w:rPr>
          <w:rFonts w:cstheme="minorHAnsi"/>
        </w:rPr>
        <w:t xml:space="preserve"> una </w:t>
      </w:r>
      <w:r w:rsidR="003E6C3E" w:rsidRPr="004510BF">
        <w:rPr>
          <w:rFonts w:cstheme="minorHAnsi"/>
        </w:rPr>
        <w:t>rappresentazion</w:t>
      </w:r>
      <w:r w:rsidR="000F143D" w:rsidRPr="004510BF">
        <w:rPr>
          <w:rFonts w:cstheme="minorHAnsi"/>
        </w:rPr>
        <w:t>e</w:t>
      </w:r>
      <w:r w:rsidR="003E6C3E" w:rsidRPr="004510BF">
        <w:rPr>
          <w:rFonts w:cstheme="minorHAnsi"/>
        </w:rPr>
        <w:t xml:space="preserve"> </w:t>
      </w:r>
      <w:r w:rsidR="005668F5" w:rsidRPr="004510BF">
        <w:rPr>
          <w:rFonts w:cstheme="minorHAnsi"/>
        </w:rPr>
        <w:t>generica</w:t>
      </w:r>
      <w:r w:rsidR="003E6C3E" w:rsidRPr="004510BF">
        <w:rPr>
          <w:rFonts w:cstheme="minorHAnsi"/>
        </w:rPr>
        <w:t xml:space="preserve"> simulando prima i modelli</w:t>
      </w:r>
      <w:r w:rsidR="00AE31FD" w:rsidRPr="004510BF">
        <w:rPr>
          <w:rFonts w:cstheme="minorHAnsi"/>
        </w:rPr>
        <w:t xml:space="preserve"> (</w:t>
      </w:r>
      <w:r w:rsidR="003E6C3E" w:rsidRPr="004510BF">
        <w:rPr>
          <w:rFonts w:cstheme="minorHAnsi"/>
        </w:rPr>
        <w:t>tenendo traccia dei dati</w:t>
      </w:r>
      <w:r w:rsidR="005668F5" w:rsidRPr="004510BF">
        <w:rPr>
          <w:rFonts w:cstheme="minorHAnsi"/>
        </w:rPr>
        <w:t>,</w:t>
      </w:r>
      <w:r w:rsidR="00773991" w:rsidRPr="004510BF">
        <w:rPr>
          <w:rFonts w:cstheme="minorHAnsi"/>
        </w:rPr>
        <w:t xml:space="preserve"> </w:t>
      </w:r>
      <w:r w:rsidR="003E6C3E" w:rsidRPr="004510BF">
        <w:rPr>
          <w:rFonts w:cstheme="minorHAnsi"/>
        </w:rPr>
        <w:t>degli eventi prodotti durante la simulazione</w:t>
      </w:r>
      <w:r w:rsidR="00AE31FD" w:rsidRPr="004510BF">
        <w:rPr>
          <w:rFonts w:cstheme="minorHAnsi"/>
        </w:rPr>
        <w:t>)</w:t>
      </w:r>
      <w:r w:rsidR="003E6C3E" w:rsidRPr="004510BF">
        <w:rPr>
          <w:rFonts w:cstheme="minorHAnsi"/>
        </w:rPr>
        <w:t xml:space="preserve"> e applicando successivamente log2vec</w:t>
      </w:r>
      <w:r w:rsidR="00AE31FD" w:rsidRPr="004510BF">
        <w:rPr>
          <w:rFonts w:cstheme="minorHAnsi"/>
        </w:rPr>
        <w:t>,</w:t>
      </w:r>
      <w:r w:rsidR="003E6C3E" w:rsidRPr="004510BF">
        <w:rPr>
          <w:rFonts w:cstheme="minorHAnsi"/>
        </w:rPr>
        <w:t xml:space="preserve"> per apprendere una rappresentazione del modello di processo. </w:t>
      </w:r>
    </w:p>
    <w:p w14:paraId="09DBBE94" w14:textId="0209B995" w:rsidR="00AD52D6" w:rsidRPr="004510BF" w:rsidRDefault="003E6C3E" w:rsidP="004510BF">
      <w:pPr>
        <w:jc w:val="both"/>
        <w:rPr>
          <w:rFonts w:cstheme="minorHAnsi"/>
        </w:rPr>
      </w:pPr>
      <w:r w:rsidRPr="004510BF">
        <w:rPr>
          <w:rFonts w:cstheme="minorHAnsi"/>
        </w:rPr>
        <w:t>Tuttavia, dato che si può sostenere che i modelli non sono rappresentati esclusivamente dalle varianti di esecuzione</w:t>
      </w:r>
      <w:r w:rsidR="001A0D58" w:rsidRPr="004510BF">
        <w:rPr>
          <w:rFonts w:cstheme="minorHAnsi"/>
        </w:rPr>
        <w:t>,</w:t>
      </w:r>
      <w:r w:rsidRPr="004510BF">
        <w:rPr>
          <w:rFonts w:cstheme="minorHAnsi"/>
        </w:rPr>
        <w:t xml:space="preserve"> che sono in grado di produrre, si aprono opportunità per applicare diverse tecniche di apprendimento</w:t>
      </w:r>
      <w:r w:rsidR="001A0D58" w:rsidRPr="004510BF">
        <w:rPr>
          <w:rFonts w:cstheme="minorHAnsi"/>
        </w:rPr>
        <w:t>,</w:t>
      </w:r>
      <w:r w:rsidRPr="004510BF">
        <w:rPr>
          <w:rFonts w:cstheme="minorHAnsi"/>
        </w:rPr>
        <w:t xml:space="preserve"> </w:t>
      </w:r>
      <w:r w:rsidR="005668F5" w:rsidRPr="004510BF">
        <w:rPr>
          <w:rFonts w:cstheme="minorHAnsi"/>
        </w:rPr>
        <w:t>utili alla rappresentazione di una struttura generale</w:t>
      </w:r>
      <w:r w:rsidRPr="004510BF">
        <w:rPr>
          <w:rFonts w:cstheme="minorHAnsi"/>
        </w:rPr>
        <w:t xml:space="preserve">. </w:t>
      </w:r>
    </w:p>
    <w:p w14:paraId="6923CC11" w14:textId="4A214466" w:rsidR="008664A1" w:rsidRPr="004510BF" w:rsidRDefault="00DC7443" w:rsidP="004510BF">
      <w:pPr>
        <w:jc w:val="both"/>
        <w:rPr>
          <w:rFonts w:cstheme="minorHAnsi"/>
        </w:rPr>
      </w:pPr>
      <w:r w:rsidRPr="004510BF">
        <w:rPr>
          <w:rFonts w:cstheme="minorHAnsi"/>
        </w:rPr>
        <w:t xml:space="preserve">Si utilizza un </w:t>
      </w:r>
      <w:r w:rsidR="003E6C3E" w:rsidRPr="004510BF">
        <w:rPr>
          <w:rFonts w:cstheme="minorHAnsi"/>
        </w:rPr>
        <w:t>approccio</w:t>
      </w:r>
      <w:r w:rsidRPr="004510BF">
        <w:rPr>
          <w:rFonts w:cstheme="minorHAnsi"/>
        </w:rPr>
        <w:t xml:space="preserve"> random </w:t>
      </w:r>
      <w:proofErr w:type="spellStart"/>
      <w:r w:rsidRPr="004510BF">
        <w:rPr>
          <w:rFonts w:cstheme="minorHAnsi"/>
        </w:rPr>
        <w:t>walk</w:t>
      </w:r>
      <w:proofErr w:type="spellEnd"/>
      <w:r w:rsidRPr="004510BF">
        <w:rPr>
          <w:rFonts w:cstheme="minorHAnsi"/>
        </w:rPr>
        <w:t>, come illustrato in precedenza,</w:t>
      </w:r>
      <w:r w:rsidR="003E6C3E" w:rsidRPr="004510BF">
        <w:rPr>
          <w:rFonts w:cstheme="minorHAnsi"/>
        </w:rPr>
        <w:t xml:space="preserve"> prende</w:t>
      </w:r>
      <w:r w:rsidRPr="004510BF">
        <w:rPr>
          <w:rFonts w:cstheme="minorHAnsi"/>
        </w:rPr>
        <w:t>ndo</w:t>
      </w:r>
      <w:r w:rsidR="003E6C3E" w:rsidRPr="004510BF">
        <w:rPr>
          <w:rFonts w:cstheme="minorHAnsi"/>
        </w:rPr>
        <w:t xml:space="preserve"> in considerazione solo indirettamente il comportamento effettivo del modello, ma pone</w:t>
      </w:r>
      <w:r w:rsidRPr="004510BF">
        <w:rPr>
          <w:rFonts w:cstheme="minorHAnsi"/>
        </w:rPr>
        <w:t>ndo</w:t>
      </w:r>
      <w:r w:rsidR="003E6C3E" w:rsidRPr="004510BF">
        <w:rPr>
          <w:rFonts w:cstheme="minorHAnsi"/>
        </w:rPr>
        <w:t xml:space="preserve"> maggiormente l'accento sul layout grafico e le relazioni tra gli elementi di modellazione, compresi quelli che non sono direttamente correlati alla rappresentazione di un'attività (come gateway, luoghi o altri costrutti). </w:t>
      </w:r>
    </w:p>
    <w:p w14:paraId="7949CA88" w14:textId="1EEBAD35" w:rsidR="001A0D58" w:rsidRPr="004510BF" w:rsidRDefault="001A0D58" w:rsidP="004510BF">
      <w:pPr>
        <w:jc w:val="both"/>
        <w:rPr>
          <w:rFonts w:cstheme="minorHAnsi"/>
        </w:rPr>
      </w:pPr>
    </w:p>
    <w:p w14:paraId="52609003" w14:textId="4EB2C8C5" w:rsidR="001A0D58" w:rsidRPr="004510BF" w:rsidRDefault="00F071D3" w:rsidP="004510BF">
      <w:pPr>
        <w:jc w:val="both"/>
        <w:rPr>
          <w:rFonts w:cstheme="minorHAnsi"/>
        </w:rPr>
      </w:pPr>
      <w:r w:rsidRPr="004510BF">
        <w:rPr>
          <w:rFonts w:cstheme="minorHAnsi"/>
          <w:noProof/>
        </w:rPr>
        <w:lastRenderedPageBreak/>
        <w:drawing>
          <wp:inline distT="0" distB="0" distL="0" distR="0" wp14:anchorId="305BD244" wp14:editId="0701E097">
            <wp:extent cx="6120130" cy="3784600"/>
            <wp:effectExtent l="0" t="0" r="0"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784600"/>
                    </a:xfrm>
                    <a:prstGeom prst="rect">
                      <a:avLst/>
                    </a:prstGeom>
                  </pic:spPr>
                </pic:pic>
              </a:graphicData>
            </a:graphic>
          </wp:inline>
        </w:drawing>
      </w:r>
    </w:p>
    <w:p w14:paraId="1B8256C1" w14:textId="745C6424" w:rsidR="00115CE2" w:rsidRPr="004510BF" w:rsidRDefault="00A4793F" w:rsidP="004510BF">
      <w:pPr>
        <w:jc w:val="both"/>
        <w:rPr>
          <w:rFonts w:cstheme="minorHAnsi"/>
        </w:rPr>
      </w:pPr>
      <w:r w:rsidRPr="004510BF">
        <w:rPr>
          <w:rFonts w:cstheme="minorHAnsi"/>
        </w:rPr>
        <w:t xml:space="preserve">Model2vec (e anche log2vec quando combinato con la simulazione) consente un approccio alternativo al processo </w:t>
      </w:r>
      <w:r w:rsidR="00A14D20" w:rsidRPr="004510BF">
        <w:rPr>
          <w:rFonts w:cstheme="minorHAnsi"/>
        </w:rPr>
        <w:t xml:space="preserve">classico </w:t>
      </w:r>
      <w:r w:rsidRPr="004510BF">
        <w:rPr>
          <w:rFonts w:cstheme="minorHAnsi"/>
        </w:rPr>
        <w:t xml:space="preserve">di confronto dei modelli. </w:t>
      </w:r>
    </w:p>
    <w:p w14:paraId="2F9447D3" w14:textId="1BF747A0" w:rsidR="00A4793F" w:rsidRPr="004510BF" w:rsidRDefault="00115CE2" w:rsidP="004510BF">
      <w:pPr>
        <w:jc w:val="both"/>
        <w:rPr>
          <w:rFonts w:cstheme="minorHAnsi"/>
        </w:rPr>
      </w:pPr>
      <w:r w:rsidRPr="004510BF">
        <w:rPr>
          <w:rFonts w:cstheme="minorHAnsi"/>
        </w:rPr>
        <w:t>I</w:t>
      </w:r>
      <w:r w:rsidR="00A4793F" w:rsidRPr="004510BF">
        <w:rPr>
          <w:rFonts w:cstheme="minorHAnsi"/>
        </w:rPr>
        <w:t xml:space="preserve">l confronto tra modelli basati su model2vec potrebbe sfruttare la dimensione strutturale e grafica dei modelli </w:t>
      </w:r>
      <w:r w:rsidR="00CB2632" w:rsidRPr="004510BF">
        <w:rPr>
          <w:rFonts w:cstheme="minorHAnsi"/>
        </w:rPr>
        <w:t>stessi</w:t>
      </w:r>
      <w:r w:rsidR="00A4793F" w:rsidRPr="004510BF">
        <w:rPr>
          <w:rFonts w:cstheme="minorHAnsi"/>
        </w:rPr>
        <w:t xml:space="preserve">, con approcci esistenti fortemente incentrati sulla somiglianza comportamentale. Nel caso in cui questa dimensione strutturale / grafica dovesse essere de-enfatizzata, prevediamo che log2vec o una combinazione di entrambi, potrebbe offrire l'opportunità di affrontare il confronto tra modelli in modo diverso. </w:t>
      </w:r>
    </w:p>
    <w:p w14:paraId="4003A582" w14:textId="7F1B5825" w:rsidR="00F071D3" w:rsidRDefault="00F071D3" w:rsidP="004510BF">
      <w:pPr>
        <w:jc w:val="both"/>
        <w:rPr>
          <w:rFonts w:cstheme="minorHAnsi"/>
        </w:rPr>
      </w:pPr>
    </w:p>
    <w:p w14:paraId="68C814BC" w14:textId="3753CE90" w:rsidR="00BD538A" w:rsidRDefault="009570A8" w:rsidP="00BD538A">
      <w:pPr>
        <w:jc w:val="both"/>
        <w:rPr>
          <w:rFonts w:cstheme="minorHAnsi"/>
          <w:b/>
          <w:bCs/>
          <w:sz w:val="40"/>
          <w:szCs w:val="40"/>
        </w:rPr>
      </w:pPr>
      <w:r>
        <w:rPr>
          <w:rFonts w:cstheme="minorHAnsi"/>
          <w:b/>
          <w:bCs/>
          <w:sz w:val="40"/>
          <w:szCs w:val="40"/>
        </w:rPr>
        <w:t>Il log sotto modello XES</w:t>
      </w:r>
    </w:p>
    <w:p w14:paraId="5C24772B" w14:textId="77777777" w:rsidR="00DE6D24" w:rsidRPr="00D17D33" w:rsidRDefault="0032356B" w:rsidP="00930CCB">
      <w:pPr>
        <w:jc w:val="both"/>
        <w:rPr>
          <w:rFonts w:cstheme="minorHAnsi"/>
        </w:rPr>
      </w:pPr>
      <w:proofErr w:type="gramStart"/>
      <w:r w:rsidRPr="00D17D33">
        <w:rPr>
          <w:rFonts w:cstheme="minorHAnsi"/>
        </w:rPr>
        <w:t>E’</w:t>
      </w:r>
      <w:proofErr w:type="gramEnd"/>
      <w:r w:rsidRPr="00D17D33">
        <w:rPr>
          <w:rFonts w:cstheme="minorHAnsi"/>
        </w:rPr>
        <w:t xml:space="preserve"> bene fare una piccola analisi, prima di passare </w:t>
      </w:r>
      <w:r w:rsidR="00483AD6" w:rsidRPr="00D17D33">
        <w:rPr>
          <w:rFonts w:cstheme="minorHAnsi"/>
        </w:rPr>
        <w:t>ad altro, del log che sarà preso in esame.</w:t>
      </w:r>
    </w:p>
    <w:p w14:paraId="77DCE71E" w14:textId="39CB9826" w:rsidR="00DE6D24" w:rsidRPr="00D17D33" w:rsidRDefault="00DE6D24" w:rsidP="00930CCB">
      <w:pPr>
        <w:jc w:val="both"/>
        <w:rPr>
          <w:rFonts w:cstheme="minorHAnsi"/>
        </w:rPr>
      </w:pPr>
      <w:r w:rsidRPr="00D17D33">
        <w:rPr>
          <w:rFonts w:cstheme="minorHAnsi"/>
        </w:rPr>
        <w:t>La gerarchia di base di un documento XES segue la struttura universale delle informazioni del registro degli eventi:</w:t>
      </w:r>
    </w:p>
    <w:p w14:paraId="6E50C5B9" w14:textId="2B937EBF" w:rsidR="00DE6D24" w:rsidRPr="00D17D33" w:rsidRDefault="00DE6D24" w:rsidP="00930CCB">
      <w:pPr>
        <w:pStyle w:val="Paragrafoelenco"/>
        <w:numPr>
          <w:ilvl w:val="0"/>
          <w:numId w:val="6"/>
        </w:numPr>
        <w:autoSpaceDE w:val="0"/>
        <w:autoSpaceDN w:val="0"/>
        <w:adjustRightInd w:val="0"/>
        <w:spacing w:after="0" w:line="240" w:lineRule="auto"/>
        <w:jc w:val="both"/>
        <w:rPr>
          <w:rFonts w:cstheme="minorHAnsi"/>
        </w:rPr>
      </w:pPr>
      <w:r w:rsidRPr="00D17D33">
        <w:rPr>
          <w:rFonts w:cstheme="minorHAnsi"/>
        </w:rPr>
        <w:t xml:space="preserve">Log: al livello superiore è presente un oggetto di log, che contiene tutte le informazioni sugli eventi che sono legati ad un processo specifico. Il nome del tag per l'oggetto log nella serializzazione XML di XES è:&lt;log&gt;. Attributi del tag &lt;log&gt; XML sono </w:t>
      </w:r>
      <w:proofErr w:type="spellStart"/>
      <w:proofErr w:type="gramStart"/>
      <w:r w:rsidRPr="00D17D33">
        <w:rPr>
          <w:rFonts w:cstheme="minorHAnsi"/>
        </w:rPr>
        <w:t>xes.version</w:t>
      </w:r>
      <w:proofErr w:type="spellEnd"/>
      <w:proofErr w:type="gramEnd"/>
      <w:r w:rsidRPr="00D17D33">
        <w:rPr>
          <w:rFonts w:cstheme="minorHAnsi"/>
        </w:rPr>
        <w:t xml:space="preserve"> e </w:t>
      </w:r>
      <w:proofErr w:type="spellStart"/>
      <w:r w:rsidRPr="00D17D33">
        <w:rPr>
          <w:rFonts w:cstheme="minorHAnsi"/>
        </w:rPr>
        <w:t>xes.features</w:t>
      </w:r>
      <w:proofErr w:type="spellEnd"/>
      <w:r w:rsidRPr="00D17D33">
        <w:rPr>
          <w:rFonts w:cstheme="minorHAnsi"/>
        </w:rPr>
        <w:t>;</w:t>
      </w:r>
    </w:p>
    <w:p w14:paraId="54722DFE" w14:textId="77777777" w:rsidR="00DE6D24" w:rsidRPr="00D17D33" w:rsidRDefault="00DE6D24" w:rsidP="00930CCB">
      <w:pPr>
        <w:pStyle w:val="Paragrafoelenco"/>
        <w:autoSpaceDE w:val="0"/>
        <w:autoSpaceDN w:val="0"/>
        <w:adjustRightInd w:val="0"/>
        <w:spacing w:after="0" w:line="240" w:lineRule="auto"/>
        <w:jc w:val="both"/>
        <w:rPr>
          <w:rFonts w:cstheme="minorHAnsi"/>
        </w:rPr>
      </w:pPr>
    </w:p>
    <w:p w14:paraId="2B7B3096" w14:textId="666CE8E3" w:rsidR="00DE6D24" w:rsidRPr="00D17D33" w:rsidRDefault="00DE6D24" w:rsidP="00930CCB">
      <w:pPr>
        <w:pStyle w:val="Paragrafoelenco"/>
        <w:numPr>
          <w:ilvl w:val="0"/>
          <w:numId w:val="6"/>
        </w:numPr>
        <w:autoSpaceDE w:val="0"/>
        <w:autoSpaceDN w:val="0"/>
        <w:adjustRightInd w:val="0"/>
        <w:spacing w:after="0" w:line="240" w:lineRule="auto"/>
        <w:jc w:val="both"/>
        <w:rPr>
          <w:rFonts w:cstheme="minorHAnsi"/>
        </w:rPr>
      </w:pPr>
      <w:r w:rsidRPr="00D17D33">
        <w:rPr>
          <w:rFonts w:cstheme="minorHAnsi"/>
        </w:rPr>
        <w:t>Trace: un registro contiene un numero arbitrario (può essere vuoto) di oggetti di traccia. Ogni traccia descrive l'esecuzione di un caso specifico, o il caso, del processo registrato. Il nome del tag per l'oggetto trace nella serializzazione XML di XES è: &lt;trace&gt;. Non sono definiti attributi XML per il tag &lt;trace&gt;;</w:t>
      </w:r>
    </w:p>
    <w:p w14:paraId="5BC0742D" w14:textId="77777777" w:rsidR="00DE6D24" w:rsidRPr="00D17D33" w:rsidRDefault="00DE6D24" w:rsidP="00930CCB">
      <w:pPr>
        <w:pStyle w:val="Paragrafoelenco"/>
        <w:jc w:val="both"/>
        <w:rPr>
          <w:rFonts w:cstheme="minorHAnsi"/>
        </w:rPr>
      </w:pPr>
    </w:p>
    <w:p w14:paraId="7B2F2C39" w14:textId="77777777" w:rsidR="00DE6D24" w:rsidRPr="00D17D33" w:rsidRDefault="00DE6D24" w:rsidP="00930CCB">
      <w:pPr>
        <w:pStyle w:val="Paragrafoelenco"/>
        <w:autoSpaceDE w:val="0"/>
        <w:autoSpaceDN w:val="0"/>
        <w:adjustRightInd w:val="0"/>
        <w:spacing w:after="0" w:line="240" w:lineRule="auto"/>
        <w:jc w:val="both"/>
        <w:rPr>
          <w:rFonts w:cstheme="minorHAnsi"/>
        </w:rPr>
      </w:pPr>
    </w:p>
    <w:p w14:paraId="46FFB248" w14:textId="7B860B27" w:rsidR="00483AD6" w:rsidRPr="00D17D33" w:rsidRDefault="00DE6D24" w:rsidP="00930CCB">
      <w:pPr>
        <w:pStyle w:val="Paragrafoelenco"/>
        <w:numPr>
          <w:ilvl w:val="0"/>
          <w:numId w:val="6"/>
        </w:numPr>
        <w:autoSpaceDE w:val="0"/>
        <w:autoSpaceDN w:val="0"/>
        <w:adjustRightInd w:val="0"/>
        <w:spacing w:after="0" w:line="240" w:lineRule="auto"/>
        <w:jc w:val="both"/>
        <w:rPr>
          <w:rFonts w:cstheme="minorHAnsi"/>
        </w:rPr>
      </w:pPr>
      <w:r w:rsidRPr="00D17D33">
        <w:rPr>
          <w:rFonts w:cstheme="minorHAnsi"/>
        </w:rPr>
        <w:t xml:space="preserve">Event: ogni traccia contiene un numero arbitrario di oggetti evento. Gli eventi rappresentano la granularità atomica delle attività che sono state osservate durante l'esecuzione di un processo. Come </w:t>
      </w:r>
      <w:r w:rsidRPr="00D17D33">
        <w:rPr>
          <w:rFonts w:cstheme="minorHAnsi"/>
        </w:rPr>
        <w:lastRenderedPageBreak/>
        <w:t>tale, un evento ha una durata. Il nome del tag per l'oggetto event nella serializzazione XML di XES è: &lt;event&gt; Non sono definiti attributi XML per il tag &lt;event&gt;</w:t>
      </w:r>
      <w:r w:rsidR="001E0CD7" w:rsidRPr="00D17D33">
        <w:rPr>
          <w:rFonts w:cstheme="minorHAnsi"/>
        </w:rPr>
        <w:t>.</w:t>
      </w:r>
    </w:p>
    <w:p w14:paraId="51943E6D" w14:textId="24208A78" w:rsidR="00DE6D24" w:rsidRPr="00D17D33" w:rsidRDefault="00DE6D24" w:rsidP="00930CCB">
      <w:pPr>
        <w:autoSpaceDE w:val="0"/>
        <w:autoSpaceDN w:val="0"/>
        <w:adjustRightInd w:val="0"/>
        <w:spacing w:after="0" w:line="240" w:lineRule="auto"/>
        <w:jc w:val="both"/>
        <w:rPr>
          <w:rFonts w:cstheme="minorHAnsi"/>
        </w:rPr>
      </w:pPr>
    </w:p>
    <w:p w14:paraId="0F6CD2B9" w14:textId="77777777" w:rsidR="00DE6D24" w:rsidRPr="00D17D33" w:rsidRDefault="00DE6D24" w:rsidP="00930CCB">
      <w:pPr>
        <w:autoSpaceDE w:val="0"/>
        <w:autoSpaceDN w:val="0"/>
        <w:adjustRightInd w:val="0"/>
        <w:spacing w:after="0" w:line="240" w:lineRule="auto"/>
        <w:jc w:val="both"/>
        <w:rPr>
          <w:rFonts w:cstheme="minorHAnsi"/>
        </w:rPr>
      </w:pPr>
    </w:p>
    <w:p w14:paraId="57118990" w14:textId="0F59FE28" w:rsidR="00BD538A" w:rsidRPr="00D17D33" w:rsidRDefault="0072307D" w:rsidP="00930CCB">
      <w:pPr>
        <w:jc w:val="both"/>
        <w:rPr>
          <w:rFonts w:cstheme="minorHAnsi"/>
        </w:rPr>
      </w:pPr>
      <w:r w:rsidRPr="00D17D33">
        <w:rPr>
          <w:rFonts w:cstheme="minorHAnsi"/>
          <w:noProof/>
        </w:rPr>
        <w:drawing>
          <wp:inline distT="0" distB="0" distL="0" distR="0" wp14:anchorId="25568A87" wp14:editId="3EAD09B3">
            <wp:extent cx="6120130" cy="66579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657975"/>
                    </a:xfrm>
                    <a:prstGeom prst="rect">
                      <a:avLst/>
                    </a:prstGeom>
                  </pic:spPr>
                </pic:pic>
              </a:graphicData>
            </a:graphic>
          </wp:inline>
        </w:drawing>
      </w:r>
    </w:p>
    <w:p w14:paraId="0A780E1D" w14:textId="12DD0F75" w:rsidR="0072307D" w:rsidRPr="00D17D33" w:rsidRDefault="0072307D" w:rsidP="00930CCB">
      <w:pPr>
        <w:jc w:val="both"/>
        <w:rPr>
          <w:rFonts w:cstheme="minorHAnsi"/>
        </w:rPr>
      </w:pPr>
    </w:p>
    <w:p w14:paraId="24935E9A" w14:textId="77777777"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Le tre tipologie di oggetti di log, appena elencate, non contengono informazioni.</w:t>
      </w:r>
    </w:p>
    <w:p w14:paraId="6CB2BA8D" w14:textId="5EBFB688"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Esse definiscono solamente la struttura del documento. Tutte le informazioni, in un registro eventi, vengono memorizzate negli attributi.</w:t>
      </w:r>
    </w:p>
    <w:p w14:paraId="49986306" w14:textId="72608963"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Gli attributi descrivono il loro elemento genitore (log, trace, ecc.) Tutti gli attributi hanno una chiave basata su stringa. Lo standard XES richiede che l'attributo chiave:</w:t>
      </w:r>
    </w:p>
    <w:p w14:paraId="7C8386C9" w14:textId="77777777" w:rsidR="00CD3BD1" w:rsidRPr="00D17D33" w:rsidRDefault="00CD3BD1" w:rsidP="00930CCB">
      <w:pPr>
        <w:autoSpaceDE w:val="0"/>
        <w:autoSpaceDN w:val="0"/>
        <w:adjustRightInd w:val="0"/>
        <w:spacing w:after="0" w:line="240" w:lineRule="auto"/>
        <w:jc w:val="both"/>
        <w:rPr>
          <w:rFonts w:cstheme="minorHAnsi"/>
          <w:color w:val="000000"/>
        </w:rPr>
      </w:pPr>
    </w:p>
    <w:p w14:paraId="22263706" w14:textId="7CBB1142" w:rsidR="00A61BE4" w:rsidRPr="00D17D33" w:rsidRDefault="00A61BE4" w:rsidP="00930CCB">
      <w:pPr>
        <w:pStyle w:val="Paragrafoelenco"/>
        <w:numPr>
          <w:ilvl w:val="0"/>
          <w:numId w:val="7"/>
        </w:numPr>
        <w:autoSpaceDE w:val="0"/>
        <w:autoSpaceDN w:val="0"/>
        <w:adjustRightInd w:val="0"/>
        <w:spacing w:after="0" w:line="240" w:lineRule="auto"/>
        <w:jc w:val="both"/>
        <w:rPr>
          <w:rFonts w:cstheme="minorHAnsi"/>
          <w:color w:val="000000"/>
        </w:rPr>
      </w:pPr>
      <w:r w:rsidRPr="00D17D33">
        <w:rPr>
          <w:rFonts w:cstheme="minorHAnsi"/>
          <w:color w:val="000000"/>
        </w:rPr>
        <w:t xml:space="preserve">non contenga avanzamenti riga, ritorni a capo e </w:t>
      </w:r>
      <w:proofErr w:type="spellStart"/>
      <w:r w:rsidRPr="00D17D33">
        <w:rPr>
          <w:rFonts w:cstheme="minorHAnsi"/>
          <w:color w:val="000000"/>
        </w:rPr>
        <w:t>tabs</w:t>
      </w:r>
      <w:proofErr w:type="spellEnd"/>
      <w:r w:rsidRPr="00D17D33">
        <w:rPr>
          <w:rFonts w:cstheme="minorHAnsi"/>
          <w:color w:val="000000"/>
        </w:rPr>
        <w:t>. Può contenere</w:t>
      </w:r>
      <w:r w:rsidR="00CD3BD1" w:rsidRPr="00D17D33">
        <w:rPr>
          <w:rFonts w:cstheme="minorHAnsi"/>
          <w:color w:val="000000"/>
        </w:rPr>
        <w:t xml:space="preserve"> </w:t>
      </w:r>
      <w:r w:rsidRPr="00D17D33">
        <w:rPr>
          <w:rFonts w:cstheme="minorHAnsi"/>
          <w:color w:val="000000"/>
        </w:rPr>
        <w:t xml:space="preserve">spazi iniziali o </w:t>
      </w:r>
      <w:r w:rsidR="00CD3BD1" w:rsidRPr="00D17D33">
        <w:rPr>
          <w:rFonts w:cstheme="minorHAnsi"/>
          <w:color w:val="000000"/>
        </w:rPr>
        <w:t>fi</w:t>
      </w:r>
      <w:r w:rsidRPr="00D17D33">
        <w:rPr>
          <w:rFonts w:cstheme="minorHAnsi"/>
          <w:color w:val="000000"/>
        </w:rPr>
        <w:t>nali, o più spazi;</w:t>
      </w:r>
    </w:p>
    <w:p w14:paraId="48A640E8" w14:textId="77777777" w:rsidR="00CD3BD1" w:rsidRPr="00D17D33" w:rsidRDefault="00CD3BD1" w:rsidP="00930CCB">
      <w:pPr>
        <w:autoSpaceDE w:val="0"/>
        <w:autoSpaceDN w:val="0"/>
        <w:adjustRightInd w:val="0"/>
        <w:spacing w:after="0" w:line="240" w:lineRule="auto"/>
        <w:jc w:val="both"/>
        <w:rPr>
          <w:rFonts w:cstheme="minorHAnsi"/>
          <w:color w:val="000000"/>
        </w:rPr>
      </w:pPr>
    </w:p>
    <w:p w14:paraId="46A228A6" w14:textId="77777777" w:rsidR="00D945F1" w:rsidRPr="00D17D33" w:rsidRDefault="00A61BE4" w:rsidP="00930CCB">
      <w:pPr>
        <w:pStyle w:val="Paragrafoelenco"/>
        <w:numPr>
          <w:ilvl w:val="0"/>
          <w:numId w:val="7"/>
        </w:numPr>
        <w:autoSpaceDE w:val="0"/>
        <w:autoSpaceDN w:val="0"/>
        <w:adjustRightInd w:val="0"/>
        <w:spacing w:after="0" w:line="240" w:lineRule="auto"/>
        <w:jc w:val="both"/>
        <w:rPr>
          <w:rFonts w:cstheme="minorHAnsi"/>
          <w:color w:val="000000"/>
        </w:rPr>
      </w:pPr>
      <w:r w:rsidRPr="00D17D33">
        <w:rPr>
          <w:rFonts w:cstheme="minorHAnsi"/>
          <w:color w:val="000000"/>
        </w:rPr>
        <w:t>sia univoco nel contenitore che lo racchiude (ad esempio, un solo attributo</w:t>
      </w:r>
      <w:r w:rsidR="00CD3BD1" w:rsidRPr="00D17D33">
        <w:rPr>
          <w:rFonts w:cstheme="minorHAnsi"/>
          <w:color w:val="000000"/>
        </w:rPr>
        <w:t xml:space="preserve"> </w:t>
      </w:r>
      <w:r w:rsidRPr="00D17D33">
        <w:rPr>
          <w:rFonts w:cstheme="minorHAnsi"/>
          <w:color w:val="000000"/>
        </w:rPr>
        <w:t>con la chiave _id_ per trace). L'unica eccezione a questa regola</w:t>
      </w:r>
      <w:r w:rsidR="00CD3BD1" w:rsidRPr="00D17D33">
        <w:rPr>
          <w:rFonts w:cstheme="minorHAnsi"/>
          <w:color w:val="000000"/>
        </w:rPr>
        <w:t xml:space="preserve"> </w:t>
      </w:r>
      <w:r w:rsidRPr="00D17D33">
        <w:rPr>
          <w:rFonts w:cstheme="minorHAnsi"/>
          <w:color w:val="000000"/>
        </w:rPr>
        <w:t>sono le chiavi all'interno di un elenco di inclusione. Poiché l'elenco</w:t>
      </w:r>
      <w:r w:rsidR="00CD3BD1" w:rsidRPr="00D17D33">
        <w:rPr>
          <w:rFonts w:cstheme="minorHAnsi"/>
          <w:color w:val="000000"/>
        </w:rPr>
        <w:t xml:space="preserve"> </w:t>
      </w:r>
      <w:r w:rsidRPr="00D17D33">
        <w:rPr>
          <w:rFonts w:cstheme="minorHAnsi"/>
          <w:color w:val="000000"/>
        </w:rPr>
        <w:t>impone un ordine su queste chiavi, hanno bisogno di non essere uniche.</w:t>
      </w:r>
      <w:r w:rsidR="00CD3BD1" w:rsidRPr="00D17D33">
        <w:rPr>
          <w:rFonts w:cstheme="minorHAnsi"/>
          <w:color w:val="000000"/>
        </w:rPr>
        <w:t xml:space="preserve"> </w:t>
      </w:r>
    </w:p>
    <w:p w14:paraId="55FE4D16" w14:textId="77777777" w:rsidR="00D945F1" w:rsidRPr="00D17D33" w:rsidRDefault="00D945F1" w:rsidP="00930CCB">
      <w:pPr>
        <w:pStyle w:val="Paragrafoelenco"/>
        <w:jc w:val="both"/>
        <w:rPr>
          <w:rFonts w:cstheme="minorHAnsi"/>
          <w:color w:val="000000"/>
        </w:rPr>
      </w:pPr>
    </w:p>
    <w:p w14:paraId="4CCF4109" w14:textId="7706921D"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Logs, trace ed event contengono ciascuno un numero arbitrario di attributi.</w:t>
      </w:r>
      <w:r w:rsidR="00D945F1" w:rsidRPr="00D17D33">
        <w:rPr>
          <w:rFonts w:cstheme="minorHAnsi"/>
          <w:color w:val="000000"/>
        </w:rPr>
        <w:t xml:space="preserve"> </w:t>
      </w:r>
      <w:r w:rsidRPr="00D17D33">
        <w:rPr>
          <w:rFonts w:cstheme="minorHAnsi"/>
          <w:color w:val="000000"/>
        </w:rPr>
        <w:t>Ci sono sei tipi di attributi elementari, ciascuno de</w:t>
      </w:r>
      <w:r w:rsidR="00D945F1" w:rsidRPr="00D17D33">
        <w:rPr>
          <w:rFonts w:cstheme="minorHAnsi"/>
          <w:color w:val="000000"/>
        </w:rPr>
        <w:t>fi</w:t>
      </w:r>
      <w:r w:rsidRPr="00D17D33">
        <w:rPr>
          <w:rFonts w:cstheme="minorHAnsi"/>
          <w:color w:val="000000"/>
        </w:rPr>
        <w:t>nito dal tipo di valore di</w:t>
      </w:r>
      <w:r w:rsidR="00D945F1" w:rsidRPr="00D17D33">
        <w:rPr>
          <w:rFonts w:cstheme="minorHAnsi"/>
          <w:color w:val="000000"/>
        </w:rPr>
        <w:t xml:space="preserve"> </w:t>
      </w:r>
      <w:r w:rsidRPr="00D17D33">
        <w:rPr>
          <w:rFonts w:cstheme="minorHAnsi"/>
          <w:color w:val="000000"/>
        </w:rPr>
        <w:t>dati che rappresenta:</w:t>
      </w:r>
    </w:p>
    <w:p w14:paraId="5220491C" w14:textId="77777777" w:rsidR="00D945F1" w:rsidRPr="00D17D33" w:rsidRDefault="00D945F1" w:rsidP="00930CCB">
      <w:pPr>
        <w:autoSpaceDE w:val="0"/>
        <w:autoSpaceDN w:val="0"/>
        <w:adjustRightInd w:val="0"/>
        <w:spacing w:after="0" w:line="240" w:lineRule="auto"/>
        <w:jc w:val="both"/>
        <w:rPr>
          <w:rFonts w:cstheme="minorHAnsi"/>
          <w:color w:val="000000"/>
        </w:rPr>
      </w:pPr>
    </w:p>
    <w:p w14:paraId="6CF8B103" w14:textId="26396AA5"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proofErr w:type="spellStart"/>
      <w:r w:rsidRPr="00D17D33">
        <w:rPr>
          <w:rFonts w:cstheme="minorHAnsi"/>
          <w:color w:val="000000"/>
        </w:rPr>
        <w:t>String</w:t>
      </w:r>
      <w:proofErr w:type="spellEnd"/>
      <w:r w:rsidRPr="00D17D33">
        <w:rPr>
          <w:rFonts w:cstheme="minorHAnsi"/>
          <w:color w:val="000000"/>
        </w:rPr>
        <w:t xml:space="preserve">: gli attributi </w:t>
      </w:r>
      <w:proofErr w:type="spellStart"/>
      <w:r w:rsidRPr="00D17D33">
        <w:rPr>
          <w:rFonts w:cstheme="minorHAnsi"/>
          <w:color w:val="000000"/>
        </w:rPr>
        <w:t>String</w:t>
      </w:r>
      <w:proofErr w:type="spellEnd"/>
      <w:r w:rsidRPr="00D17D33">
        <w:rPr>
          <w:rFonts w:cstheme="minorHAnsi"/>
          <w:color w:val="000000"/>
        </w:rPr>
        <w:t xml:space="preserve"> contengono informazioni letterali di lunghezza</w:t>
      </w:r>
      <w:r w:rsidR="00D945F1" w:rsidRPr="00D17D33">
        <w:rPr>
          <w:rFonts w:cstheme="minorHAnsi"/>
          <w:color w:val="000000"/>
        </w:rPr>
        <w:t xml:space="preserve"> </w:t>
      </w:r>
      <w:r w:rsidRPr="00D17D33">
        <w:rPr>
          <w:rFonts w:cstheme="minorHAnsi"/>
          <w:color w:val="000000"/>
        </w:rPr>
        <w:t>arbitraria che non sono generalmente tipizzate. Nella rappresentazione</w:t>
      </w:r>
      <w:r w:rsidR="00D945F1" w:rsidRPr="00D17D33">
        <w:rPr>
          <w:rFonts w:cstheme="minorHAnsi"/>
          <w:color w:val="000000"/>
        </w:rPr>
        <w:t xml:space="preserve"> </w:t>
      </w:r>
      <w:r w:rsidRPr="00D17D33">
        <w:rPr>
          <w:rFonts w:cstheme="minorHAnsi"/>
          <w:color w:val="000000"/>
        </w:rPr>
        <w:t>XML di XES, i valori degli attributi</w:t>
      </w:r>
      <w:r w:rsidR="00D945F1" w:rsidRPr="00D17D33">
        <w:rPr>
          <w:rFonts w:cstheme="minorHAnsi"/>
          <w:color w:val="000000"/>
        </w:rPr>
        <w:t xml:space="preserve"> </w:t>
      </w:r>
      <w:proofErr w:type="spellStart"/>
      <w:r w:rsidRPr="00D17D33">
        <w:rPr>
          <w:rFonts w:cstheme="minorHAnsi"/>
          <w:color w:val="000000"/>
        </w:rPr>
        <w:t>String</w:t>
      </w:r>
      <w:proofErr w:type="spellEnd"/>
      <w:r w:rsidRPr="00D17D33">
        <w:rPr>
          <w:rFonts w:cstheme="minorHAnsi"/>
          <w:color w:val="000000"/>
        </w:rPr>
        <w:t xml:space="preserve"> vengono memorizzati</w:t>
      </w:r>
      <w:r w:rsidR="00D945F1" w:rsidRPr="00D17D33">
        <w:rPr>
          <w:rFonts w:cstheme="minorHAnsi"/>
          <w:color w:val="000000"/>
        </w:rPr>
        <w:t xml:space="preserve"> </w:t>
      </w:r>
      <w:r w:rsidRPr="00D17D33">
        <w:rPr>
          <w:rFonts w:cstheme="minorHAnsi"/>
          <w:color w:val="000000"/>
        </w:rPr>
        <w:t xml:space="preserve">come </w:t>
      </w:r>
      <w:proofErr w:type="spellStart"/>
      <w:proofErr w:type="gramStart"/>
      <w:r w:rsidRPr="00D17D33">
        <w:rPr>
          <w:rFonts w:cstheme="minorHAnsi"/>
          <w:color w:val="000000"/>
        </w:rPr>
        <w:t>xs:string</w:t>
      </w:r>
      <w:proofErr w:type="spellEnd"/>
      <w:proofErr w:type="gramEnd"/>
      <w:r w:rsidRPr="00D17D33">
        <w:rPr>
          <w:rFonts w:cstheme="minorHAnsi"/>
          <w:color w:val="000000"/>
        </w:rPr>
        <w:t xml:space="preserve"> come tipologia di dati</w:t>
      </w:r>
      <w:r w:rsidR="00CD55F5" w:rsidRPr="00D17D33">
        <w:rPr>
          <w:rFonts w:cstheme="minorHAnsi"/>
          <w:color w:val="000000"/>
        </w:rPr>
        <w:t>;</w:t>
      </w:r>
    </w:p>
    <w:p w14:paraId="03BCFEC8" w14:textId="77777777" w:rsidR="00CD55F5" w:rsidRPr="00D17D33" w:rsidRDefault="00CD55F5" w:rsidP="00930CCB">
      <w:pPr>
        <w:pStyle w:val="Paragrafoelenco"/>
        <w:autoSpaceDE w:val="0"/>
        <w:autoSpaceDN w:val="0"/>
        <w:adjustRightInd w:val="0"/>
        <w:spacing w:after="0" w:line="240" w:lineRule="auto"/>
        <w:ind w:left="775"/>
        <w:jc w:val="both"/>
        <w:rPr>
          <w:rFonts w:cstheme="minorHAnsi"/>
          <w:color w:val="000000"/>
        </w:rPr>
      </w:pPr>
    </w:p>
    <w:p w14:paraId="4C8AAC21" w14:textId="773A2CA6"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Date: gli attributi Date contengono informazioni su uno speci</w:t>
      </w:r>
      <w:r w:rsidR="00CD55F5" w:rsidRPr="00D17D33">
        <w:rPr>
          <w:rFonts w:cstheme="minorHAnsi"/>
          <w:color w:val="000000"/>
        </w:rPr>
        <w:t>fi</w:t>
      </w:r>
      <w:r w:rsidRPr="00D17D33">
        <w:rPr>
          <w:rFonts w:cstheme="minorHAnsi"/>
          <w:color w:val="000000"/>
        </w:rPr>
        <w:t>co</w:t>
      </w:r>
      <w:r w:rsidR="00CD55F5" w:rsidRPr="00D17D33">
        <w:rPr>
          <w:rFonts w:cstheme="minorHAnsi"/>
          <w:color w:val="000000"/>
        </w:rPr>
        <w:t xml:space="preserve"> </w:t>
      </w:r>
      <w:r w:rsidRPr="00D17D33">
        <w:rPr>
          <w:rFonts w:cstheme="minorHAnsi"/>
          <w:color w:val="000000"/>
        </w:rPr>
        <w:t>punto nel tempo (con precisione millisecondi). Nella rappresentazione</w:t>
      </w:r>
      <w:r w:rsidR="00CD55F5" w:rsidRPr="00D17D33">
        <w:rPr>
          <w:rFonts w:cstheme="minorHAnsi"/>
          <w:color w:val="000000"/>
        </w:rPr>
        <w:t xml:space="preserve"> </w:t>
      </w:r>
      <w:r w:rsidRPr="00D17D33">
        <w:rPr>
          <w:rFonts w:cstheme="minorHAnsi"/>
          <w:color w:val="000000"/>
        </w:rPr>
        <w:t>XML di XES, i valori degli attributi Date vengono memorizzati</w:t>
      </w:r>
      <w:r w:rsidR="00CD55F5" w:rsidRPr="00D17D33">
        <w:rPr>
          <w:rFonts w:cstheme="minorHAnsi"/>
          <w:color w:val="000000"/>
        </w:rPr>
        <w:t xml:space="preserve"> </w:t>
      </w:r>
      <w:r w:rsidRPr="00D17D33">
        <w:rPr>
          <w:rFonts w:cstheme="minorHAnsi"/>
          <w:color w:val="000000"/>
        </w:rPr>
        <w:t xml:space="preserve">come </w:t>
      </w:r>
      <w:proofErr w:type="spellStart"/>
      <w:proofErr w:type="gramStart"/>
      <w:r w:rsidRPr="00D17D33">
        <w:rPr>
          <w:rFonts w:cstheme="minorHAnsi"/>
          <w:color w:val="000000"/>
        </w:rPr>
        <w:t>xs:dateTime</w:t>
      </w:r>
      <w:proofErr w:type="spellEnd"/>
      <w:proofErr w:type="gramEnd"/>
      <w:r w:rsidRPr="00D17D33">
        <w:rPr>
          <w:rFonts w:cstheme="minorHAnsi"/>
          <w:color w:val="000000"/>
        </w:rPr>
        <w:t xml:space="preserve"> come tipologia di dati</w:t>
      </w:r>
      <w:r w:rsidR="00CD55F5" w:rsidRPr="00D17D33">
        <w:rPr>
          <w:rFonts w:cstheme="minorHAnsi"/>
          <w:color w:val="000000"/>
        </w:rPr>
        <w:t>;</w:t>
      </w:r>
    </w:p>
    <w:p w14:paraId="76F29F82" w14:textId="77777777" w:rsidR="00CD55F5" w:rsidRPr="00D17D33" w:rsidRDefault="00CD55F5" w:rsidP="00930CCB">
      <w:pPr>
        <w:pStyle w:val="Paragrafoelenco"/>
        <w:jc w:val="both"/>
        <w:rPr>
          <w:rFonts w:cstheme="minorHAnsi"/>
          <w:color w:val="000000"/>
        </w:rPr>
      </w:pPr>
    </w:p>
    <w:p w14:paraId="30DF6014" w14:textId="3F72CE59"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Int: gli attributi Int contengono un numero intero discreto (con 64bit).</w:t>
      </w:r>
      <w:r w:rsidR="00CD55F5" w:rsidRPr="00D17D33">
        <w:rPr>
          <w:rFonts w:cstheme="minorHAnsi"/>
          <w:color w:val="000000"/>
        </w:rPr>
        <w:t xml:space="preserve"> </w:t>
      </w:r>
      <w:r w:rsidRPr="00D17D33">
        <w:rPr>
          <w:rFonts w:cstheme="minorHAnsi"/>
          <w:color w:val="000000"/>
        </w:rPr>
        <w:t>Nella rappresentazione XML di XES, i valori degli attributi Int vengono</w:t>
      </w:r>
      <w:r w:rsidR="00CD55F5" w:rsidRPr="00D17D33">
        <w:rPr>
          <w:rFonts w:cstheme="minorHAnsi"/>
          <w:color w:val="000000"/>
        </w:rPr>
        <w:t xml:space="preserve"> </w:t>
      </w:r>
      <w:r w:rsidRPr="00D17D33">
        <w:rPr>
          <w:rFonts w:cstheme="minorHAnsi"/>
          <w:color w:val="000000"/>
        </w:rPr>
        <w:t xml:space="preserve">memorizzati come </w:t>
      </w:r>
      <w:proofErr w:type="spellStart"/>
      <w:proofErr w:type="gramStart"/>
      <w:r w:rsidRPr="00D17D33">
        <w:rPr>
          <w:rFonts w:cstheme="minorHAnsi"/>
          <w:color w:val="000000"/>
        </w:rPr>
        <w:t>xs:long</w:t>
      </w:r>
      <w:proofErr w:type="spellEnd"/>
      <w:proofErr w:type="gramEnd"/>
      <w:r w:rsidRPr="00D17D33">
        <w:rPr>
          <w:rFonts w:cstheme="minorHAnsi"/>
          <w:color w:val="000000"/>
        </w:rPr>
        <w:t xml:space="preserve"> come tipologia di dati</w:t>
      </w:r>
      <w:r w:rsidR="00CD55F5" w:rsidRPr="00D17D33">
        <w:rPr>
          <w:rFonts w:cstheme="minorHAnsi"/>
          <w:color w:val="000000"/>
        </w:rPr>
        <w:t>;</w:t>
      </w:r>
    </w:p>
    <w:p w14:paraId="326304F9"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29AF7A56" w14:textId="193DAC23"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Float: gli attributi Float contengono un numero continuo in virgola</w:t>
      </w:r>
      <w:r w:rsidR="00CD55F5" w:rsidRPr="00D17D33">
        <w:rPr>
          <w:rFonts w:cstheme="minorHAnsi"/>
          <w:color w:val="000000"/>
        </w:rPr>
        <w:t xml:space="preserve"> </w:t>
      </w:r>
      <w:r w:rsidRPr="00D17D33">
        <w:rPr>
          <w:rFonts w:cstheme="minorHAnsi"/>
          <w:color w:val="000000"/>
        </w:rPr>
        <w:t>mobile continuo (con 64 bit). Nella rappresentazione XML di XES, i</w:t>
      </w:r>
      <w:r w:rsidR="00CD55F5" w:rsidRPr="00D17D33">
        <w:rPr>
          <w:rFonts w:cstheme="minorHAnsi"/>
          <w:color w:val="000000"/>
        </w:rPr>
        <w:t xml:space="preserve"> </w:t>
      </w:r>
      <w:r w:rsidRPr="00D17D33">
        <w:rPr>
          <w:rFonts w:cstheme="minorHAnsi"/>
          <w:color w:val="000000"/>
        </w:rPr>
        <w:t xml:space="preserve">valori dell'attributo Float vengono memorizzati come </w:t>
      </w:r>
      <w:proofErr w:type="spellStart"/>
      <w:proofErr w:type="gramStart"/>
      <w:r w:rsidRPr="00D17D33">
        <w:rPr>
          <w:rFonts w:cstheme="minorHAnsi"/>
          <w:color w:val="000000"/>
        </w:rPr>
        <w:t>xs:double</w:t>
      </w:r>
      <w:proofErr w:type="spellEnd"/>
      <w:proofErr w:type="gramEnd"/>
      <w:r w:rsidRPr="00D17D33">
        <w:rPr>
          <w:rFonts w:cstheme="minorHAnsi"/>
          <w:color w:val="000000"/>
        </w:rPr>
        <w:t xml:space="preserve"> come</w:t>
      </w:r>
      <w:r w:rsidR="00CD55F5" w:rsidRPr="00D17D33">
        <w:rPr>
          <w:rFonts w:cstheme="minorHAnsi"/>
          <w:color w:val="000000"/>
        </w:rPr>
        <w:t xml:space="preserve"> </w:t>
      </w:r>
      <w:r w:rsidRPr="00D17D33">
        <w:rPr>
          <w:rFonts w:cstheme="minorHAnsi"/>
          <w:color w:val="000000"/>
        </w:rPr>
        <w:t>tipologia di dati</w:t>
      </w:r>
      <w:r w:rsidR="00CD55F5" w:rsidRPr="00D17D33">
        <w:rPr>
          <w:rFonts w:cstheme="minorHAnsi"/>
          <w:color w:val="000000"/>
        </w:rPr>
        <w:t>;</w:t>
      </w:r>
    </w:p>
    <w:p w14:paraId="6E017F6C"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64320FC6" w14:textId="6D343D80"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proofErr w:type="spellStart"/>
      <w:r w:rsidRPr="00D17D33">
        <w:rPr>
          <w:rFonts w:cstheme="minorHAnsi"/>
          <w:color w:val="000000"/>
        </w:rPr>
        <w:t>Boolean</w:t>
      </w:r>
      <w:proofErr w:type="spellEnd"/>
      <w:r w:rsidRPr="00D17D33">
        <w:rPr>
          <w:rFonts w:cstheme="minorHAnsi"/>
          <w:color w:val="000000"/>
        </w:rPr>
        <w:t xml:space="preserve">: gli attributi </w:t>
      </w:r>
      <w:proofErr w:type="spellStart"/>
      <w:r w:rsidRPr="00D17D33">
        <w:rPr>
          <w:rFonts w:cstheme="minorHAnsi"/>
          <w:color w:val="000000"/>
        </w:rPr>
        <w:t>Boolean</w:t>
      </w:r>
      <w:proofErr w:type="spellEnd"/>
      <w:r w:rsidRPr="00D17D33">
        <w:rPr>
          <w:rFonts w:cstheme="minorHAnsi"/>
          <w:color w:val="000000"/>
        </w:rPr>
        <w:t xml:space="preserve"> contengono un valore booleano che</w:t>
      </w:r>
      <w:r w:rsidR="00CD55F5" w:rsidRPr="00D17D33">
        <w:rPr>
          <w:rFonts w:cstheme="minorHAnsi"/>
          <w:color w:val="000000"/>
        </w:rPr>
        <w:t xml:space="preserve"> </w:t>
      </w:r>
      <w:r w:rsidRPr="00D17D33">
        <w:rPr>
          <w:rFonts w:cstheme="minorHAnsi"/>
          <w:color w:val="000000"/>
        </w:rPr>
        <w:t>può essere vero o falso. Nella rappresentazione XML di XES, i valori</w:t>
      </w:r>
      <w:r w:rsidR="00CD55F5" w:rsidRPr="00D17D33">
        <w:rPr>
          <w:rFonts w:cstheme="minorHAnsi"/>
          <w:color w:val="000000"/>
        </w:rPr>
        <w:t xml:space="preserve"> </w:t>
      </w:r>
      <w:r w:rsidRPr="00D17D33">
        <w:rPr>
          <w:rFonts w:cstheme="minorHAnsi"/>
          <w:color w:val="000000"/>
        </w:rPr>
        <w:t xml:space="preserve">degli attributi </w:t>
      </w:r>
      <w:proofErr w:type="spellStart"/>
      <w:r w:rsidRPr="00D17D33">
        <w:rPr>
          <w:rFonts w:cstheme="minorHAnsi"/>
          <w:color w:val="000000"/>
        </w:rPr>
        <w:t>Boolean</w:t>
      </w:r>
      <w:proofErr w:type="spellEnd"/>
      <w:r w:rsidRPr="00D17D33">
        <w:rPr>
          <w:rFonts w:cstheme="minorHAnsi"/>
          <w:color w:val="000000"/>
        </w:rPr>
        <w:t xml:space="preserve"> vengono memorizzati come </w:t>
      </w:r>
      <w:proofErr w:type="spellStart"/>
      <w:proofErr w:type="gramStart"/>
      <w:r w:rsidRPr="00D17D33">
        <w:rPr>
          <w:rFonts w:cstheme="minorHAnsi"/>
          <w:color w:val="000000"/>
        </w:rPr>
        <w:t>xs:boolean</w:t>
      </w:r>
      <w:proofErr w:type="spellEnd"/>
      <w:proofErr w:type="gramEnd"/>
      <w:r w:rsidRPr="00D17D33">
        <w:rPr>
          <w:rFonts w:cstheme="minorHAnsi"/>
          <w:color w:val="000000"/>
        </w:rPr>
        <w:t xml:space="preserve"> come</w:t>
      </w:r>
      <w:r w:rsidR="00CD55F5" w:rsidRPr="00D17D33">
        <w:rPr>
          <w:rFonts w:cstheme="minorHAnsi"/>
          <w:color w:val="000000"/>
        </w:rPr>
        <w:t xml:space="preserve"> </w:t>
      </w:r>
      <w:r w:rsidRPr="00D17D33">
        <w:rPr>
          <w:rFonts w:cstheme="minorHAnsi"/>
          <w:color w:val="000000"/>
        </w:rPr>
        <w:t>tipologia di dati</w:t>
      </w:r>
      <w:r w:rsidR="00CD55F5" w:rsidRPr="00D17D33">
        <w:rPr>
          <w:rFonts w:cstheme="minorHAnsi"/>
          <w:color w:val="000000"/>
        </w:rPr>
        <w:t>;</w:t>
      </w:r>
    </w:p>
    <w:p w14:paraId="08285ADA"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2679B274" w14:textId="66F9741C" w:rsidR="00A61BE4" w:rsidRPr="00D17D33" w:rsidRDefault="00A61BE4" w:rsidP="00930CCB">
      <w:pPr>
        <w:pStyle w:val="Paragrafoelenco"/>
        <w:numPr>
          <w:ilvl w:val="0"/>
          <w:numId w:val="8"/>
        </w:numPr>
        <w:autoSpaceDE w:val="0"/>
        <w:autoSpaceDN w:val="0"/>
        <w:adjustRightInd w:val="0"/>
        <w:spacing w:after="0" w:line="240" w:lineRule="auto"/>
        <w:jc w:val="both"/>
        <w:rPr>
          <w:rFonts w:cstheme="minorHAnsi"/>
          <w:color w:val="000000"/>
        </w:rPr>
      </w:pPr>
      <w:r w:rsidRPr="00D17D33">
        <w:rPr>
          <w:rFonts w:cstheme="minorHAnsi"/>
          <w:color w:val="000000"/>
        </w:rPr>
        <w:t>ID: gli attributi ID contengono informazioni sull'id che è generalmente</w:t>
      </w:r>
      <w:r w:rsidR="00CD55F5" w:rsidRPr="00D17D33">
        <w:rPr>
          <w:rFonts w:cstheme="minorHAnsi"/>
          <w:color w:val="000000"/>
        </w:rPr>
        <w:t xml:space="preserve"> </w:t>
      </w:r>
      <w:r w:rsidRPr="00D17D33">
        <w:rPr>
          <w:rFonts w:cstheme="minorHAnsi"/>
          <w:color w:val="000000"/>
        </w:rPr>
        <w:t xml:space="preserve">un </w:t>
      </w:r>
      <w:proofErr w:type="spellStart"/>
      <w:r w:rsidRPr="00D17D33">
        <w:rPr>
          <w:rFonts w:cstheme="minorHAnsi"/>
          <w:color w:val="000000"/>
        </w:rPr>
        <w:t>universally</w:t>
      </w:r>
      <w:proofErr w:type="spellEnd"/>
      <w:r w:rsidRPr="00D17D33">
        <w:rPr>
          <w:rFonts w:cstheme="minorHAnsi"/>
          <w:color w:val="000000"/>
        </w:rPr>
        <w:t xml:space="preserve"> </w:t>
      </w:r>
      <w:proofErr w:type="spellStart"/>
      <w:r w:rsidRPr="00D17D33">
        <w:rPr>
          <w:rFonts w:cstheme="minorHAnsi"/>
          <w:color w:val="000000"/>
        </w:rPr>
        <w:t>unique</w:t>
      </w:r>
      <w:proofErr w:type="spellEnd"/>
      <w:r w:rsidRPr="00D17D33">
        <w:rPr>
          <w:rFonts w:cstheme="minorHAnsi"/>
          <w:color w:val="000000"/>
        </w:rPr>
        <w:t xml:space="preserve"> </w:t>
      </w:r>
      <w:proofErr w:type="spellStart"/>
      <w:r w:rsidRPr="00D17D33">
        <w:rPr>
          <w:rFonts w:cstheme="minorHAnsi"/>
          <w:color w:val="000000"/>
        </w:rPr>
        <w:t>identi</w:t>
      </w:r>
      <w:r w:rsidR="00CD55F5" w:rsidRPr="00D17D33">
        <w:rPr>
          <w:rFonts w:cstheme="minorHAnsi"/>
          <w:color w:val="000000"/>
        </w:rPr>
        <w:t>fi</w:t>
      </w:r>
      <w:r w:rsidRPr="00D17D33">
        <w:rPr>
          <w:rFonts w:cstheme="minorHAnsi"/>
          <w:color w:val="000000"/>
        </w:rPr>
        <w:t>er</w:t>
      </w:r>
      <w:proofErr w:type="spellEnd"/>
      <w:r w:rsidRPr="00D17D33">
        <w:rPr>
          <w:rFonts w:cstheme="minorHAnsi"/>
          <w:color w:val="000000"/>
        </w:rPr>
        <w:t xml:space="preserve"> (UUID). Nella rappresentazione</w:t>
      </w:r>
      <w:r w:rsidR="00CD55F5" w:rsidRPr="00D17D33">
        <w:rPr>
          <w:rFonts w:cstheme="minorHAnsi"/>
          <w:color w:val="000000"/>
        </w:rPr>
        <w:t xml:space="preserve"> </w:t>
      </w:r>
      <w:r w:rsidRPr="00D17D33">
        <w:rPr>
          <w:rFonts w:cstheme="minorHAnsi"/>
          <w:color w:val="000000"/>
        </w:rPr>
        <w:t>XML di XES, i valori degli attributi ID vengono memorizzati come</w:t>
      </w:r>
      <w:r w:rsidR="00CD55F5" w:rsidRPr="00D17D33">
        <w:rPr>
          <w:rFonts w:cstheme="minorHAnsi"/>
          <w:color w:val="000000"/>
        </w:rPr>
        <w:t xml:space="preserve"> </w:t>
      </w:r>
      <w:proofErr w:type="spellStart"/>
      <w:proofErr w:type="gramStart"/>
      <w:r w:rsidRPr="00D17D33">
        <w:rPr>
          <w:rFonts w:cstheme="minorHAnsi"/>
          <w:color w:val="000000"/>
        </w:rPr>
        <w:t>xs:string</w:t>
      </w:r>
      <w:proofErr w:type="spellEnd"/>
      <w:proofErr w:type="gramEnd"/>
      <w:r w:rsidRPr="00D17D33">
        <w:rPr>
          <w:rFonts w:cstheme="minorHAnsi"/>
          <w:color w:val="000000"/>
        </w:rPr>
        <w:t xml:space="preserve"> come tipologia di dati</w:t>
      </w:r>
      <w:r w:rsidR="00CD55F5" w:rsidRPr="00D17D33">
        <w:rPr>
          <w:rFonts w:cstheme="minorHAnsi"/>
          <w:color w:val="000000"/>
        </w:rPr>
        <w:t>;</w:t>
      </w:r>
    </w:p>
    <w:p w14:paraId="70C30000"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2F753AC3" w14:textId="2D8E0254"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Accanto a questi attributi elementari, ci sono due tipi di attributi di raccolta:</w:t>
      </w:r>
    </w:p>
    <w:p w14:paraId="3BFC22F0"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1E4266F7" w14:textId="0DAB3989" w:rsidR="00A61BE4" w:rsidRPr="00D17D33" w:rsidRDefault="00A61BE4" w:rsidP="00930CCB">
      <w:pPr>
        <w:pStyle w:val="Paragrafoelenco"/>
        <w:numPr>
          <w:ilvl w:val="0"/>
          <w:numId w:val="9"/>
        </w:numPr>
        <w:autoSpaceDE w:val="0"/>
        <w:autoSpaceDN w:val="0"/>
        <w:adjustRightInd w:val="0"/>
        <w:spacing w:after="0" w:line="240" w:lineRule="auto"/>
        <w:jc w:val="both"/>
        <w:rPr>
          <w:rFonts w:cstheme="minorHAnsi"/>
          <w:color w:val="000000"/>
        </w:rPr>
      </w:pPr>
      <w:r w:rsidRPr="00D17D33">
        <w:rPr>
          <w:rFonts w:cstheme="minorHAnsi"/>
          <w:color w:val="000000"/>
        </w:rPr>
        <w:t>List: gli attributi List contengono un numero qualsiasi (può essere</w:t>
      </w:r>
      <w:r w:rsidR="00CD55F5" w:rsidRPr="00D17D33">
        <w:rPr>
          <w:rFonts w:cstheme="minorHAnsi"/>
          <w:color w:val="000000"/>
        </w:rPr>
        <w:t xml:space="preserve"> </w:t>
      </w:r>
      <w:r w:rsidRPr="00D17D33">
        <w:rPr>
          <w:rFonts w:cstheme="minorHAnsi"/>
          <w:color w:val="000000"/>
        </w:rPr>
        <w:t xml:space="preserve">vuoto) di attributi </w:t>
      </w:r>
      <w:r w:rsidR="00CD55F5" w:rsidRPr="00D17D33">
        <w:rPr>
          <w:rFonts w:cstheme="minorHAnsi"/>
          <w:color w:val="000000"/>
        </w:rPr>
        <w:t>fi</w:t>
      </w:r>
      <w:r w:rsidRPr="00D17D33">
        <w:rPr>
          <w:rFonts w:cstheme="minorHAnsi"/>
          <w:color w:val="000000"/>
        </w:rPr>
        <w:t xml:space="preserve">gli. Questi attributi </w:t>
      </w:r>
      <w:r w:rsidR="00CD55F5" w:rsidRPr="00D17D33">
        <w:rPr>
          <w:rFonts w:cstheme="minorHAnsi"/>
          <w:color w:val="000000"/>
        </w:rPr>
        <w:t>fi</w:t>
      </w:r>
      <w:r w:rsidRPr="00D17D33">
        <w:rPr>
          <w:rFonts w:cstheme="minorHAnsi"/>
          <w:color w:val="000000"/>
        </w:rPr>
        <w:t>glio sono ordinati e le loro</w:t>
      </w:r>
      <w:r w:rsidR="00CD55F5" w:rsidRPr="00D17D33">
        <w:rPr>
          <w:rFonts w:cstheme="minorHAnsi"/>
          <w:color w:val="000000"/>
        </w:rPr>
        <w:t xml:space="preserve"> </w:t>
      </w:r>
      <w:r w:rsidRPr="00D17D33">
        <w:rPr>
          <w:rFonts w:cstheme="minorHAnsi"/>
          <w:color w:val="000000"/>
        </w:rPr>
        <w:t>chiavi non hanno bisogno di essere univoche. Il valore di un attributo</w:t>
      </w:r>
      <w:r w:rsidR="00CD55F5" w:rsidRPr="00D17D33">
        <w:rPr>
          <w:rFonts w:cstheme="minorHAnsi"/>
          <w:color w:val="000000"/>
        </w:rPr>
        <w:t xml:space="preserve"> </w:t>
      </w:r>
      <w:r w:rsidRPr="00D17D33">
        <w:rPr>
          <w:rFonts w:cstheme="minorHAnsi"/>
          <w:color w:val="000000"/>
        </w:rPr>
        <w:t xml:space="preserve">List è derivato dai valori dei suoi attributi </w:t>
      </w:r>
      <w:r w:rsidR="00CD55F5" w:rsidRPr="00D17D33">
        <w:rPr>
          <w:rFonts w:cstheme="minorHAnsi"/>
          <w:color w:val="000000"/>
        </w:rPr>
        <w:t>fi</w:t>
      </w:r>
      <w:r w:rsidRPr="00D17D33">
        <w:rPr>
          <w:rFonts w:cstheme="minorHAnsi"/>
          <w:color w:val="000000"/>
        </w:rPr>
        <w:t>gli</w:t>
      </w:r>
      <w:r w:rsidR="00CD55F5" w:rsidRPr="00D17D33">
        <w:rPr>
          <w:rFonts w:cstheme="minorHAnsi"/>
          <w:color w:val="000000"/>
        </w:rPr>
        <w:t>;</w:t>
      </w:r>
    </w:p>
    <w:p w14:paraId="27EC55DB"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7B5F778C" w14:textId="71C22DFC" w:rsidR="00A61BE4" w:rsidRDefault="00CD55F5" w:rsidP="00930CCB">
      <w:pPr>
        <w:pStyle w:val="Paragrafoelenco"/>
        <w:numPr>
          <w:ilvl w:val="0"/>
          <w:numId w:val="9"/>
        </w:numPr>
        <w:autoSpaceDE w:val="0"/>
        <w:autoSpaceDN w:val="0"/>
        <w:adjustRightInd w:val="0"/>
        <w:spacing w:after="0" w:line="240" w:lineRule="auto"/>
        <w:jc w:val="both"/>
        <w:rPr>
          <w:rFonts w:cstheme="minorHAnsi"/>
          <w:color w:val="000000"/>
        </w:rPr>
      </w:pPr>
      <w:r w:rsidRPr="00D17D33">
        <w:rPr>
          <w:rFonts w:cstheme="minorHAnsi"/>
          <w:color w:val="000000"/>
        </w:rPr>
        <w:t>C</w:t>
      </w:r>
      <w:r w:rsidR="00A61BE4" w:rsidRPr="00D17D33">
        <w:rPr>
          <w:rFonts w:cstheme="minorHAnsi"/>
          <w:color w:val="000000"/>
        </w:rPr>
        <w:t>ontainer: gli attributi Container contengono un numero qualsiasi</w:t>
      </w:r>
      <w:r w:rsidRPr="00D17D33">
        <w:rPr>
          <w:rFonts w:cstheme="minorHAnsi"/>
          <w:color w:val="000000"/>
        </w:rPr>
        <w:t xml:space="preserve"> </w:t>
      </w:r>
      <w:r w:rsidR="00A61BE4" w:rsidRPr="00D17D33">
        <w:rPr>
          <w:rFonts w:cstheme="minorHAnsi"/>
          <w:color w:val="000000"/>
        </w:rPr>
        <w:t xml:space="preserve">(può essere vuoto) di attributi </w:t>
      </w:r>
      <w:r w:rsidRPr="00D17D33">
        <w:rPr>
          <w:rFonts w:cstheme="minorHAnsi"/>
          <w:color w:val="000000"/>
        </w:rPr>
        <w:t>fi</w:t>
      </w:r>
      <w:r w:rsidR="00A61BE4" w:rsidRPr="00D17D33">
        <w:rPr>
          <w:rFonts w:cstheme="minorHAnsi"/>
          <w:color w:val="000000"/>
        </w:rPr>
        <w:t xml:space="preserve">gli. Gli attributi </w:t>
      </w:r>
      <w:r w:rsidRPr="00D17D33">
        <w:rPr>
          <w:rFonts w:cstheme="minorHAnsi"/>
          <w:color w:val="000000"/>
        </w:rPr>
        <w:t>fi</w:t>
      </w:r>
      <w:r w:rsidR="00A61BE4" w:rsidRPr="00D17D33">
        <w:rPr>
          <w:rFonts w:cstheme="minorHAnsi"/>
          <w:color w:val="000000"/>
        </w:rPr>
        <w:t>gli non sono ordinati.</w:t>
      </w:r>
      <w:r w:rsidR="00CE20DA">
        <w:rPr>
          <w:rFonts w:cstheme="minorHAnsi"/>
          <w:color w:val="000000"/>
        </w:rPr>
        <w:t xml:space="preserve"> </w:t>
      </w:r>
      <w:r w:rsidR="00A61BE4" w:rsidRPr="00D17D33">
        <w:rPr>
          <w:rFonts w:cstheme="minorHAnsi"/>
          <w:color w:val="000000"/>
        </w:rPr>
        <w:t>Il valore di un attributo Container deriva dai valori dei suoi attributi</w:t>
      </w:r>
      <w:r w:rsidRPr="00D17D33">
        <w:rPr>
          <w:rFonts w:cstheme="minorHAnsi"/>
          <w:color w:val="000000"/>
        </w:rPr>
        <w:t xml:space="preserve"> fi</w:t>
      </w:r>
      <w:r w:rsidR="00A61BE4" w:rsidRPr="00D17D33">
        <w:rPr>
          <w:rFonts w:cstheme="minorHAnsi"/>
          <w:color w:val="000000"/>
        </w:rPr>
        <w:t>gli</w:t>
      </w:r>
      <w:r w:rsidRPr="00D17D33">
        <w:rPr>
          <w:rFonts w:cstheme="minorHAnsi"/>
          <w:color w:val="000000"/>
        </w:rPr>
        <w:t>.</w:t>
      </w:r>
    </w:p>
    <w:p w14:paraId="416B1867" w14:textId="77777777" w:rsidR="00814DEE" w:rsidRPr="00814DEE" w:rsidRDefault="00814DEE" w:rsidP="00930CCB">
      <w:pPr>
        <w:autoSpaceDE w:val="0"/>
        <w:autoSpaceDN w:val="0"/>
        <w:adjustRightInd w:val="0"/>
        <w:spacing w:after="0" w:line="240" w:lineRule="auto"/>
        <w:jc w:val="both"/>
        <w:rPr>
          <w:rFonts w:cstheme="minorHAnsi"/>
          <w:color w:val="000000"/>
        </w:rPr>
      </w:pPr>
    </w:p>
    <w:p w14:paraId="1C89ABCA" w14:textId="201DE90F" w:rsidR="00A61BE4" w:rsidRPr="00D17D33" w:rsidRDefault="00A61BE4" w:rsidP="00930CCB">
      <w:pPr>
        <w:autoSpaceDE w:val="0"/>
        <w:autoSpaceDN w:val="0"/>
        <w:adjustRightInd w:val="0"/>
        <w:spacing w:after="0" w:line="240" w:lineRule="auto"/>
        <w:jc w:val="both"/>
        <w:rPr>
          <w:rFonts w:cstheme="minorHAnsi"/>
          <w:color w:val="000000"/>
        </w:rPr>
      </w:pPr>
      <w:r w:rsidRPr="00D17D33">
        <w:rPr>
          <w:rFonts w:cstheme="minorHAnsi"/>
          <w:color w:val="000000"/>
        </w:rPr>
        <w:t>Oltre a questi tipi di attributi standard esistono le estensioni, che consentono</w:t>
      </w:r>
      <w:r w:rsidR="00CD55F5" w:rsidRPr="00D17D33">
        <w:rPr>
          <w:rFonts w:cstheme="minorHAnsi"/>
          <w:color w:val="000000"/>
        </w:rPr>
        <w:t xml:space="preserve"> </w:t>
      </w:r>
      <w:r w:rsidRPr="00D17D33">
        <w:rPr>
          <w:rFonts w:cstheme="minorHAnsi"/>
          <w:color w:val="000000"/>
        </w:rPr>
        <w:t>di aggiungere ulteriori informazioni in un event log. Alcune estensioni</w:t>
      </w:r>
      <w:r w:rsidR="00CD55F5" w:rsidRPr="00D17D33">
        <w:rPr>
          <w:rFonts w:cstheme="minorHAnsi"/>
          <w:color w:val="000000"/>
        </w:rPr>
        <w:t xml:space="preserve"> </w:t>
      </w:r>
      <w:r w:rsidRPr="00D17D33">
        <w:rPr>
          <w:rFonts w:cstheme="minorHAnsi"/>
          <w:color w:val="000000"/>
        </w:rPr>
        <w:t>sono state standardizzate, in quanto, certe informazioni, risultavano necessarie</w:t>
      </w:r>
      <w:r w:rsidR="00CD55F5" w:rsidRPr="00D17D33">
        <w:rPr>
          <w:rFonts w:cstheme="minorHAnsi"/>
          <w:color w:val="000000"/>
        </w:rPr>
        <w:t xml:space="preserve"> </w:t>
      </w:r>
      <w:r w:rsidRPr="00D17D33">
        <w:rPr>
          <w:rFonts w:cstheme="minorHAnsi"/>
          <w:color w:val="000000"/>
        </w:rPr>
        <w:t>per quasi ogni event log. Queste estensioni standardizzate sono le seguenti</w:t>
      </w:r>
      <w:r w:rsidR="00CD55F5" w:rsidRPr="00D17D33">
        <w:rPr>
          <w:rFonts w:cstheme="minorHAnsi"/>
          <w:color w:val="000000"/>
        </w:rPr>
        <w:t xml:space="preserve"> </w:t>
      </w:r>
      <w:r w:rsidRPr="00D17D33">
        <w:rPr>
          <w:rFonts w:cstheme="minorHAnsi"/>
          <w:color w:val="000000"/>
        </w:rPr>
        <w:t>e ciascuna si riferisce ad un tipo diverso di dato:</w:t>
      </w:r>
    </w:p>
    <w:p w14:paraId="3682B3B9"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7C9F5131" w14:textId="3A41669E"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Concept: è l'identi</w:t>
      </w:r>
      <w:r w:rsidR="00CD55F5" w:rsidRPr="00D17D33">
        <w:rPr>
          <w:rFonts w:cstheme="minorHAnsi"/>
          <w:color w:val="000000"/>
        </w:rPr>
        <w:t>fi</w:t>
      </w:r>
      <w:r w:rsidRPr="00D17D33">
        <w:rPr>
          <w:rFonts w:cstheme="minorHAnsi"/>
          <w:color w:val="000000"/>
        </w:rPr>
        <w:t>cativo delle attività la cui esecuzione ha generato</w:t>
      </w:r>
      <w:r w:rsidR="00CD55F5" w:rsidRPr="00D17D33">
        <w:rPr>
          <w:rFonts w:cstheme="minorHAnsi"/>
          <w:color w:val="000000"/>
        </w:rPr>
        <w:t xml:space="preserve"> </w:t>
      </w:r>
      <w:r w:rsidRPr="00D17D33">
        <w:rPr>
          <w:rFonts w:cstheme="minorHAnsi"/>
          <w:color w:val="000000"/>
        </w:rPr>
        <w:t>l'evento;</w:t>
      </w:r>
    </w:p>
    <w:p w14:paraId="7A0A9708" w14:textId="77777777" w:rsidR="00CD55F5" w:rsidRPr="00D17D33" w:rsidRDefault="00CD55F5" w:rsidP="00930CCB">
      <w:pPr>
        <w:pStyle w:val="Paragrafoelenco"/>
        <w:autoSpaceDE w:val="0"/>
        <w:autoSpaceDN w:val="0"/>
        <w:adjustRightInd w:val="0"/>
        <w:spacing w:after="0" w:line="240" w:lineRule="auto"/>
        <w:jc w:val="both"/>
        <w:rPr>
          <w:rFonts w:cstheme="minorHAnsi"/>
          <w:color w:val="000000"/>
        </w:rPr>
      </w:pPr>
    </w:p>
    <w:p w14:paraId="5CAC9163" w14:textId="16EDBBF7"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Lifecycle: serve ad indicare se è un evento è solo iniziato (start) oppure</w:t>
      </w:r>
      <w:r w:rsidR="00CD55F5" w:rsidRPr="00D17D33">
        <w:rPr>
          <w:rFonts w:cstheme="minorHAnsi"/>
          <w:color w:val="000000"/>
        </w:rPr>
        <w:t xml:space="preserve"> </w:t>
      </w:r>
      <w:r w:rsidRPr="00D17D33">
        <w:rPr>
          <w:rFonts w:cstheme="minorHAnsi"/>
          <w:color w:val="000000"/>
        </w:rPr>
        <w:t>si è già concluso (complete);</w:t>
      </w:r>
    </w:p>
    <w:p w14:paraId="3950AE73" w14:textId="77777777" w:rsidR="00CD55F5" w:rsidRPr="00D17D33" w:rsidRDefault="00CD55F5" w:rsidP="00930CCB">
      <w:pPr>
        <w:autoSpaceDE w:val="0"/>
        <w:autoSpaceDN w:val="0"/>
        <w:adjustRightInd w:val="0"/>
        <w:spacing w:after="0" w:line="240" w:lineRule="auto"/>
        <w:jc w:val="both"/>
        <w:rPr>
          <w:rFonts w:cstheme="minorHAnsi"/>
          <w:color w:val="000000"/>
        </w:rPr>
      </w:pPr>
    </w:p>
    <w:p w14:paraId="4C09041A" w14:textId="61BE936F"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proofErr w:type="spellStart"/>
      <w:r w:rsidRPr="00D17D33">
        <w:rPr>
          <w:rFonts w:cstheme="minorHAnsi"/>
          <w:color w:val="000000"/>
        </w:rPr>
        <w:lastRenderedPageBreak/>
        <w:t>Organizational</w:t>
      </w:r>
      <w:proofErr w:type="spellEnd"/>
      <w:r w:rsidRPr="00D17D33">
        <w:rPr>
          <w:rFonts w:cstheme="minorHAnsi"/>
          <w:color w:val="000000"/>
        </w:rPr>
        <w:t>: è utile quando gli eventi sono stati realizzati da una</w:t>
      </w:r>
      <w:r w:rsidR="00CD55F5" w:rsidRPr="00D17D33">
        <w:rPr>
          <w:rFonts w:cstheme="minorHAnsi"/>
          <w:color w:val="000000"/>
        </w:rPr>
        <w:t xml:space="preserve"> </w:t>
      </w:r>
      <w:r w:rsidRPr="00D17D33">
        <w:rPr>
          <w:rFonts w:cstheme="minorHAnsi"/>
          <w:color w:val="000000"/>
        </w:rPr>
        <w:t>persona che in qualche modo fa parte di una struttura organizzativa</w:t>
      </w:r>
      <w:r w:rsidR="005602F3" w:rsidRPr="00D17D33">
        <w:rPr>
          <w:rFonts w:cstheme="minorHAnsi"/>
          <w:color w:val="000000"/>
        </w:rPr>
        <w:t xml:space="preserve">. </w:t>
      </w:r>
      <w:r w:rsidRPr="00D17D33">
        <w:rPr>
          <w:rFonts w:cstheme="minorHAnsi"/>
          <w:color w:val="000000"/>
        </w:rPr>
        <w:t>Questa estensione comprende la risorsa, il ruolo e il gruppo;</w:t>
      </w:r>
    </w:p>
    <w:p w14:paraId="786FB958" w14:textId="77777777" w:rsidR="00732DF9" w:rsidRPr="00D17D33" w:rsidRDefault="00732DF9" w:rsidP="00930CCB">
      <w:pPr>
        <w:pStyle w:val="Paragrafoelenco"/>
        <w:jc w:val="both"/>
        <w:rPr>
          <w:rFonts w:cstheme="minorHAnsi"/>
          <w:color w:val="000000"/>
        </w:rPr>
      </w:pPr>
    </w:p>
    <w:p w14:paraId="2FF72A91" w14:textId="2B02FB1A" w:rsidR="00A61BE4" w:rsidRPr="00D17D33"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Time: de</w:t>
      </w:r>
      <w:r w:rsidR="00732DF9" w:rsidRPr="00D17D33">
        <w:rPr>
          <w:rFonts w:cstheme="minorHAnsi"/>
          <w:color w:val="000000"/>
        </w:rPr>
        <w:t>fi</w:t>
      </w:r>
      <w:r w:rsidRPr="00D17D33">
        <w:rPr>
          <w:rFonts w:cstheme="minorHAnsi"/>
          <w:color w:val="000000"/>
        </w:rPr>
        <w:t>nisce la data e l'ora esatta in cui sono stati registrati gli</w:t>
      </w:r>
      <w:r w:rsidR="00732DF9" w:rsidRPr="00D17D33">
        <w:rPr>
          <w:rFonts w:cstheme="minorHAnsi"/>
          <w:color w:val="000000"/>
        </w:rPr>
        <w:t xml:space="preserve"> </w:t>
      </w:r>
      <w:r w:rsidRPr="00D17D33">
        <w:rPr>
          <w:rFonts w:cstheme="minorHAnsi"/>
          <w:color w:val="000000"/>
        </w:rPr>
        <w:t xml:space="preserve">eventi. Il </w:t>
      </w:r>
      <w:proofErr w:type="spellStart"/>
      <w:r w:rsidRPr="00D17D33">
        <w:rPr>
          <w:rFonts w:cstheme="minorHAnsi"/>
          <w:color w:val="000000"/>
        </w:rPr>
        <w:t>timestamp</w:t>
      </w:r>
      <w:proofErr w:type="spellEnd"/>
      <w:r w:rsidRPr="00D17D33">
        <w:rPr>
          <w:rFonts w:cstheme="minorHAnsi"/>
          <w:color w:val="000000"/>
        </w:rPr>
        <w:t xml:space="preserve"> nella registrazione degli eventi è fondamentale per</w:t>
      </w:r>
      <w:r w:rsidR="00732DF9" w:rsidRPr="00D17D33">
        <w:rPr>
          <w:rFonts w:cstheme="minorHAnsi"/>
          <w:color w:val="000000"/>
        </w:rPr>
        <w:t xml:space="preserve"> </w:t>
      </w:r>
      <w:r w:rsidRPr="00D17D33">
        <w:rPr>
          <w:rFonts w:cstheme="minorHAnsi"/>
          <w:color w:val="000000"/>
        </w:rPr>
        <w:t>la maggior parte delle analisi;</w:t>
      </w:r>
    </w:p>
    <w:p w14:paraId="2A9D5326" w14:textId="77777777" w:rsidR="00732DF9" w:rsidRPr="00D17D33" w:rsidRDefault="00732DF9" w:rsidP="00930CCB">
      <w:pPr>
        <w:pStyle w:val="Paragrafoelenco"/>
        <w:jc w:val="both"/>
        <w:rPr>
          <w:rFonts w:cstheme="minorHAnsi"/>
          <w:color w:val="000000"/>
        </w:rPr>
      </w:pPr>
    </w:p>
    <w:p w14:paraId="45A6C42F" w14:textId="165DF61B" w:rsidR="0072307D" w:rsidRDefault="00A61BE4" w:rsidP="00930CCB">
      <w:pPr>
        <w:pStyle w:val="Paragrafoelenco"/>
        <w:numPr>
          <w:ilvl w:val="0"/>
          <w:numId w:val="10"/>
        </w:numPr>
        <w:autoSpaceDE w:val="0"/>
        <w:autoSpaceDN w:val="0"/>
        <w:adjustRightInd w:val="0"/>
        <w:spacing w:after="0" w:line="240" w:lineRule="auto"/>
        <w:jc w:val="both"/>
        <w:rPr>
          <w:rFonts w:cstheme="minorHAnsi"/>
          <w:color w:val="000000"/>
        </w:rPr>
      </w:pPr>
      <w:r w:rsidRPr="00D17D33">
        <w:rPr>
          <w:rFonts w:cstheme="minorHAnsi"/>
          <w:color w:val="000000"/>
        </w:rPr>
        <w:t>Semantic: è il riferimento ai concetti del modello in una ontologia.</w:t>
      </w:r>
    </w:p>
    <w:p w14:paraId="63C8F840" w14:textId="77777777" w:rsidR="00D73338" w:rsidRPr="00D73338" w:rsidRDefault="00D73338" w:rsidP="00930CCB">
      <w:pPr>
        <w:pStyle w:val="Paragrafoelenco"/>
        <w:jc w:val="both"/>
        <w:rPr>
          <w:rFonts w:cstheme="minorHAnsi"/>
          <w:color w:val="000000"/>
        </w:rPr>
      </w:pPr>
    </w:p>
    <w:p w14:paraId="2DB715B8" w14:textId="44D881E8" w:rsidR="00D73338" w:rsidRDefault="00D73338" w:rsidP="00930CCB">
      <w:pPr>
        <w:autoSpaceDE w:val="0"/>
        <w:autoSpaceDN w:val="0"/>
        <w:adjustRightInd w:val="0"/>
        <w:spacing w:after="0" w:line="240" w:lineRule="auto"/>
        <w:jc w:val="both"/>
        <w:rPr>
          <w:rFonts w:cstheme="minorHAnsi"/>
          <w:color w:val="000000"/>
        </w:rPr>
      </w:pPr>
    </w:p>
    <w:p w14:paraId="7617E70F" w14:textId="146C96BC" w:rsidR="00D73338" w:rsidRDefault="00D73338" w:rsidP="00930CCB">
      <w:pPr>
        <w:jc w:val="both"/>
        <w:rPr>
          <w:rFonts w:cstheme="minorHAnsi"/>
          <w:b/>
          <w:bCs/>
          <w:sz w:val="40"/>
          <w:szCs w:val="40"/>
        </w:rPr>
      </w:pPr>
      <w:r>
        <w:rPr>
          <w:rFonts w:cstheme="minorHAnsi"/>
          <w:b/>
          <w:bCs/>
          <w:sz w:val="40"/>
          <w:szCs w:val="40"/>
        </w:rPr>
        <w:t>Implementazione</w:t>
      </w:r>
    </w:p>
    <w:p w14:paraId="24DF77DA" w14:textId="2C059999" w:rsidR="00314243" w:rsidRDefault="00314243" w:rsidP="00930CCB">
      <w:pPr>
        <w:jc w:val="both"/>
        <w:rPr>
          <w:rFonts w:cstheme="minorHAnsi"/>
          <w:b/>
          <w:bCs/>
          <w:sz w:val="40"/>
          <w:szCs w:val="40"/>
        </w:rPr>
      </w:pPr>
      <w:r>
        <w:rPr>
          <w:rFonts w:cstheme="minorHAnsi"/>
        </w:rPr>
        <w:t>Verranno illustrate le parti salienti del codice prodotto.</w:t>
      </w:r>
    </w:p>
    <w:p w14:paraId="69252C19" w14:textId="04F3B4D2" w:rsidR="00D73338" w:rsidRDefault="008517C1" w:rsidP="00930CCB">
      <w:pPr>
        <w:jc w:val="both"/>
        <w:rPr>
          <w:rFonts w:cstheme="minorHAnsi"/>
        </w:rPr>
      </w:pPr>
      <w:r>
        <w:rPr>
          <w:rFonts w:cstheme="minorHAnsi"/>
        </w:rPr>
        <w:t>Le prime due classi, sviluppate in Python, che si occupano di costruire i modelli in esame</w:t>
      </w:r>
      <w:r w:rsidR="00314243">
        <w:rPr>
          <w:rFonts w:cstheme="minorHAnsi"/>
        </w:rPr>
        <w:t>,</w:t>
      </w:r>
      <w:r>
        <w:rPr>
          <w:rFonts w:cstheme="minorHAnsi"/>
        </w:rPr>
        <w:t xml:space="preserve"> sono Node2Vec e Graph2Vec.</w:t>
      </w:r>
      <w:r w:rsidR="00314243">
        <w:rPr>
          <w:rFonts w:cstheme="minorHAnsi"/>
        </w:rPr>
        <w:t xml:space="preserve"> </w:t>
      </w:r>
    </w:p>
    <w:p w14:paraId="680E9BA4" w14:textId="634D0148" w:rsidR="008517C1" w:rsidRDefault="008517C1" w:rsidP="00930CCB">
      <w:pPr>
        <w:jc w:val="both"/>
        <w:rPr>
          <w:rFonts w:cstheme="minorHAnsi"/>
        </w:rPr>
      </w:pPr>
      <w:r>
        <w:rPr>
          <w:rFonts w:cstheme="minorHAnsi"/>
        </w:rPr>
        <w:t xml:space="preserve">Per l’implementazione di Node2vec </w:t>
      </w:r>
      <w:r w:rsidR="00DA2271">
        <w:rPr>
          <w:rFonts w:cstheme="minorHAnsi"/>
        </w:rPr>
        <w:t>si utilizza</w:t>
      </w:r>
      <w:r>
        <w:rPr>
          <w:rFonts w:cstheme="minorHAnsi"/>
        </w:rPr>
        <w:t xml:space="preserve"> un pacchetto specifico del linguaggio</w:t>
      </w:r>
      <w:r w:rsidR="00DA2271">
        <w:rPr>
          <w:rFonts w:cstheme="minorHAnsi"/>
        </w:rPr>
        <w:t>,</w:t>
      </w:r>
      <w:r w:rsidR="00CD1B94">
        <w:rPr>
          <w:rFonts w:cstheme="minorHAnsi"/>
        </w:rPr>
        <w:t xml:space="preserve"> basato su un apprendimento di Word2Vec di tipo skip-</w:t>
      </w:r>
      <w:proofErr w:type="spellStart"/>
      <w:r w:rsidR="00CD1B94">
        <w:rPr>
          <w:rFonts w:cstheme="minorHAnsi"/>
        </w:rPr>
        <w:t>gram</w:t>
      </w:r>
      <w:proofErr w:type="spellEnd"/>
      <w:r>
        <w:rPr>
          <w:rFonts w:cstheme="minorHAnsi"/>
        </w:rPr>
        <w:t xml:space="preserve">. </w:t>
      </w:r>
      <w:r w:rsidR="00ED49E5">
        <w:rPr>
          <w:rFonts w:cstheme="minorHAnsi"/>
        </w:rPr>
        <w:t>Tramite questa implementazione, vengono prodotti due modelli. Il primo</w:t>
      </w:r>
      <w:r w:rsidR="00A07B6E">
        <w:rPr>
          <w:rFonts w:cstheme="minorHAnsi"/>
        </w:rPr>
        <w:t xml:space="preserve">, </w:t>
      </w:r>
      <w:r w:rsidR="004D20D6">
        <w:rPr>
          <w:rFonts w:cstheme="minorHAnsi"/>
        </w:rPr>
        <w:t xml:space="preserve">produce un grafo </w:t>
      </w:r>
      <w:r w:rsidR="000401F1">
        <w:rPr>
          <w:rFonts w:cstheme="minorHAnsi"/>
        </w:rPr>
        <w:t xml:space="preserve">orientato </w:t>
      </w:r>
      <w:r w:rsidR="00C25A3B">
        <w:rPr>
          <w:rFonts w:cstheme="minorHAnsi"/>
        </w:rPr>
        <w:t>caratterizzato dalla corrisponde</w:t>
      </w:r>
      <w:r w:rsidR="000D7668">
        <w:rPr>
          <w:rFonts w:cstheme="minorHAnsi"/>
        </w:rPr>
        <w:t>n</w:t>
      </w:r>
      <w:r w:rsidR="00C25A3B">
        <w:rPr>
          <w:rFonts w:cstheme="minorHAnsi"/>
        </w:rPr>
        <w:t xml:space="preserve">za traccia-insieme di attività che la compongono, </w:t>
      </w:r>
      <w:r w:rsidR="000D7668">
        <w:rPr>
          <w:rFonts w:cstheme="minorHAnsi"/>
        </w:rPr>
        <w:t xml:space="preserve">ispirandosi all’algoritmo </w:t>
      </w:r>
      <w:r w:rsidR="005339D5">
        <w:rPr>
          <w:rFonts w:cstheme="minorHAnsi"/>
        </w:rPr>
        <w:t>T</w:t>
      </w:r>
      <w:r w:rsidR="000D7668">
        <w:rPr>
          <w:rFonts w:cstheme="minorHAnsi"/>
        </w:rPr>
        <w:t>race2vec.</w:t>
      </w:r>
      <w:r w:rsidR="00C2323A">
        <w:rPr>
          <w:rFonts w:cstheme="minorHAnsi"/>
        </w:rPr>
        <w:t xml:space="preserve"> In particolar modo, ogni nodo conterrà </w:t>
      </w:r>
      <w:r w:rsidR="009C7616">
        <w:rPr>
          <w:rFonts w:cstheme="minorHAnsi"/>
        </w:rPr>
        <w:t>il valore di una traccia</w:t>
      </w:r>
      <w:r w:rsidR="0016093C">
        <w:rPr>
          <w:rFonts w:cstheme="minorHAnsi"/>
        </w:rPr>
        <w:t xml:space="preserve"> e i collegamenti tra i vari nodi, saranno </w:t>
      </w:r>
      <w:r w:rsidR="00235BB7">
        <w:rPr>
          <w:rFonts w:cstheme="minorHAnsi"/>
        </w:rPr>
        <w:t xml:space="preserve">creati sulla base delle attività contenute </w:t>
      </w:r>
      <w:r w:rsidR="00665589">
        <w:rPr>
          <w:rFonts w:cstheme="minorHAnsi"/>
        </w:rPr>
        <w:t>nella traccia st</w:t>
      </w:r>
      <w:r w:rsidR="00314D11">
        <w:rPr>
          <w:rFonts w:cstheme="minorHAnsi"/>
        </w:rPr>
        <w:t>essa.</w:t>
      </w:r>
      <w:r w:rsidR="000401F1">
        <w:rPr>
          <w:rFonts w:cstheme="minorHAnsi"/>
        </w:rPr>
        <w:t xml:space="preserve"> </w:t>
      </w:r>
    </w:p>
    <w:p w14:paraId="7AEEEDDA" w14:textId="28C5DDF1" w:rsidR="00314D11" w:rsidRDefault="00314D11" w:rsidP="00930CCB">
      <w:pPr>
        <w:jc w:val="both"/>
        <w:rPr>
          <w:rFonts w:cstheme="minorHAnsi"/>
        </w:rPr>
      </w:pPr>
      <w:r>
        <w:rPr>
          <w:rFonts w:cstheme="minorHAnsi"/>
        </w:rPr>
        <w:t xml:space="preserve">Precisamente, i nodi A e B saranno collegati tra loro se </w:t>
      </w:r>
      <w:r w:rsidR="0046410C">
        <w:rPr>
          <w:rFonts w:cstheme="minorHAnsi"/>
        </w:rPr>
        <w:t xml:space="preserve">entrambi </w:t>
      </w:r>
      <w:r w:rsidR="00CE7699">
        <w:rPr>
          <w:rFonts w:cstheme="minorHAnsi"/>
        </w:rPr>
        <w:t>in possesso di</w:t>
      </w:r>
      <w:r w:rsidR="00B44E03">
        <w:rPr>
          <w:rFonts w:cstheme="minorHAnsi"/>
        </w:rPr>
        <w:t xml:space="preserve"> almeno </w:t>
      </w:r>
      <w:r w:rsidR="00F95996">
        <w:rPr>
          <w:rFonts w:cstheme="minorHAnsi"/>
        </w:rPr>
        <w:t>un</w:t>
      </w:r>
      <w:r w:rsidR="005917E0">
        <w:rPr>
          <w:rFonts w:cstheme="minorHAnsi"/>
        </w:rPr>
        <w:t>’</w:t>
      </w:r>
      <w:r w:rsidR="00F95996">
        <w:rPr>
          <w:rFonts w:cstheme="minorHAnsi"/>
        </w:rPr>
        <w:t>attività in comune. Per limiti di risorse</w:t>
      </w:r>
      <w:r w:rsidR="009904E8">
        <w:rPr>
          <w:rFonts w:cstheme="minorHAnsi"/>
        </w:rPr>
        <w:t xml:space="preserve"> hardware</w:t>
      </w:r>
      <w:r w:rsidR="0003027D">
        <w:rPr>
          <w:rFonts w:cstheme="minorHAnsi"/>
        </w:rPr>
        <w:t xml:space="preserve"> e del pacchetto Node2vec stesso</w:t>
      </w:r>
      <w:r w:rsidR="00DA2A78">
        <w:rPr>
          <w:rFonts w:cstheme="minorHAnsi"/>
        </w:rPr>
        <w:t>,</w:t>
      </w:r>
      <w:r w:rsidR="00D25159">
        <w:rPr>
          <w:rFonts w:cstheme="minorHAnsi"/>
        </w:rPr>
        <w:t xml:space="preserve"> limitato per </w:t>
      </w:r>
      <w:r w:rsidR="00903614">
        <w:rPr>
          <w:rFonts w:cstheme="minorHAnsi"/>
        </w:rPr>
        <w:t>grandi reti con molte info</w:t>
      </w:r>
      <w:r w:rsidR="0096648C">
        <w:rPr>
          <w:rFonts w:cstheme="minorHAnsi"/>
        </w:rPr>
        <w:t xml:space="preserve">, </w:t>
      </w:r>
      <w:r w:rsidR="008F34BF">
        <w:rPr>
          <w:rFonts w:cstheme="minorHAnsi"/>
        </w:rPr>
        <w:t xml:space="preserve">il collegamento tra due nodi sarà unico, anche </w:t>
      </w:r>
      <w:r w:rsidR="008D0C66">
        <w:rPr>
          <w:rFonts w:cstheme="minorHAnsi"/>
        </w:rPr>
        <w:t xml:space="preserve">se i due dovessero avere più attività in comune, </w:t>
      </w:r>
      <w:r w:rsidR="00290253">
        <w:rPr>
          <w:rFonts w:cstheme="minorHAnsi"/>
        </w:rPr>
        <w:t>con relativa etichettatura</w:t>
      </w:r>
      <w:r w:rsidR="00A81A21">
        <w:rPr>
          <w:rFonts w:cstheme="minorHAnsi"/>
        </w:rPr>
        <w:t>.</w:t>
      </w:r>
    </w:p>
    <w:p w14:paraId="5F2559F4" w14:textId="708369CF" w:rsidR="00EF10CE" w:rsidRDefault="00A07B6E" w:rsidP="00930CCB">
      <w:pPr>
        <w:jc w:val="both"/>
        <w:rPr>
          <w:rFonts w:cstheme="minorHAnsi"/>
        </w:rPr>
      </w:pPr>
      <w:r>
        <w:rPr>
          <w:noProof/>
        </w:rPr>
        <w:drawing>
          <wp:inline distT="0" distB="0" distL="0" distR="0" wp14:anchorId="0B344BA1" wp14:editId="1C4F5C6B">
            <wp:extent cx="6120130" cy="139890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98905"/>
                    </a:xfrm>
                    <a:prstGeom prst="rect">
                      <a:avLst/>
                    </a:prstGeom>
                  </pic:spPr>
                </pic:pic>
              </a:graphicData>
            </a:graphic>
          </wp:inline>
        </w:drawing>
      </w:r>
    </w:p>
    <w:p w14:paraId="7C7F132C" w14:textId="320F6B42" w:rsidR="00A07B6E" w:rsidRDefault="00A07B6E" w:rsidP="00930CCB">
      <w:pPr>
        <w:jc w:val="both"/>
        <w:rPr>
          <w:rFonts w:cstheme="minorHAnsi"/>
        </w:rPr>
      </w:pPr>
    </w:p>
    <w:p w14:paraId="14928897" w14:textId="35EE60C3" w:rsidR="00A07B6E" w:rsidRDefault="00A07B6E" w:rsidP="00930CCB">
      <w:pPr>
        <w:jc w:val="both"/>
        <w:rPr>
          <w:rFonts w:cstheme="minorHAnsi"/>
        </w:rPr>
      </w:pPr>
      <w:r>
        <w:rPr>
          <w:rFonts w:cstheme="minorHAnsi"/>
        </w:rPr>
        <w:t xml:space="preserve">Il secondo modello prodotto segue la falsa riga del primo. </w:t>
      </w:r>
      <w:r w:rsidR="00225B81">
        <w:rPr>
          <w:rFonts w:cstheme="minorHAnsi"/>
        </w:rPr>
        <w:t>I nodi</w:t>
      </w:r>
      <w:r w:rsidR="00A81A21">
        <w:rPr>
          <w:rFonts w:cstheme="minorHAnsi"/>
        </w:rPr>
        <w:t xml:space="preserve">, del grafo orientato, </w:t>
      </w:r>
      <w:r w:rsidR="00225B81">
        <w:rPr>
          <w:rFonts w:cstheme="minorHAnsi"/>
        </w:rPr>
        <w:t xml:space="preserve">conterranno </w:t>
      </w:r>
      <w:r w:rsidR="007A4776">
        <w:rPr>
          <w:rFonts w:cstheme="minorHAnsi"/>
        </w:rPr>
        <w:t xml:space="preserve">l’id </w:t>
      </w:r>
      <w:proofErr w:type="spellStart"/>
      <w:r w:rsidR="007A4776">
        <w:rPr>
          <w:rFonts w:cstheme="minorHAnsi"/>
        </w:rPr>
        <w:t>variant</w:t>
      </w:r>
      <w:proofErr w:type="spellEnd"/>
      <w:r w:rsidR="007A4776">
        <w:rPr>
          <w:rFonts w:cstheme="minorHAnsi"/>
        </w:rPr>
        <w:t xml:space="preserve"> della traccia in esame, i collegamenti tra i nodi sono sviluppati in base al valore dell’attività svolta</w:t>
      </w:r>
      <w:r w:rsidR="002F0CED">
        <w:rPr>
          <w:rFonts w:cstheme="minorHAnsi"/>
        </w:rPr>
        <w:t xml:space="preserve">, con attributi </w:t>
      </w:r>
      <w:r w:rsidR="00E715C8">
        <w:rPr>
          <w:rFonts w:cstheme="minorHAnsi"/>
        </w:rPr>
        <w:t xml:space="preserve">relativi alla risorsa </w:t>
      </w:r>
      <w:r w:rsidR="003D649F">
        <w:rPr>
          <w:rFonts w:cstheme="minorHAnsi"/>
        </w:rPr>
        <w:t xml:space="preserve">utilizzata e al </w:t>
      </w:r>
      <w:proofErr w:type="spellStart"/>
      <w:r w:rsidR="003D649F">
        <w:rPr>
          <w:rFonts w:cstheme="minorHAnsi"/>
        </w:rPr>
        <w:t>timestamp</w:t>
      </w:r>
      <w:proofErr w:type="spellEnd"/>
      <w:r w:rsidR="002D25E4">
        <w:rPr>
          <w:rFonts w:cstheme="minorHAnsi"/>
        </w:rPr>
        <w:t xml:space="preserve"> relativo all’attività</w:t>
      </w:r>
      <w:r w:rsidR="005339D5">
        <w:rPr>
          <w:rFonts w:cstheme="minorHAnsi"/>
        </w:rPr>
        <w:t>, ispirandosi all’algoritmo Act2vec</w:t>
      </w:r>
      <w:r w:rsidR="00ED0E1B">
        <w:rPr>
          <w:rFonts w:cstheme="minorHAnsi"/>
        </w:rPr>
        <w:t xml:space="preserve">. </w:t>
      </w:r>
      <w:r w:rsidR="00014C01">
        <w:rPr>
          <w:rFonts w:cstheme="minorHAnsi"/>
        </w:rPr>
        <w:t>Il set di attività-attributi relativi ad ogni id-trace</w:t>
      </w:r>
      <w:r w:rsidR="00427734">
        <w:rPr>
          <w:rFonts w:cstheme="minorHAnsi"/>
        </w:rPr>
        <w:t xml:space="preserve"> è limitato</w:t>
      </w:r>
      <w:r w:rsidR="00AE6E70">
        <w:rPr>
          <w:rFonts w:cstheme="minorHAnsi"/>
        </w:rPr>
        <w:t xml:space="preserve">, così come </w:t>
      </w:r>
      <w:r w:rsidR="00427734">
        <w:rPr>
          <w:rFonts w:cstheme="minorHAnsi"/>
        </w:rPr>
        <w:t xml:space="preserve">il set di collegamenti </w:t>
      </w:r>
      <w:r w:rsidR="00A81A21">
        <w:rPr>
          <w:rFonts w:cstheme="minorHAnsi"/>
        </w:rPr>
        <w:t xml:space="preserve">ed etichettatura </w:t>
      </w:r>
      <w:r w:rsidR="00427734">
        <w:rPr>
          <w:rFonts w:cstheme="minorHAnsi"/>
        </w:rPr>
        <w:t xml:space="preserve">è limitato, anche qui, a causa </w:t>
      </w:r>
      <w:r w:rsidR="00260985">
        <w:rPr>
          <w:rFonts w:cstheme="minorHAnsi"/>
        </w:rPr>
        <w:t xml:space="preserve">dell’hardware e dell’implementazione stessa di Node2vec. </w:t>
      </w:r>
    </w:p>
    <w:p w14:paraId="4AA8B183" w14:textId="279BD328" w:rsidR="005A7AD0" w:rsidRDefault="005A7AD0" w:rsidP="00930CCB">
      <w:pPr>
        <w:jc w:val="both"/>
        <w:rPr>
          <w:rFonts w:cstheme="minorHAnsi"/>
        </w:rPr>
      </w:pPr>
      <w:r>
        <w:rPr>
          <w:noProof/>
        </w:rPr>
        <w:lastRenderedPageBreak/>
        <w:drawing>
          <wp:inline distT="0" distB="0" distL="0" distR="0" wp14:anchorId="52A27F2B" wp14:editId="4FFD2281">
            <wp:extent cx="6120130" cy="143383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433830"/>
                    </a:xfrm>
                    <a:prstGeom prst="rect">
                      <a:avLst/>
                    </a:prstGeom>
                  </pic:spPr>
                </pic:pic>
              </a:graphicData>
            </a:graphic>
          </wp:inline>
        </w:drawing>
      </w:r>
    </w:p>
    <w:p w14:paraId="1DAB838D" w14:textId="4CEE5C28" w:rsidR="005A7AD0" w:rsidRDefault="00C25D2F" w:rsidP="00930CCB">
      <w:pPr>
        <w:jc w:val="both"/>
        <w:rPr>
          <w:rFonts w:cstheme="minorHAnsi"/>
        </w:rPr>
      </w:pPr>
      <w:r>
        <w:rPr>
          <w:rFonts w:cstheme="minorHAnsi"/>
        </w:rPr>
        <w:t>Gli altri metodi, si rimanda al codice, serviranno ad una buona costruzione dei grafi in esame.</w:t>
      </w:r>
      <w:r w:rsidR="00A81A21">
        <w:rPr>
          <w:rFonts w:cstheme="minorHAnsi"/>
        </w:rPr>
        <w:t xml:space="preserve"> A titolo di esempio, si riporta la costruzione dell’albero per il modello </w:t>
      </w:r>
      <w:proofErr w:type="spellStart"/>
      <w:r w:rsidR="00A81A21">
        <w:rPr>
          <w:rFonts w:cstheme="minorHAnsi"/>
        </w:rPr>
        <w:t>attività+attributi</w:t>
      </w:r>
      <w:proofErr w:type="spellEnd"/>
      <w:r w:rsidR="00A81A21">
        <w:rPr>
          <w:rFonts w:cstheme="minorHAnsi"/>
        </w:rPr>
        <w:t>.</w:t>
      </w:r>
    </w:p>
    <w:p w14:paraId="65E45035" w14:textId="09FA22A9" w:rsidR="00A81A21" w:rsidRDefault="00F75D22" w:rsidP="00930CCB">
      <w:pPr>
        <w:jc w:val="both"/>
        <w:rPr>
          <w:rFonts w:cstheme="minorHAnsi"/>
        </w:rPr>
      </w:pPr>
      <w:r>
        <w:rPr>
          <w:noProof/>
        </w:rPr>
        <w:drawing>
          <wp:inline distT="0" distB="0" distL="0" distR="0" wp14:anchorId="2FB4BAED" wp14:editId="16710C86">
            <wp:extent cx="4867155" cy="39573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0282" cy="3984254"/>
                    </a:xfrm>
                    <a:prstGeom prst="rect">
                      <a:avLst/>
                    </a:prstGeom>
                  </pic:spPr>
                </pic:pic>
              </a:graphicData>
            </a:graphic>
          </wp:inline>
        </w:drawing>
      </w:r>
    </w:p>
    <w:p w14:paraId="5C1066CA" w14:textId="68B8A613" w:rsidR="00F75D22" w:rsidRDefault="00735BC6" w:rsidP="00930CCB">
      <w:pPr>
        <w:jc w:val="both"/>
        <w:rPr>
          <w:rFonts w:cstheme="minorHAnsi"/>
        </w:rPr>
      </w:pPr>
      <w:r>
        <w:rPr>
          <w:noProof/>
        </w:rPr>
        <w:drawing>
          <wp:inline distT="0" distB="0" distL="0" distR="0" wp14:anchorId="0EC82216" wp14:editId="21B1B00E">
            <wp:extent cx="3679825" cy="1070658"/>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0368" cy="1143554"/>
                    </a:xfrm>
                    <a:prstGeom prst="rect">
                      <a:avLst/>
                    </a:prstGeom>
                  </pic:spPr>
                </pic:pic>
              </a:graphicData>
            </a:graphic>
          </wp:inline>
        </w:drawing>
      </w:r>
    </w:p>
    <w:p w14:paraId="36CBAF22" w14:textId="43EB0DA4" w:rsidR="00C25D2F" w:rsidRDefault="00C25D2F" w:rsidP="00930CCB">
      <w:pPr>
        <w:jc w:val="both"/>
        <w:rPr>
          <w:rFonts w:cstheme="minorHAnsi"/>
        </w:rPr>
      </w:pPr>
      <w:r>
        <w:rPr>
          <w:rFonts w:cstheme="minorHAnsi"/>
        </w:rPr>
        <w:t>I</w:t>
      </w:r>
      <w:r w:rsidR="00BE46AD">
        <w:rPr>
          <w:rFonts w:cstheme="minorHAnsi"/>
        </w:rPr>
        <w:t xml:space="preserve"> modelli prodotti saranno “allenati”</w:t>
      </w:r>
      <w:r w:rsidR="0083305F">
        <w:rPr>
          <w:rFonts w:cstheme="minorHAnsi"/>
        </w:rPr>
        <w:t>,</w:t>
      </w:r>
      <w:r w:rsidR="00BE46AD">
        <w:rPr>
          <w:rFonts w:cstheme="minorHAnsi"/>
        </w:rPr>
        <w:t xml:space="preserve"> sulla base dei grafi ottenuti seguendo </w:t>
      </w:r>
      <w:r w:rsidR="008438A8">
        <w:rPr>
          <w:rFonts w:cstheme="minorHAnsi"/>
        </w:rPr>
        <w:t>i ragionamenti precedentemente elencati,</w:t>
      </w:r>
      <w:r w:rsidR="0083305F">
        <w:rPr>
          <w:rFonts w:cstheme="minorHAnsi"/>
        </w:rPr>
        <w:t xml:space="preserve"> utilizzando il metodo </w:t>
      </w:r>
      <w:proofErr w:type="spellStart"/>
      <w:r w:rsidR="0083305F">
        <w:rPr>
          <w:rFonts w:cstheme="minorHAnsi"/>
        </w:rPr>
        <w:t>fit</w:t>
      </w:r>
      <w:proofErr w:type="spellEnd"/>
      <w:r w:rsidR="0083305F">
        <w:rPr>
          <w:rFonts w:cstheme="minorHAnsi"/>
        </w:rPr>
        <w:t xml:space="preserve"> </w:t>
      </w:r>
      <w:r w:rsidR="00360631">
        <w:rPr>
          <w:rFonts w:cstheme="minorHAnsi"/>
        </w:rPr>
        <w:t>di Node2vec</w:t>
      </w:r>
      <w:r w:rsidR="002C51C6">
        <w:rPr>
          <w:rFonts w:cstheme="minorHAnsi"/>
        </w:rPr>
        <w:t xml:space="preserve"> e il </w:t>
      </w:r>
      <w:r w:rsidR="00360631">
        <w:rPr>
          <w:rFonts w:cstheme="minorHAnsi"/>
        </w:rPr>
        <w:t>prodotto</w:t>
      </w:r>
      <w:r w:rsidR="002C51C6">
        <w:rPr>
          <w:rFonts w:cstheme="minorHAnsi"/>
        </w:rPr>
        <w:t xml:space="preserve"> ottenuto</w:t>
      </w:r>
      <w:r w:rsidR="00360631">
        <w:rPr>
          <w:rFonts w:cstheme="minorHAnsi"/>
        </w:rPr>
        <w:t>.</w:t>
      </w:r>
    </w:p>
    <w:p w14:paraId="63BF3237" w14:textId="099AF07C" w:rsidR="00A81A21" w:rsidRDefault="004B1FEA" w:rsidP="00930CCB">
      <w:pPr>
        <w:jc w:val="both"/>
        <w:rPr>
          <w:rFonts w:cstheme="minorHAnsi"/>
        </w:rPr>
      </w:pPr>
      <w:proofErr w:type="gramStart"/>
      <w:r>
        <w:rPr>
          <w:rFonts w:cstheme="minorHAnsi"/>
        </w:rPr>
        <w:t>L’implementazione de</w:t>
      </w:r>
      <w:r w:rsidR="00DC1741">
        <w:rPr>
          <w:rFonts w:cstheme="minorHAnsi"/>
        </w:rPr>
        <w:t>l</w:t>
      </w:r>
      <w:r w:rsidR="00EA3ACE">
        <w:rPr>
          <w:rFonts w:cstheme="minorHAnsi"/>
        </w:rPr>
        <w:t xml:space="preserve"> </w:t>
      </w:r>
      <w:r w:rsidR="004A18FC">
        <w:rPr>
          <w:rFonts w:cstheme="minorHAnsi"/>
        </w:rPr>
        <w:t xml:space="preserve">modulo </w:t>
      </w:r>
      <w:r w:rsidR="00EA3ACE">
        <w:rPr>
          <w:rFonts w:cstheme="minorHAnsi"/>
        </w:rPr>
        <w:t>Graph2vec,</w:t>
      </w:r>
      <w:proofErr w:type="gramEnd"/>
      <w:r w:rsidR="00EA3ACE">
        <w:rPr>
          <w:rFonts w:cstheme="minorHAnsi"/>
        </w:rPr>
        <w:t xml:space="preserve"> segue la filosofia precedente</w:t>
      </w:r>
      <w:r w:rsidR="004A18FC">
        <w:rPr>
          <w:rFonts w:cstheme="minorHAnsi"/>
        </w:rPr>
        <w:t>mente elencata</w:t>
      </w:r>
      <w:r w:rsidR="00C0642C">
        <w:rPr>
          <w:rFonts w:cstheme="minorHAnsi"/>
        </w:rPr>
        <w:t xml:space="preserve"> per Node2Vec</w:t>
      </w:r>
      <w:r w:rsidR="004A18FC">
        <w:rPr>
          <w:rFonts w:cstheme="minorHAnsi"/>
        </w:rPr>
        <w:t xml:space="preserve">. </w:t>
      </w:r>
      <w:r w:rsidR="00236937">
        <w:rPr>
          <w:rFonts w:cstheme="minorHAnsi"/>
        </w:rPr>
        <w:t>I graf</w:t>
      </w:r>
      <w:r w:rsidR="00237124">
        <w:rPr>
          <w:rFonts w:cstheme="minorHAnsi"/>
        </w:rPr>
        <w:t>i</w:t>
      </w:r>
      <w:r w:rsidR="00236937">
        <w:rPr>
          <w:rFonts w:cstheme="minorHAnsi"/>
        </w:rPr>
        <w:t xml:space="preserve"> </w:t>
      </w:r>
      <w:r w:rsidR="00A81A21">
        <w:rPr>
          <w:rFonts w:cstheme="minorHAnsi"/>
        </w:rPr>
        <w:t xml:space="preserve">orientati </w:t>
      </w:r>
      <w:r w:rsidR="00236937">
        <w:rPr>
          <w:rFonts w:cstheme="minorHAnsi"/>
        </w:rPr>
        <w:t>prodott</w:t>
      </w:r>
      <w:r w:rsidR="00237124">
        <w:rPr>
          <w:rFonts w:cstheme="minorHAnsi"/>
        </w:rPr>
        <w:t>i</w:t>
      </w:r>
      <w:r w:rsidR="00236937">
        <w:rPr>
          <w:rFonts w:cstheme="minorHAnsi"/>
        </w:rPr>
        <w:t>, però, sar</w:t>
      </w:r>
      <w:r w:rsidR="00237124">
        <w:rPr>
          <w:rFonts w:cstheme="minorHAnsi"/>
        </w:rPr>
        <w:t>anno</w:t>
      </w:r>
      <w:r w:rsidR="00236937">
        <w:rPr>
          <w:rFonts w:cstheme="minorHAnsi"/>
        </w:rPr>
        <w:t xml:space="preserve"> implementat</w:t>
      </w:r>
      <w:r w:rsidR="00237124">
        <w:rPr>
          <w:rFonts w:cstheme="minorHAnsi"/>
        </w:rPr>
        <w:t>i</w:t>
      </w:r>
      <w:r w:rsidR="00236937">
        <w:rPr>
          <w:rFonts w:cstheme="minorHAnsi"/>
        </w:rPr>
        <w:t xml:space="preserve"> non più attraverso </w:t>
      </w:r>
      <w:r w:rsidR="00665E72">
        <w:rPr>
          <w:rFonts w:cstheme="minorHAnsi"/>
        </w:rPr>
        <w:t xml:space="preserve">la classe </w:t>
      </w:r>
      <w:proofErr w:type="spellStart"/>
      <w:r w:rsidR="00665E72">
        <w:rPr>
          <w:rFonts w:cstheme="minorHAnsi"/>
        </w:rPr>
        <w:t>Networkx</w:t>
      </w:r>
      <w:proofErr w:type="spellEnd"/>
      <w:r w:rsidR="00237124">
        <w:rPr>
          <w:rFonts w:cstheme="minorHAnsi"/>
        </w:rPr>
        <w:t xml:space="preserve">, ma a livello logico; </w:t>
      </w:r>
      <w:r w:rsidR="0092070B">
        <w:rPr>
          <w:rFonts w:cstheme="minorHAnsi"/>
        </w:rPr>
        <w:t xml:space="preserve">sotto forma di dizionari </w:t>
      </w:r>
      <w:r w:rsidR="00A20E25">
        <w:rPr>
          <w:rFonts w:cstheme="minorHAnsi"/>
        </w:rPr>
        <w:t xml:space="preserve">contenenti come chiave il trace id </w:t>
      </w:r>
      <w:proofErr w:type="spellStart"/>
      <w:r w:rsidR="00A20E25">
        <w:rPr>
          <w:rFonts w:cstheme="minorHAnsi"/>
        </w:rPr>
        <w:t>variant</w:t>
      </w:r>
      <w:proofErr w:type="spellEnd"/>
      <w:r w:rsidR="00A20E25">
        <w:rPr>
          <w:rFonts w:cstheme="minorHAnsi"/>
        </w:rPr>
        <w:t xml:space="preserve"> </w:t>
      </w:r>
      <w:r w:rsidR="00C6270D">
        <w:rPr>
          <w:rFonts w:cstheme="minorHAnsi"/>
        </w:rPr>
        <w:t xml:space="preserve">oppure la traccia stessa, e come </w:t>
      </w:r>
      <w:r w:rsidR="008E73C6">
        <w:rPr>
          <w:rFonts w:cstheme="minorHAnsi"/>
        </w:rPr>
        <w:t xml:space="preserve">valore associato alla chiave, l’insieme di attività o insieme di </w:t>
      </w:r>
      <w:proofErr w:type="spellStart"/>
      <w:r w:rsidR="008E73C6">
        <w:rPr>
          <w:rFonts w:cstheme="minorHAnsi"/>
        </w:rPr>
        <w:t>attività+attributi</w:t>
      </w:r>
      <w:proofErr w:type="spellEnd"/>
      <w:r w:rsidR="008E73C6">
        <w:rPr>
          <w:rFonts w:cstheme="minorHAnsi"/>
        </w:rPr>
        <w:t xml:space="preserve">. </w:t>
      </w:r>
      <w:r w:rsidR="00A81A21">
        <w:rPr>
          <w:rFonts w:cstheme="minorHAnsi"/>
        </w:rPr>
        <w:t xml:space="preserve">Ogni elemento in comune andrà a </w:t>
      </w:r>
      <w:proofErr w:type="spellStart"/>
      <w:r w:rsidR="00A81A21">
        <w:rPr>
          <w:rFonts w:cstheme="minorHAnsi"/>
        </w:rPr>
        <w:t>costituiere</w:t>
      </w:r>
      <w:proofErr w:type="spellEnd"/>
      <w:r w:rsidR="00A81A21">
        <w:rPr>
          <w:rFonts w:cstheme="minorHAnsi"/>
        </w:rPr>
        <w:t xml:space="preserve"> un collegamento nel grafo, con relativa etichettatura, ma solo e puramente a livello logico, in modo da alleggerire in maniera considerevole, il costo di costruzione dell’albero ed elaborazione del modello.</w:t>
      </w:r>
    </w:p>
    <w:p w14:paraId="63EABBBC" w14:textId="46B3332D" w:rsidR="00FE7690" w:rsidRDefault="008E73C6" w:rsidP="00930CCB">
      <w:pPr>
        <w:jc w:val="both"/>
        <w:rPr>
          <w:rFonts w:cstheme="minorHAnsi"/>
        </w:rPr>
      </w:pPr>
      <w:r>
        <w:rPr>
          <w:rFonts w:cstheme="minorHAnsi"/>
        </w:rPr>
        <w:lastRenderedPageBreak/>
        <w:t xml:space="preserve">In questo modo, si può utilizzare molto agevolmente, la classe Doc2Vec implementa in </w:t>
      </w:r>
      <w:proofErr w:type="spellStart"/>
      <w:r>
        <w:rPr>
          <w:rFonts w:cstheme="minorHAnsi"/>
        </w:rPr>
        <w:t>gensim</w:t>
      </w:r>
      <w:proofErr w:type="spellEnd"/>
      <w:r>
        <w:rPr>
          <w:rFonts w:cstheme="minorHAnsi"/>
        </w:rPr>
        <w:t>, permettendo</w:t>
      </w:r>
      <w:r w:rsidR="00D11CAA">
        <w:rPr>
          <w:rFonts w:cstheme="minorHAnsi"/>
        </w:rPr>
        <w:t xml:space="preserve"> </w:t>
      </w:r>
      <w:r>
        <w:rPr>
          <w:rFonts w:cstheme="minorHAnsi"/>
        </w:rPr>
        <w:t>inoltre, una facile lettura del codice.</w:t>
      </w:r>
      <w:r w:rsidR="00CD515A">
        <w:rPr>
          <w:rFonts w:cstheme="minorHAnsi"/>
        </w:rPr>
        <w:t xml:space="preserve"> </w:t>
      </w:r>
      <w:r w:rsidR="00411A88">
        <w:rPr>
          <w:rFonts w:cstheme="minorHAnsi"/>
        </w:rPr>
        <w:t xml:space="preserve">Il nodo sarà quindi </w:t>
      </w:r>
      <w:r w:rsidR="00582EAF">
        <w:rPr>
          <w:rFonts w:cstheme="minorHAnsi"/>
        </w:rPr>
        <w:t xml:space="preserve">una chiave, e </w:t>
      </w:r>
      <w:r w:rsidR="00971A71">
        <w:rPr>
          <w:rFonts w:cstheme="minorHAnsi"/>
        </w:rPr>
        <w:t xml:space="preserve">due chiavi saranno considerate collegate, se </w:t>
      </w:r>
      <w:r w:rsidR="00331155">
        <w:rPr>
          <w:rFonts w:cstheme="minorHAnsi"/>
        </w:rPr>
        <w:t>avranno almeno una attività o attributo in comune, come avveniva precedentemente. Tutto questo</w:t>
      </w:r>
      <w:r w:rsidR="00FE7690">
        <w:rPr>
          <w:rFonts w:cstheme="minorHAnsi"/>
        </w:rPr>
        <w:t xml:space="preserve"> </w:t>
      </w:r>
      <w:r w:rsidR="00331155">
        <w:rPr>
          <w:rFonts w:cstheme="minorHAnsi"/>
        </w:rPr>
        <w:t>permetterà</w:t>
      </w:r>
      <w:r w:rsidR="00FE7690">
        <w:rPr>
          <w:rFonts w:cstheme="minorHAnsi"/>
        </w:rPr>
        <w:t>,</w:t>
      </w:r>
      <w:r w:rsidR="00331155">
        <w:rPr>
          <w:rFonts w:cstheme="minorHAnsi"/>
        </w:rPr>
        <w:t xml:space="preserve"> come sarà illustrato in seguito, di ottenere performance nettamente migliori, anche a causa della natura stessa </w:t>
      </w:r>
      <w:r w:rsidR="001E0CDE">
        <w:rPr>
          <w:rFonts w:cstheme="minorHAnsi"/>
        </w:rPr>
        <w:t>dell’algoritmo implementato (</w:t>
      </w:r>
      <w:r w:rsidR="006C3DEB">
        <w:rPr>
          <w:rFonts w:cstheme="minorHAnsi"/>
        </w:rPr>
        <w:t>Graph2vec è un Doc2Vec).</w:t>
      </w:r>
      <w:r>
        <w:rPr>
          <w:rFonts w:cstheme="minorHAnsi"/>
        </w:rPr>
        <w:t xml:space="preserve"> </w:t>
      </w:r>
      <w:r w:rsidR="00FE7690">
        <w:rPr>
          <w:rFonts w:cstheme="minorHAnsi"/>
        </w:rPr>
        <w:t>Si ricorda che il set di attività o attributi utilizzati</w:t>
      </w:r>
      <w:r w:rsidR="00465BA8">
        <w:rPr>
          <w:rFonts w:cstheme="minorHAnsi"/>
        </w:rPr>
        <w:t>, è limitato dall’hardware in uso.</w:t>
      </w:r>
    </w:p>
    <w:p w14:paraId="7F580482" w14:textId="16A45B98" w:rsidR="00EA5789" w:rsidRDefault="00F41167" w:rsidP="00930CCB">
      <w:pPr>
        <w:jc w:val="both"/>
        <w:rPr>
          <w:rFonts w:cstheme="minorHAnsi"/>
        </w:rPr>
      </w:pPr>
      <w:r>
        <w:rPr>
          <w:noProof/>
        </w:rPr>
        <w:drawing>
          <wp:inline distT="0" distB="0" distL="0" distR="0" wp14:anchorId="154F3BD2" wp14:editId="21DF50F4">
            <wp:extent cx="6392513" cy="5816279"/>
            <wp:effectExtent l="0" t="0" r="889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65495" cy="5882682"/>
                    </a:xfrm>
                    <a:prstGeom prst="rect">
                      <a:avLst/>
                    </a:prstGeom>
                  </pic:spPr>
                </pic:pic>
              </a:graphicData>
            </a:graphic>
          </wp:inline>
        </w:drawing>
      </w:r>
    </w:p>
    <w:p w14:paraId="5B921BE1" w14:textId="77777777" w:rsidR="00153D0F" w:rsidRDefault="00153D0F" w:rsidP="00930CCB">
      <w:pPr>
        <w:jc w:val="both"/>
        <w:rPr>
          <w:rFonts w:cstheme="minorHAnsi"/>
        </w:rPr>
      </w:pPr>
    </w:p>
    <w:p w14:paraId="404D8CAA" w14:textId="6F525B98" w:rsidR="00153D0F" w:rsidRDefault="00F41167" w:rsidP="00930CCB">
      <w:pPr>
        <w:jc w:val="both"/>
        <w:rPr>
          <w:rFonts w:cstheme="minorHAnsi"/>
        </w:rPr>
      </w:pPr>
      <w:r>
        <w:rPr>
          <w:rFonts w:cstheme="minorHAnsi"/>
        </w:rPr>
        <w:t>“L’allenamento” del grafo</w:t>
      </w:r>
      <w:r w:rsidR="00D36B6D">
        <w:rPr>
          <w:rFonts w:cstheme="minorHAnsi"/>
        </w:rPr>
        <w:t xml:space="preserve"> è fatto sfruttando il metodo </w:t>
      </w:r>
      <w:proofErr w:type="spellStart"/>
      <w:r w:rsidR="00D36B6D">
        <w:rPr>
          <w:rFonts w:cstheme="minorHAnsi"/>
        </w:rPr>
        <w:t>train</w:t>
      </w:r>
      <w:proofErr w:type="spellEnd"/>
      <w:r w:rsidR="00D36B6D">
        <w:rPr>
          <w:rFonts w:cstheme="minorHAnsi"/>
        </w:rPr>
        <w:t>, implementato nella classe Doc2Vec.</w:t>
      </w:r>
    </w:p>
    <w:p w14:paraId="040A7642" w14:textId="20678723" w:rsidR="00A81A21" w:rsidRDefault="00A81A21" w:rsidP="00930CCB">
      <w:pPr>
        <w:jc w:val="both"/>
        <w:rPr>
          <w:rFonts w:cstheme="minorHAnsi"/>
        </w:rPr>
      </w:pPr>
    </w:p>
    <w:p w14:paraId="3EB8164B" w14:textId="7BB75604" w:rsidR="00A81A21" w:rsidRDefault="009933F5" w:rsidP="00930CCB">
      <w:pPr>
        <w:jc w:val="both"/>
        <w:rPr>
          <w:rFonts w:cstheme="minorHAnsi"/>
        </w:rPr>
      </w:pPr>
      <w:r>
        <w:rPr>
          <w:noProof/>
        </w:rPr>
        <w:lastRenderedPageBreak/>
        <w:drawing>
          <wp:inline distT="0" distB="0" distL="0" distR="0" wp14:anchorId="436BCD2A" wp14:editId="7B7A7F65">
            <wp:extent cx="6120130" cy="33655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65500"/>
                    </a:xfrm>
                    <a:prstGeom prst="rect">
                      <a:avLst/>
                    </a:prstGeom>
                  </pic:spPr>
                </pic:pic>
              </a:graphicData>
            </a:graphic>
          </wp:inline>
        </w:drawing>
      </w:r>
    </w:p>
    <w:p w14:paraId="14EB16B9" w14:textId="19D3697D" w:rsidR="00A81A21" w:rsidRDefault="00A81A21" w:rsidP="00930CCB">
      <w:pPr>
        <w:jc w:val="both"/>
        <w:rPr>
          <w:rFonts w:cstheme="minorHAnsi"/>
        </w:rPr>
      </w:pPr>
    </w:p>
    <w:p w14:paraId="5E828F50" w14:textId="77777777" w:rsidR="00A81A21" w:rsidRDefault="00A81A21" w:rsidP="00930CCB">
      <w:pPr>
        <w:jc w:val="both"/>
        <w:rPr>
          <w:rFonts w:cstheme="minorHAnsi"/>
        </w:rPr>
      </w:pPr>
    </w:p>
    <w:p w14:paraId="1837B07E" w14:textId="123B08E1" w:rsidR="00FD3E90" w:rsidRDefault="00FD3E90" w:rsidP="00930CCB">
      <w:pPr>
        <w:jc w:val="both"/>
        <w:rPr>
          <w:rFonts w:cstheme="minorHAnsi"/>
        </w:rPr>
      </w:pPr>
      <w:proofErr w:type="gramStart"/>
      <w:r>
        <w:rPr>
          <w:rFonts w:cstheme="minorHAnsi"/>
        </w:rPr>
        <w:t>L’analisi de</w:t>
      </w:r>
      <w:r w:rsidR="00153D0F">
        <w:rPr>
          <w:rFonts w:cstheme="minorHAnsi"/>
        </w:rPr>
        <w:t xml:space="preserve">i </w:t>
      </w:r>
      <w:r>
        <w:rPr>
          <w:rFonts w:cstheme="minorHAnsi"/>
        </w:rPr>
        <w:t>modelli ottenuti,</w:t>
      </w:r>
      <w:proofErr w:type="gramEnd"/>
      <w:r>
        <w:rPr>
          <w:rFonts w:cstheme="minorHAnsi"/>
        </w:rPr>
        <w:t xml:space="preserve"> sarà fatta dal modulo MyModel2Vec. Ispirandosi al Model2Vec spiegato pre</w:t>
      </w:r>
      <w:r w:rsidR="006A03DA">
        <w:rPr>
          <w:rFonts w:cstheme="minorHAnsi"/>
        </w:rPr>
        <w:t>c</w:t>
      </w:r>
      <w:r>
        <w:rPr>
          <w:rFonts w:cstheme="minorHAnsi"/>
        </w:rPr>
        <w:t xml:space="preserve">edentemente, vengono implementati </w:t>
      </w:r>
      <w:r w:rsidR="00CB6E5B">
        <w:rPr>
          <w:rFonts w:cstheme="minorHAnsi"/>
        </w:rPr>
        <w:t xml:space="preserve">i cluster relativi al Trace2Vec e Act2Vec, che andranno a formare una parte del modulo Log2Vec, suggerito come </w:t>
      </w:r>
      <w:r w:rsidR="00E81E35">
        <w:rPr>
          <w:rFonts w:cstheme="minorHAnsi"/>
        </w:rPr>
        <w:t xml:space="preserve">analisi per il cluster prodotto da Model2Vec. Si specifica, che il modulo prodotto, non implementa la parte relativa all’identificazione di vari modelli con ID specifici, in </w:t>
      </w:r>
      <w:r w:rsidR="00670106">
        <w:rPr>
          <w:rFonts w:cstheme="minorHAnsi"/>
        </w:rPr>
        <w:t xml:space="preserve">quanto </w:t>
      </w:r>
      <w:r w:rsidR="006A03DA">
        <w:rPr>
          <w:rFonts w:cstheme="minorHAnsi"/>
        </w:rPr>
        <w:t>non utile al fine dell’esperimento in oggetto.</w:t>
      </w:r>
    </w:p>
    <w:p w14:paraId="7DD04D37" w14:textId="2D3149DE" w:rsidR="002C51C6" w:rsidRDefault="00C31D8C" w:rsidP="00930CCB">
      <w:pPr>
        <w:jc w:val="both"/>
        <w:rPr>
          <w:rFonts w:cstheme="minorHAnsi"/>
        </w:rPr>
      </w:pPr>
      <w:r>
        <w:rPr>
          <w:rFonts w:cstheme="minorHAnsi"/>
        </w:rPr>
        <w:t xml:space="preserve">Per il cluster sui modelli ottenuti, si utilizzano gli algoritmi </w:t>
      </w:r>
      <w:proofErr w:type="spellStart"/>
      <w:r>
        <w:rPr>
          <w:rFonts w:cstheme="minorHAnsi"/>
        </w:rPr>
        <w:t>KMeans</w:t>
      </w:r>
      <w:proofErr w:type="spellEnd"/>
      <w:r>
        <w:rPr>
          <w:rFonts w:cstheme="minorHAnsi"/>
        </w:rPr>
        <w:t xml:space="preserve"> e </w:t>
      </w:r>
      <w:proofErr w:type="spellStart"/>
      <w:r w:rsidR="00652FE0">
        <w:rPr>
          <w:rFonts w:cstheme="minorHAnsi"/>
        </w:rPr>
        <w:t>Hier</w:t>
      </w:r>
      <w:r w:rsidR="0075345F">
        <w:rPr>
          <w:rFonts w:cstheme="minorHAnsi"/>
        </w:rPr>
        <w:t>w</w:t>
      </w:r>
      <w:r w:rsidR="00652FE0">
        <w:rPr>
          <w:rFonts w:cstheme="minorHAnsi"/>
        </w:rPr>
        <w:t>ard</w:t>
      </w:r>
      <w:proofErr w:type="spellEnd"/>
      <w:r w:rsidR="0075345F">
        <w:rPr>
          <w:rFonts w:cstheme="minorHAnsi"/>
        </w:rPr>
        <w:t>.</w:t>
      </w:r>
      <w:r w:rsidR="00F01DC2">
        <w:rPr>
          <w:rFonts w:cstheme="minorHAnsi"/>
        </w:rPr>
        <w:t xml:space="preserve"> Si mostra, a titolo di esempio, il cluster relativo al </w:t>
      </w:r>
      <w:proofErr w:type="spellStart"/>
      <w:r w:rsidR="00F01DC2">
        <w:rPr>
          <w:rFonts w:cstheme="minorHAnsi"/>
        </w:rPr>
        <w:t>variant</w:t>
      </w:r>
      <w:proofErr w:type="spellEnd"/>
      <w:r w:rsidR="00F01DC2">
        <w:rPr>
          <w:rFonts w:cstheme="minorHAnsi"/>
        </w:rPr>
        <w:t>-id, molto simile a quello prodotto da</w:t>
      </w:r>
      <w:r w:rsidR="00882286">
        <w:rPr>
          <w:rFonts w:cstheme="minorHAnsi"/>
        </w:rPr>
        <w:t>l cluster sulle tracce. Per le due implementazioni complete, si rimanda al codice.</w:t>
      </w:r>
    </w:p>
    <w:p w14:paraId="769E6BD3" w14:textId="52B41244" w:rsidR="00631F10" w:rsidRDefault="009B75C5" w:rsidP="00930CCB">
      <w:pPr>
        <w:jc w:val="both"/>
        <w:rPr>
          <w:rFonts w:cstheme="minorHAnsi"/>
        </w:rPr>
      </w:pPr>
      <w:r>
        <w:rPr>
          <w:noProof/>
        </w:rPr>
        <w:drawing>
          <wp:inline distT="0" distB="0" distL="0" distR="0" wp14:anchorId="612D8D7F" wp14:editId="754C6071">
            <wp:extent cx="5492188" cy="329819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83" cy="3329054"/>
                    </a:xfrm>
                    <a:prstGeom prst="rect">
                      <a:avLst/>
                    </a:prstGeom>
                  </pic:spPr>
                </pic:pic>
              </a:graphicData>
            </a:graphic>
          </wp:inline>
        </w:drawing>
      </w:r>
    </w:p>
    <w:p w14:paraId="673CEA0F" w14:textId="0A604E36" w:rsidR="00631F10" w:rsidRDefault="004E66C6" w:rsidP="00930CCB">
      <w:pPr>
        <w:jc w:val="both"/>
        <w:rPr>
          <w:rFonts w:cstheme="minorHAnsi"/>
        </w:rPr>
      </w:pPr>
      <w:r>
        <w:rPr>
          <w:noProof/>
        </w:rPr>
        <w:lastRenderedPageBreak/>
        <w:drawing>
          <wp:inline distT="0" distB="0" distL="0" distR="0" wp14:anchorId="675391D2" wp14:editId="14D86F7F">
            <wp:extent cx="5893760" cy="1765139"/>
            <wp:effectExtent l="0" t="0" r="0"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91491" cy="1794409"/>
                    </a:xfrm>
                    <a:prstGeom prst="rect">
                      <a:avLst/>
                    </a:prstGeom>
                  </pic:spPr>
                </pic:pic>
              </a:graphicData>
            </a:graphic>
          </wp:inline>
        </w:drawing>
      </w:r>
    </w:p>
    <w:p w14:paraId="2BA533FA" w14:textId="368A40D1" w:rsidR="004E66C6" w:rsidRDefault="002F1412" w:rsidP="00930CCB">
      <w:pPr>
        <w:jc w:val="both"/>
        <w:rPr>
          <w:rFonts w:cstheme="minorHAnsi"/>
        </w:rPr>
      </w:pPr>
      <w:r>
        <w:rPr>
          <w:noProof/>
        </w:rPr>
        <w:drawing>
          <wp:inline distT="0" distB="0" distL="0" distR="0" wp14:anchorId="70E55C7A" wp14:editId="7BBD16FA">
            <wp:extent cx="5984793" cy="3316147"/>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6248" cy="3388986"/>
                    </a:xfrm>
                    <a:prstGeom prst="rect">
                      <a:avLst/>
                    </a:prstGeom>
                  </pic:spPr>
                </pic:pic>
              </a:graphicData>
            </a:graphic>
          </wp:inline>
        </w:drawing>
      </w:r>
    </w:p>
    <w:p w14:paraId="01A9A0CF" w14:textId="20D2C321" w:rsidR="00A07B6E" w:rsidRDefault="00680E2F" w:rsidP="00930CCB">
      <w:pPr>
        <w:jc w:val="both"/>
        <w:rPr>
          <w:rFonts w:cstheme="minorHAnsi"/>
        </w:rPr>
      </w:pPr>
      <w:proofErr w:type="gramStart"/>
      <w:r>
        <w:rPr>
          <w:rFonts w:cstheme="minorHAnsi"/>
        </w:rPr>
        <w:t>I modelli precedentemente prodotti,</w:t>
      </w:r>
      <w:proofErr w:type="gramEnd"/>
      <w:r>
        <w:rPr>
          <w:rFonts w:cstheme="minorHAnsi"/>
        </w:rPr>
        <w:t xml:space="preserve"> servono ad ottenere la rappresentazione della traccia o </w:t>
      </w:r>
      <w:proofErr w:type="spellStart"/>
      <w:r>
        <w:rPr>
          <w:rFonts w:cstheme="minorHAnsi"/>
        </w:rPr>
        <w:t>variant</w:t>
      </w:r>
      <w:proofErr w:type="spellEnd"/>
      <w:r>
        <w:rPr>
          <w:rFonts w:cstheme="minorHAnsi"/>
        </w:rPr>
        <w:t xml:space="preserve">-id, caratterizzata dal set di attività o attività+ attributi, associata al Word2Vec o Doc2Vec, alla base di Node2Vec e Graph2Vec. </w:t>
      </w:r>
      <w:proofErr w:type="gramStart"/>
      <w:r>
        <w:rPr>
          <w:rFonts w:cstheme="minorHAnsi"/>
        </w:rPr>
        <w:t>La rappresentazione di questi vettori,</w:t>
      </w:r>
      <w:proofErr w:type="gramEnd"/>
      <w:r>
        <w:rPr>
          <w:rFonts w:cstheme="minorHAnsi"/>
        </w:rPr>
        <w:t xml:space="preserve"> cambierà anche in base alla dimensione dei vettori stessi associati al modello.</w:t>
      </w:r>
      <w:r w:rsidR="009565EE">
        <w:rPr>
          <w:rFonts w:cstheme="minorHAnsi"/>
        </w:rPr>
        <w:t xml:space="preserve"> </w:t>
      </w:r>
      <w:proofErr w:type="gramStart"/>
      <w:r w:rsidR="009565EE">
        <w:rPr>
          <w:rFonts w:cstheme="minorHAnsi"/>
        </w:rPr>
        <w:t>I risultati dei vari clustering,</w:t>
      </w:r>
      <w:proofErr w:type="gramEnd"/>
      <w:r w:rsidR="009565EE">
        <w:rPr>
          <w:rFonts w:cstheme="minorHAnsi"/>
        </w:rPr>
        <w:t xml:space="preserve"> saranno salvati in file .</w:t>
      </w:r>
      <w:proofErr w:type="spellStart"/>
      <w:r w:rsidR="009565EE">
        <w:rPr>
          <w:rFonts w:cstheme="minorHAnsi"/>
        </w:rPr>
        <w:t>csv</w:t>
      </w:r>
      <w:proofErr w:type="spellEnd"/>
      <w:r w:rsidR="009565EE">
        <w:rPr>
          <w:rFonts w:cstheme="minorHAnsi"/>
        </w:rPr>
        <w:t>.</w:t>
      </w:r>
    </w:p>
    <w:p w14:paraId="61DFFF84" w14:textId="19FCF705" w:rsidR="00546A77" w:rsidRDefault="00546A77" w:rsidP="00930CCB">
      <w:pPr>
        <w:jc w:val="both"/>
        <w:rPr>
          <w:rFonts w:cstheme="minorHAnsi"/>
        </w:rPr>
      </w:pPr>
    </w:p>
    <w:p w14:paraId="398B5C3B" w14:textId="5EF4771A" w:rsidR="00546A77" w:rsidRDefault="00546A77" w:rsidP="00930CCB">
      <w:pPr>
        <w:jc w:val="both"/>
        <w:rPr>
          <w:rFonts w:cstheme="minorHAnsi"/>
        </w:rPr>
      </w:pPr>
      <w:r>
        <w:rPr>
          <w:rFonts w:cstheme="minorHAnsi"/>
        </w:rPr>
        <w:t xml:space="preserve">L’ultimo modulo implementato è MyLog2Vec, che conterrà </w:t>
      </w:r>
      <w:r w:rsidR="007E400D">
        <w:rPr>
          <w:rFonts w:cstheme="minorHAnsi"/>
        </w:rPr>
        <w:t>gli stessi metodi di clustering di Model2Vec</w:t>
      </w:r>
      <w:r w:rsidR="00A064F1">
        <w:rPr>
          <w:rFonts w:cstheme="minorHAnsi"/>
        </w:rPr>
        <w:t>.</w:t>
      </w:r>
    </w:p>
    <w:p w14:paraId="638A0BE4" w14:textId="278B1252" w:rsidR="00A064F1" w:rsidRDefault="00A042F2" w:rsidP="00930CCB">
      <w:pPr>
        <w:jc w:val="both"/>
        <w:rPr>
          <w:rFonts w:cstheme="minorHAnsi"/>
        </w:rPr>
      </w:pPr>
      <w:r>
        <w:rPr>
          <w:rFonts w:cstheme="minorHAnsi"/>
        </w:rPr>
        <w:t>MyLog2vec, però, non utilizza i modelli prodotti da Node2Vec o Graph2Vec</w:t>
      </w:r>
      <w:r w:rsidR="00355D41">
        <w:rPr>
          <w:rFonts w:cstheme="minorHAnsi"/>
        </w:rPr>
        <w:t xml:space="preserve"> ma analizza il file log in esame, produce un suo modello. </w:t>
      </w:r>
      <w:proofErr w:type="gramStart"/>
      <w:r w:rsidR="00355D41">
        <w:rPr>
          <w:rFonts w:cstheme="minorHAnsi"/>
        </w:rPr>
        <w:t>Il clustering prodotto,</w:t>
      </w:r>
      <w:proofErr w:type="gramEnd"/>
      <w:r w:rsidR="00355D41">
        <w:rPr>
          <w:rFonts w:cstheme="minorHAnsi"/>
        </w:rPr>
        <w:t xml:space="preserve"> sarà utilizzato come metrica di riferimento per i test</w:t>
      </w:r>
      <w:r w:rsidR="001026B5">
        <w:rPr>
          <w:rFonts w:cstheme="minorHAnsi"/>
        </w:rPr>
        <w:t xml:space="preserve"> dei nostri modelli.</w:t>
      </w:r>
    </w:p>
    <w:p w14:paraId="1D4AA098" w14:textId="7533D99E" w:rsidR="001026B5" w:rsidRDefault="00BB0EFE" w:rsidP="00930CCB">
      <w:pPr>
        <w:jc w:val="both"/>
        <w:rPr>
          <w:rFonts w:cstheme="minorHAnsi"/>
        </w:rPr>
      </w:pPr>
      <w:r>
        <w:rPr>
          <w:rFonts w:cstheme="minorHAnsi"/>
        </w:rPr>
        <w:t xml:space="preserve">Il clustering </w:t>
      </w:r>
      <w:r w:rsidR="00244A63">
        <w:rPr>
          <w:rFonts w:cstheme="minorHAnsi"/>
        </w:rPr>
        <w:t>è effettuato in maniera simile ai precedenti, per ulteriori info si rimanda al codice.</w:t>
      </w:r>
    </w:p>
    <w:p w14:paraId="375C3C9B" w14:textId="0310B674" w:rsidR="001026B5" w:rsidRDefault="00940B9C" w:rsidP="00930CCB">
      <w:pPr>
        <w:jc w:val="both"/>
        <w:rPr>
          <w:rFonts w:cstheme="minorHAnsi"/>
        </w:rPr>
      </w:pPr>
      <w:r>
        <w:rPr>
          <w:noProof/>
        </w:rPr>
        <w:lastRenderedPageBreak/>
        <w:drawing>
          <wp:inline distT="0" distB="0" distL="0" distR="0" wp14:anchorId="33342202" wp14:editId="075AE8AD">
            <wp:extent cx="6626401" cy="3020647"/>
            <wp:effectExtent l="0" t="0" r="3175"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77500" cy="3043941"/>
                    </a:xfrm>
                    <a:prstGeom prst="rect">
                      <a:avLst/>
                    </a:prstGeom>
                  </pic:spPr>
                </pic:pic>
              </a:graphicData>
            </a:graphic>
          </wp:inline>
        </w:drawing>
      </w:r>
    </w:p>
    <w:p w14:paraId="498D66C7" w14:textId="01C9FEC4" w:rsidR="009565EE" w:rsidRDefault="009565EE" w:rsidP="00930CCB">
      <w:pPr>
        <w:jc w:val="both"/>
        <w:rPr>
          <w:rFonts w:cstheme="minorHAnsi"/>
        </w:rPr>
      </w:pPr>
    </w:p>
    <w:p w14:paraId="3FAA7A5F" w14:textId="4CF904DF" w:rsidR="00726AFC" w:rsidRDefault="00726AFC" w:rsidP="00726AFC">
      <w:pPr>
        <w:jc w:val="both"/>
        <w:rPr>
          <w:rFonts w:cstheme="minorHAnsi"/>
          <w:b/>
          <w:bCs/>
          <w:sz w:val="40"/>
          <w:szCs w:val="40"/>
        </w:rPr>
      </w:pPr>
      <w:r>
        <w:rPr>
          <w:rFonts w:cstheme="minorHAnsi"/>
          <w:b/>
          <w:bCs/>
          <w:sz w:val="40"/>
          <w:szCs w:val="40"/>
        </w:rPr>
        <w:t>Testing</w:t>
      </w:r>
    </w:p>
    <w:p w14:paraId="05363697" w14:textId="7FB8EC8A" w:rsidR="00407E37" w:rsidRDefault="00407E37" w:rsidP="00726AFC">
      <w:pPr>
        <w:jc w:val="both"/>
      </w:pPr>
      <w:r>
        <w:t>Il potere diagnostico di un test è di per sé un concetto multidimensionale, in quanto include la sensibilità, la specificità, il potere predittivo positivo, il potere predittivo negativo e l’accuratezza</w:t>
      </w:r>
      <w:r w:rsidR="007B2C15">
        <w:t>.</w:t>
      </w:r>
    </w:p>
    <w:p w14:paraId="3D3F4799" w14:textId="3E7D4E80" w:rsidR="00726AFC" w:rsidRDefault="009B0CE3" w:rsidP="004E2D27">
      <w:pPr>
        <w:jc w:val="both"/>
        <w:rPr>
          <w:rFonts w:cstheme="minorHAnsi"/>
        </w:rPr>
      </w:pPr>
      <w:r>
        <w:rPr>
          <w:rFonts w:cstheme="minorHAnsi"/>
        </w:rPr>
        <w:t>I test effettuati includono vari tipi di analisi</w:t>
      </w:r>
      <w:r w:rsidR="00CA1ED0">
        <w:rPr>
          <w:rFonts w:cstheme="minorHAnsi"/>
        </w:rPr>
        <w:t>, in particolar modo sono stati</w:t>
      </w:r>
      <w:r w:rsidR="004E2D27">
        <w:rPr>
          <w:rFonts w:cstheme="minorHAnsi"/>
        </w:rPr>
        <w:t>:</w:t>
      </w:r>
    </w:p>
    <w:p w14:paraId="68395918" w14:textId="77777777" w:rsidR="00562302" w:rsidRDefault="00562302" w:rsidP="004E2D27">
      <w:pPr>
        <w:jc w:val="both"/>
        <w:rPr>
          <w:rFonts w:cstheme="minorHAnsi"/>
        </w:rPr>
      </w:pPr>
    </w:p>
    <w:p w14:paraId="6F023124" w14:textId="6BA66A58" w:rsidR="005B6B39" w:rsidRPr="00795518" w:rsidRDefault="00FD5E9E" w:rsidP="004E2D27">
      <w:pPr>
        <w:pStyle w:val="Paragrafoelenco"/>
        <w:numPr>
          <w:ilvl w:val="0"/>
          <w:numId w:val="12"/>
        </w:numPr>
        <w:jc w:val="both"/>
        <w:rPr>
          <w:rFonts w:cstheme="minorHAnsi"/>
          <w:shd w:val="clear" w:color="auto" w:fill="FFFFFF"/>
        </w:rPr>
      </w:pPr>
      <w:r w:rsidRPr="00795518">
        <w:rPr>
          <w:rFonts w:cstheme="minorHAnsi"/>
          <w:shd w:val="clear" w:color="auto" w:fill="FFFFFF"/>
        </w:rPr>
        <w:t>L'informazione mutu</w:t>
      </w:r>
      <w:r w:rsidR="007140A6" w:rsidRPr="00795518">
        <w:rPr>
          <w:rFonts w:cstheme="minorHAnsi"/>
          <w:shd w:val="clear" w:color="auto" w:fill="FFFFFF"/>
        </w:rPr>
        <w:t>a</w:t>
      </w:r>
      <w:r w:rsidRPr="00795518">
        <w:rPr>
          <w:rFonts w:cstheme="minorHAnsi"/>
          <w:shd w:val="clear" w:color="auto" w:fill="FFFFFF"/>
        </w:rPr>
        <w:t xml:space="preserve"> </w:t>
      </w:r>
      <w:r w:rsidR="0034172C">
        <w:rPr>
          <w:rFonts w:cstheme="minorHAnsi"/>
          <w:shd w:val="clear" w:color="auto" w:fill="FFFFFF"/>
        </w:rPr>
        <w:t xml:space="preserve">(MI) </w:t>
      </w:r>
      <w:r w:rsidRPr="00795518">
        <w:rPr>
          <w:rFonts w:cstheme="minorHAnsi"/>
          <w:shd w:val="clear" w:color="auto" w:fill="FFFFFF"/>
        </w:rPr>
        <w:t>di due </w:t>
      </w:r>
      <w:hyperlink r:id="rId32" w:tooltip="Variabile casuale" w:history="1">
        <w:r w:rsidRPr="00795518">
          <w:rPr>
            <w:rStyle w:val="Collegamentoipertestuale"/>
            <w:rFonts w:cstheme="minorHAnsi"/>
            <w:color w:val="auto"/>
            <w:u w:val="none"/>
            <w:shd w:val="clear" w:color="auto" w:fill="FFFFFF"/>
          </w:rPr>
          <w:t>variabili casuali</w:t>
        </w:r>
      </w:hyperlink>
      <w:r w:rsidRPr="00795518">
        <w:rPr>
          <w:rFonts w:cstheme="minorHAnsi"/>
          <w:shd w:val="clear" w:color="auto" w:fill="FFFFFF"/>
        </w:rPr>
        <w:t> è una quantità che misura la mutua dipendenza delle due variabili. La più comune </w:t>
      </w:r>
      <w:hyperlink r:id="rId33" w:tooltip="Unità di misura" w:history="1">
        <w:r w:rsidRPr="00795518">
          <w:rPr>
            <w:rStyle w:val="Collegamentoipertestuale"/>
            <w:rFonts w:cstheme="minorHAnsi"/>
            <w:color w:val="auto"/>
            <w:u w:val="none"/>
            <w:shd w:val="clear" w:color="auto" w:fill="FFFFFF"/>
          </w:rPr>
          <w:t>unità di misura</w:t>
        </w:r>
      </w:hyperlink>
      <w:r w:rsidRPr="00795518">
        <w:rPr>
          <w:rFonts w:cstheme="minorHAnsi"/>
          <w:shd w:val="clear" w:color="auto" w:fill="FFFFFF"/>
        </w:rPr>
        <w:t> della mutua informazione è il </w:t>
      </w:r>
      <w:hyperlink r:id="rId34" w:tooltip="Bit" w:history="1">
        <w:r w:rsidRPr="00795518">
          <w:rPr>
            <w:rStyle w:val="Collegamentoipertestuale"/>
            <w:rFonts w:cstheme="minorHAnsi"/>
            <w:color w:val="auto"/>
            <w:u w:val="none"/>
            <w:shd w:val="clear" w:color="auto" w:fill="FFFFFF"/>
          </w:rPr>
          <w:t>bit</w:t>
        </w:r>
      </w:hyperlink>
      <w:r w:rsidRPr="00795518">
        <w:rPr>
          <w:rFonts w:cstheme="minorHAnsi"/>
          <w:shd w:val="clear" w:color="auto" w:fill="FFFFFF"/>
        </w:rPr>
        <w:t>, quando si usano i</w:t>
      </w:r>
      <w:r w:rsidR="0058206F">
        <w:rPr>
          <w:rFonts w:cstheme="minorHAnsi"/>
          <w:shd w:val="clear" w:color="auto" w:fill="FFFFFF"/>
        </w:rPr>
        <w:t xml:space="preserve"> </w:t>
      </w:r>
      <w:r w:rsidRPr="00795518">
        <w:rPr>
          <w:rFonts w:cstheme="minorHAnsi"/>
          <w:shd w:val="clear" w:color="auto" w:fill="FFFFFF"/>
        </w:rPr>
        <w:t>logaritmi in base 2.</w:t>
      </w:r>
      <w:r w:rsidR="0076349B" w:rsidRPr="00795518">
        <w:rPr>
          <w:rFonts w:cstheme="minorHAnsi"/>
          <w:shd w:val="clear" w:color="auto" w:fill="FFFFFF"/>
        </w:rPr>
        <w:t xml:space="preserve"> Intuitivamente, l'informazione mutua misura l'informazione che </w:t>
      </w:r>
      <w:r w:rsidR="0076349B" w:rsidRPr="00795518">
        <w:rPr>
          <w:rFonts w:cstheme="minorHAnsi"/>
          <w:i/>
          <w:iCs/>
          <w:shd w:val="clear" w:color="auto" w:fill="FFFFFF"/>
        </w:rPr>
        <w:t>X</w:t>
      </w:r>
      <w:r w:rsidR="0076349B" w:rsidRPr="00795518">
        <w:rPr>
          <w:rFonts w:cstheme="minorHAnsi"/>
          <w:shd w:val="clear" w:color="auto" w:fill="FFFFFF"/>
        </w:rPr>
        <w:t> e </w:t>
      </w:r>
      <w:r w:rsidR="0076349B" w:rsidRPr="00795518">
        <w:rPr>
          <w:rFonts w:cstheme="minorHAnsi"/>
          <w:i/>
          <w:iCs/>
          <w:shd w:val="clear" w:color="auto" w:fill="FFFFFF"/>
        </w:rPr>
        <w:t>Y</w:t>
      </w:r>
      <w:r w:rsidR="0076349B" w:rsidRPr="00795518">
        <w:rPr>
          <w:rFonts w:cstheme="minorHAnsi"/>
          <w:shd w:val="clear" w:color="auto" w:fill="FFFFFF"/>
        </w:rPr>
        <w:t> condividono: essa misura quanto la conoscenza di una di queste variabili riduce la nostra incertezza riguardo all'altra. Ad esempio, se </w:t>
      </w:r>
      <w:r w:rsidR="0076349B" w:rsidRPr="00795518">
        <w:rPr>
          <w:rFonts w:cstheme="minorHAnsi"/>
          <w:i/>
          <w:iCs/>
          <w:shd w:val="clear" w:color="auto" w:fill="FFFFFF"/>
        </w:rPr>
        <w:t>X</w:t>
      </w:r>
      <w:r w:rsidR="0076349B" w:rsidRPr="00795518">
        <w:rPr>
          <w:rFonts w:cstheme="minorHAnsi"/>
          <w:shd w:val="clear" w:color="auto" w:fill="FFFFFF"/>
        </w:rPr>
        <w:t> e </w:t>
      </w:r>
      <w:r w:rsidR="0076349B" w:rsidRPr="00795518">
        <w:rPr>
          <w:rFonts w:cstheme="minorHAnsi"/>
          <w:i/>
          <w:iCs/>
          <w:shd w:val="clear" w:color="auto" w:fill="FFFFFF"/>
        </w:rPr>
        <w:t>Y</w:t>
      </w:r>
      <w:r w:rsidR="0076349B" w:rsidRPr="00795518">
        <w:rPr>
          <w:rFonts w:cstheme="minorHAnsi"/>
          <w:shd w:val="clear" w:color="auto" w:fill="FFFFFF"/>
        </w:rPr>
        <w:t> sono indipendenti, allora la conoscenza di </w:t>
      </w:r>
      <w:r w:rsidR="0076349B" w:rsidRPr="00795518">
        <w:rPr>
          <w:rFonts w:cstheme="minorHAnsi"/>
          <w:i/>
          <w:iCs/>
          <w:shd w:val="clear" w:color="auto" w:fill="FFFFFF"/>
        </w:rPr>
        <w:t>X</w:t>
      </w:r>
      <w:r w:rsidR="0076349B" w:rsidRPr="00795518">
        <w:rPr>
          <w:rFonts w:cstheme="minorHAnsi"/>
          <w:shd w:val="clear" w:color="auto" w:fill="FFFFFF"/>
        </w:rPr>
        <w:t> non dà alcuna informazione riguardo a </w:t>
      </w:r>
      <w:r w:rsidR="0076349B" w:rsidRPr="00795518">
        <w:rPr>
          <w:rFonts w:cstheme="minorHAnsi"/>
          <w:i/>
          <w:iCs/>
          <w:shd w:val="clear" w:color="auto" w:fill="FFFFFF"/>
        </w:rPr>
        <w:t>Y</w:t>
      </w:r>
      <w:r w:rsidR="0076349B" w:rsidRPr="00795518">
        <w:rPr>
          <w:rFonts w:cstheme="minorHAnsi"/>
          <w:shd w:val="clear" w:color="auto" w:fill="FFFFFF"/>
        </w:rPr>
        <w:t> e viceversa, perciò la loro mutua informazione è zero. All'altro estremo, se </w:t>
      </w:r>
      <w:r w:rsidR="0076349B" w:rsidRPr="00795518">
        <w:rPr>
          <w:rFonts w:cstheme="minorHAnsi"/>
          <w:i/>
          <w:iCs/>
          <w:shd w:val="clear" w:color="auto" w:fill="FFFFFF"/>
        </w:rPr>
        <w:t>X</w:t>
      </w:r>
      <w:r w:rsidR="0076349B" w:rsidRPr="00795518">
        <w:rPr>
          <w:rFonts w:cstheme="minorHAnsi"/>
          <w:shd w:val="clear" w:color="auto" w:fill="FFFFFF"/>
        </w:rPr>
        <w:t> e </w:t>
      </w:r>
      <w:r w:rsidR="0076349B" w:rsidRPr="00795518">
        <w:rPr>
          <w:rFonts w:cstheme="minorHAnsi"/>
          <w:i/>
          <w:iCs/>
          <w:shd w:val="clear" w:color="auto" w:fill="FFFFFF"/>
        </w:rPr>
        <w:t>Y</w:t>
      </w:r>
      <w:r w:rsidR="0076349B" w:rsidRPr="00795518">
        <w:rPr>
          <w:rFonts w:cstheme="minorHAnsi"/>
          <w:shd w:val="clear" w:color="auto" w:fill="FFFFFF"/>
        </w:rPr>
        <w:t> sono identiche allora tutte le informazioni trasmesse da </w:t>
      </w:r>
      <w:r w:rsidR="0076349B" w:rsidRPr="00795518">
        <w:rPr>
          <w:rFonts w:cstheme="minorHAnsi"/>
          <w:i/>
          <w:iCs/>
          <w:shd w:val="clear" w:color="auto" w:fill="FFFFFF"/>
        </w:rPr>
        <w:t>X</w:t>
      </w:r>
      <w:r w:rsidR="0076349B" w:rsidRPr="00795518">
        <w:rPr>
          <w:rFonts w:cstheme="minorHAnsi"/>
          <w:shd w:val="clear" w:color="auto" w:fill="FFFFFF"/>
        </w:rPr>
        <w:t> sono condivise con </w:t>
      </w:r>
      <w:r w:rsidR="0076349B" w:rsidRPr="00795518">
        <w:rPr>
          <w:rFonts w:cstheme="minorHAnsi"/>
          <w:i/>
          <w:iCs/>
          <w:shd w:val="clear" w:color="auto" w:fill="FFFFFF"/>
        </w:rPr>
        <w:t>Y</w:t>
      </w:r>
      <w:r w:rsidR="0076349B" w:rsidRPr="00795518">
        <w:rPr>
          <w:rFonts w:cstheme="minorHAnsi"/>
          <w:shd w:val="clear" w:color="auto" w:fill="FFFFFF"/>
        </w:rPr>
        <w:t>: la conoscenza di </w:t>
      </w:r>
      <w:r w:rsidR="0076349B" w:rsidRPr="00795518">
        <w:rPr>
          <w:rFonts w:cstheme="minorHAnsi"/>
          <w:i/>
          <w:iCs/>
          <w:shd w:val="clear" w:color="auto" w:fill="FFFFFF"/>
        </w:rPr>
        <w:t>X</w:t>
      </w:r>
      <w:r w:rsidR="0076349B" w:rsidRPr="00795518">
        <w:rPr>
          <w:rFonts w:cstheme="minorHAnsi"/>
          <w:shd w:val="clear" w:color="auto" w:fill="FFFFFF"/>
        </w:rPr>
        <w:t> determina il valore di </w:t>
      </w:r>
      <w:r w:rsidR="0076349B" w:rsidRPr="00795518">
        <w:rPr>
          <w:rFonts w:cstheme="minorHAnsi"/>
          <w:i/>
          <w:iCs/>
          <w:shd w:val="clear" w:color="auto" w:fill="FFFFFF"/>
        </w:rPr>
        <w:t>Y</w:t>
      </w:r>
      <w:r w:rsidR="0076349B" w:rsidRPr="00795518">
        <w:rPr>
          <w:rFonts w:cstheme="minorHAnsi"/>
          <w:shd w:val="clear" w:color="auto" w:fill="FFFFFF"/>
        </w:rPr>
        <w:t> e viceversa. Come risultato, nel caso di identità l'informazione mutua è la stessa contenuta in </w:t>
      </w:r>
      <w:r w:rsidR="0076349B" w:rsidRPr="00795518">
        <w:rPr>
          <w:rFonts w:cstheme="minorHAnsi"/>
          <w:i/>
          <w:iCs/>
          <w:shd w:val="clear" w:color="auto" w:fill="FFFFFF"/>
        </w:rPr>
        <w:t>Y</w:t>
      </w:r>
      <w:r w:rsidR="0076349B" w:rsidRPr="00795518">
        <w:rPr>
          <w:rFonts w:cstheme="minorHAnsi"/>
          <w:shd w:val="clear" w:color="auto" w:fill="FFFFFF"/>
        </w:rPr>
        <w:t> (o </w:t>
      </w:r>
      <w:r w:rsidR="0076349B" w:rsidRPr="00795518">
        <w:rPr>
          <w:rFonts w:cstheme="minorHAnsi"/>
          <w:i/>
          <w:iCs/>
          <w:shd w:val="clear" w:color="auto" w:fill="FFFFFF"/>
        </w:rPr>
        <w:t>X</w:t>
      </w:r>
      <w:r w:rsidR="0076349B" w:rsidRPr="00795518">
        <w:rPr>
          <w:rFonts w:cstheme="minorHAnsi"/>
          <w:shd w:val="clear" w:color="auto" w:fill="FFFFFF"/>
        </w:rPr>
        <w:t>) da sola, vale a dire l'</w:t>
      </w:r>
      <w:hyperlink r:id="rId35" w:tooltip="Entropia dell'informazione" w:history="1">
        <w:r w:rsidR="0076349B" w:rsidRPr="00795518">
          <w:rPr>
            <w:rStyle w:val="Collegamentoipertestuale"/>
            <w:rFonts w:cstheme="minorHAnsi"/>
            <w:color w:val="auto"/>
            <w:u w:val="none"/>
            <w:shd w:val="clear" w:color="auto" w:fill="FFFFFF"/>
          </w:rPr>
          <w:t>entropia</w:t>
        </w:r>
      </w:hyperlink>
      <w:r w:rsidR="0076349B" w:rsidRPr="00795518">
        <w:rPr>
          <w:rFonts w:cstheme="minorHAnsi"/>
          <w:shd w:val="clear" w:color="auto" w:fill="FFFFFF"/>
        </w:rPr>
        <w:t> di </w:t>
      </w:r>
      <w:r w:rsidR="0076349B" w:rsidRPr="00795518">
        <w:rPr>
          <w:rFonts w:cstheme="minorHAnsi"/>
          <w:i/>
          <w:iCs/>
          <w:shd w:val="clear" w:color="auto" w:fill="FFFFFF"/>
        </w:rPr>
        <w:t>Y</w:t>
      </w:r>
      <w:r w:rsidR="0076349B" w:rsidRPr="00795518">
        <w:rPr>
          <w:rFonts w:cstheme="minorHAnsi"/>
          <w:shd w:val="clear" w:color="auto" w:fill="FFFFFF"/>
        </w:rPr>
        <w:t> (o </w:t>
      </w:r>
      <w:r w:rsidR="0076349B" w:rsidRPr="00795518">
        <w:rPr>
          <w:rFonts w:cstheme="minorHAnsi"/>
          <w:i/>
          <w:iCs/>
          <w:shd w:val="clear" w:color="auto" w:fill="FFFFFF"/>
        </w:rPr>
        <w:t>X</w:t>
      </w:r>
      <w:r w:rsidR="0076349B" w:rsidRPr="00795518">
        <w:rPr>
          <w:rFonts w:cstheme="minorHAnsi"/>
          <w:shd w:val="clear" w:color="auto" w:fill="FFFFFF"/>
        </w:rPr>
        <w:t>: chiaramente se </w:t>
      </w:r>
      <w:r w:rsidR="0076349B" w:rsidRPr="00795518">
        <w:rPr>
          <w:rFonts w:cstheme="minorHAnsi"/>
          <w:i/>
          <w:iCs/>
          <w:shd w:val="clear" w:color="auto" w:fill="FFFFFF"/>
        </w:rPr>
        <w:t>X</w:t>
      </w:r>
      <w:r w:rsidR="0076349B" w:rsidRPr="00795518">
        <w:rPr>
          <w:rFonts w:cstheme="minorHAnsi"/>
          <w:shd w:val="clear" w:color="auto" w:fill="FFFFFF"/>
        </w:rPr>
        <w:t> e </w:t>
      </w:r>
      <w:r w:rsidR="0076349B" w:rsidRPr="00795518">
        <w:rPr>
          <w:rFonts w:cstheme="minorHAnsi"/>
          <w:i/>
          <w:iCs/>
          <w:shd w:val="clear" w:color="auto" w:fill="FFFFFF"/>
        </w:rPr>
        <w:t>Y</w:t>
      </w:r>
      <w:r w:rsidR="0076349B" w:rsidRPr="00795518">
        <w:rPr>
          <w:rFonts w:cstheme="minorHAnsi"/>
          <w:shd w:val="clear" w:color="auto" w:fill="FFFFFF"/>
        </w:rPr>
        <w:t> sono identiche, hanno identica entropia).</w:t>
      </w:r>
      <w:r w:rsidR="007140A6" w:rsidRPr="00795518">
        <w:rPr>
          <w:rFonts w:cstheme="minorHAnsi"/>
          <w:shd w:val="clear" w:color="auto" w:fill="FFFFFF"/>
        </w:rPr>
        <w:t>La variante utilizzata nel testing è l</w:t>
      </w:r>
      <w:r w:rsidR="00C56E69" w:rsidRPr="00795518">
        <w:rPr>
          <w:rFonts w:cstheme="minorHAnsi"/>
          <w:shd w:val="clear" w:color="auto" w:fill="FFFFFF"/>
        </w:rPr>
        <w:t>’informazione mutua normalizzata</w:t>
      </w:r>
      <w:r w:rsidR="008019A9" w:rsidRPr="00795518">
        <w:rPr>
          <w:rFonts w:cstheme="minorHAnsi"/>
          <w:shd w:val="clear" w:color="auto" w:fill="FFFFFF"/>
        </w:rPr>
        <w:t xml:space="preserve"> che varia nel calcolo del coefficiente di vincolo e di incertezza</w:t>
      </w:r>
      <w:r w:rsidR="006D5BCC" w:rsidRPr="00795518">
        <w:rPr>
          <w:rFonts w:cstheme="minorHAnsi"/>
          <w:shd w:val="clear" w:color="auto" w:fill="FFFFFF"/>
        </w:rPr>
        <w:t>.</w:t>
      </w:r>
    </w:p>
    <w:p w14:paraId="52589635" w14:textId="370E052A" w:rsidR="006C607B" w:rsidRPr="00795518" w:rsidRDefault="006C607B" w:rsidP="00454176">
      <w:pPr>
        <w:pStyle w:val="Paragrafoelenco"/>
        <w:rPr>
          <w:rFonts w:cstheme="minorHAnsi"/>
          <w:shd w:val="clear" w:color="auto" w:fill="FFFFFF"/>
        </w:rPr>
      </w:pPr>
      <w:r w:rsidRPr="00795518">
        <w:rPr>
          <w:rFonts w:cstheme="minorHAnsi"/>
          <w:shd w:val="clear" w:color="auto" w:fill="FFFFFF"/>
        </w:rPr>
        <w:t>NMI è una normalizzazione del punteggio MI per ridimensionare i risultati tra 0 (nessuna informazione reciproca) e 1 (correlazione perfetta). In questa funzione, le informazioni reciproche sono normalizzate da una media generalizzata di H</w:t>
      </w:r>
      <w:r w:rsidR="0058206F">
        <w:rPr>
          <w:rFonts w:cstheme="minorHAnsi"/>
          <w:shd w:val="clear" w:color="auto" w:fill="FFFFFF"/>
        </w:rPr>
        <w:t>.</w:t>
      </w:r>
    </w:p>
    <w:p w14:paraId="4BDED0FE" w14:textId="37F0E6EB" w:rsidR="00562302" w:rsidRPr="00E67A6D" w:rsidRDefault="006C607B" w:rsidP="00E67A6D">
      <w:pPr>
        <w:pStyle w:val="Paragrafoelenco"/>
        <w:rPr>
          <w:rFonts w:cstheme="minorHAnsi"/>
          <w:shd w:val="clear" w:color="auto" w:fill="FFFFFF"/>
        </w:rPr>
      </w:pPr>
      <w:r w:rsidRPr="00795518">
        <w:rPr>
          <w:rFonts w:cstheme="minorHAnsi"/>
          <w:shd w:val="clear" w:color="auto" w:fill="FFFFFF"/>
        </w:rPr>
        <w:t>Questa metrica</w:t>
      </w:r>
      <w:r w:rsidR="00795518" w:rsidRPr="00795518">
        <w:rPr>
          <w:rFonts w:cstheme="minorHAnsi"/>
          <w:shd w:val="clear" w:color="auto" w:fill="FFFFFF"/>
        </w:rPr>
        <w:t xml:space="preserve"> è stata utilizzata in quanto</w:t>
      </w:r>
      <w:r w:rsidRPr="00795518">
        <w:rPr>
          <w:rFonts w:cstheme="minorHAnsi"/>
          <w:shd w:val="clear" w:color="auto" w:fill="FFFFFF"/>
        </w:rPr>
        <w:t xml:space="preserve"> indipendente dai valori assoluti delle etichette: una permutazione dei valori delle etichette della classe o del cluster non modificherà il valore del punteggio in alcun modo</w:t>
      </w:r>
      <w:r w:rsidR="00795518" w:rsidRPr="00795518">
        <w:rPr>
          <w:rFonts w:cstheme="minorHAnsi"/>
          <w:shd w:val="clear" w:color="auto" w:fill="FFFFFF"/>
        </w:rPr>
        <w:t xml:space="preserve">; è </w:t>
      </w:r>
      <w:r w:rsidRPr="00795518">
        <w:rPr>
          <w:rFonts w:cstheme="minorHAnsi"/>
          <w:shd w:val="clear" w:color="auto" w:fill="FFFFFF"/>
        </w:rPr>
        <w:t xml:space="preserve">inoltre simmetrica: il passaggio da </w:t>
      </w:r>
      <w:r w:rsidR="0058206F">
        <w:rPr>
          <w:rFonts w:cstheme="minorHAnsi"/>
          <w:shd w:val="clear" w:color="auto" w:fill="FFFFFF"/>
        </w:rPr>
        <w:t>“</w:t>
      </w:r>
      <w:proofErr w:type="spellStart"/>
      <w:r w:rsidRPr="00795518">
        <w:rPr>
          <w:rFonts w:cstheme="minorHAnsi"/>
          <w:shd w:val="clear" w:color="auto" w:fill="FFFFFF"/>
        </w:rPr>
        <w:t>label_true</w:t>
      </w:r>
      <w:proofErr w:type="spellEnd"/>
      <w:r w:rsidRPr="00795518">
        <w:rPr>
          <w:rFonts w:cstheme="minorHAnsi"/>
          <w:shd w:val="clear" w:color="auto" w:fill="FFFFFF"/>
        </w:rPr>
        <w:t xml:space="preserve"> a </w:t>
      </w:r>
      <w:proofErr w:type="spellStart"/>
      <w:r w:rsidRPr="00795518">
        <w:rPr>
          <w:rFonts w:cstheme="minorHAnsi"/>
          <w:shd w:val="clear" w:color="auto" w:fill="FFFFFF"/>
        </w:rPr>
        <w:t>label_pred</w:t>
      </w:r>
      <w:proofErr w:type="spellEnd"/>
      <w:r w:rsidR="0058206F">
        <w:rPr>
          <w:rFonts w:cstheme="minorHAnsi"/>
          <w:shd w:val="clear" w:color="auto" w:fill="FFFFFF"/>
        </w:rPr>
        <w:t xml:space="preserve">” </w:t>
      </w:r>
      <w:r w:rsidRPr="00795518">
        <w:rPr>
          <w:rFonts w:cstheme="minorHAnsi"/>
          <w:shd w:val="clear" w:color="auto" w:fill="FFFFFF"/>
        </w:rPr>
        <w:t>restituirà lo stesso valore di punteggio. Questo può essere utile per misurare l'accordo di due strategie di assegnazione di etichette indipendenti sullo stesso set di dati quando non si conosce la vera verità di base.</w:t>
      </w:r>
    </w:p>
    <w:p w14:paraId="4D7CD451" w14:textId="48EA11F9" w:rsidR="00562302" w:rsidRDefault="00562302" w:rsidP="00AA1F9A">
      <w:pPr>
        <w:pStyle w:val="Paragrafoelenco"/>
        <w:rPr>
          <w:rFonts w:cstheme="minorHAnsi"/>
          <w:shd w:val="clear" w:color="auto" w:fill="FFFFFF"/>
        </w:rPr>
      </w:pPr>
    </w:p>
    <w:p w14:paraId="56C06289" w14:textId="7F9AF633" w:rsidR="00562302" w:rsidRDefault="0034172C" w:rsidP="00AB50F3">
      <w:pPr>
        <w:pStyle w:val="Paragrafoelenco"/>
        <w:numPr>
          <w:ilvl w:val="0"/>
          <w:numId w:val="12"/>
        </w:numPr>
        <w:rPr>
          <w:rFonts w:cstheme="minorHAnsi"/>
          <w:shd w:val="clear" w:color="auto" w:fill="FFFFFF"/>
        </w:rPr>
      </w:pPr>
      <w:r w:rsidRPr="00AB50F3">
        <w:rPr>
          <w:rFonts w:cstheme="minorHAnsi"/>
          <w:shd w:val="clear" w:color="auto" w:fill="FFFFFF"/>
        </w:rPr>
        <w:lastRenderedPageBreak/>
        <w:t>Il Rand Index</w:t>
      </w:r>
      <w:r w:rsidR="00F861E3" w:rsidRPr="00AB50F3">
        <w:rPr>
          <w:rFonts w:cstheme="minorHAnsi"/>
          <w:shd w:val="clear" w:color="auto" w:fill="FFFFFF"/>
        </w:rPr>
        <w:t xml:space="preserve"> </w:t>
      </w:r>
      <w:r w:rsidR="0049369B" w:rsidRPr="00AB50F3">
        <w:rPr>
          <w:rFonts w:cstheme="minorHAnsi"/>
          <w:shd w:val="clear" w:color="auto" w:fill="FFFFFF"/>
        </w:rPr>
        <w:t xml:space="preserve">è utilizzato </w:t>
      </w:r>
      <w:r w:rsidR="00FE105A" w:rsidRPr="00AB50F3">
        <w:rPr>
          <w:rFonts w:cstheme="minorHAnsi"/>
          <w:shd w:val="clear" w:color="auto" w:fill="FFFFFF"/>
        </w:rPr>
        <w:t xml:space="preserve">per misurare la somiglianza tra </w:t>
      </w:r>
      <w:proofErr w:type="gramStart"/>
      <w:r w:rsidR="00FE105A" w:rsidRPr="00AB50F3">
        <w:rPr>
          <w:rFonts w:cstheme="minorHAnsi"/>
          <w:shd w:val="clear" w:color="auto" w:fill="FFFFFF"/>
        </w:rPr>
        <w:t>2</w:t>
      </w:r>
      <w:proofErr w:type="gramEnd"/>
      <w:r w:rsidR="00FE105A" w:rsidRPr="00AB50F3">
        <w:rPr>
          <w:rFonts w:cstheme="minorHAnsi"/>
          <w:shd w:val="clear" w:color="auto" w:fill="FFFFFF"/>
        </w:rPr>
        <w:t xml:space="preserve"> cluster di dati</w:t>
      </w:r>
      <w:r w:rsidR="00EF3922" w:rsidRPr="00AB50F3">
        <w:rPr>
          <w:rFonts w:cstheme="minorHAnsi"/>
          <w:shd w:val="clear" w:color="auto" w:fill="FFFFFF"/>
        </w:rPr>
        <w:t xml:space="preserve">; essendo correlato </w:t>
      </w:r>
      <w:r w:rsidR="008D2E32" w:rsidRPr="00AB50F3">
        <w:rPr>
          <w:rFonts w:cstheme="minorHAnsi"/>
          <w:shd w:val="clear" w:color="auto" w:fill="FFFFFF"/>
        </w:rPr>
        <w:t>alla precisione.</w:t>
      </w:r>
      <w:r w:rsidR="003A50C0" w:rsidRPr="00AB50F3">
        <w:rPr>
          <w:rFonts w:cstheme="minorHAnsi"/>
          <w:shd w:val="clear" w:color="auto" w:fill="FFFFFF"/>
        </w:rPr>
        <w:t xml:space="preserve"> In particolare, verrà utilizzata la versione </w:t>
      </w:r>
      <w:proofErr w:type="spellStart"/>
      <w:r w:rsidR="003A50C0" w:rsidRPr="00AB50F3">
        <w:rPr>
          <w:rFonts w:cstheme="minorHAnsi"/>
          <w:shd w:val="clear" w:color="auto" w:fill="FFFFFF"/>
        </w:rPr>
        <w:t>Adjusted</w:t>
      </w:r>
      <w:proofErr w:type="spellEnd"/>
      <w:r w:rsidR="003A50C0" w:rsidRPr="00AB50F3">
        <w:rPr>
          <w:rFonts w:cstheme="minorHAnsi"/>
          <w:shd w:val="clear" w:color="auto" w:fill="FFFFFF"/>
        </w:rPr>
        <w:t xml:space="preserve"> Rand Index </w:t>
      </w:r>
      <w:r w:rsidR="0058206F">
        <w:rPr>
          <w:rFonts w:cstheme="minorHAnsi"/>
          <w:shd w:val="clear" w:color="auto" w:fill="FFFFFF"/>
        </w:rPr>
        <w:t xml:space="preserve">che </w:t>
      </w:r>
      <w:r w:rsidR="00CD17AD" w:rsidRPr="00AB50F3">
        <w:rPr>
          <w:rFonts w:cstheme="minorHAnsi"/>
          <w:shd w:val="clear" w:color="auto" w:fill="FFFFFF"/>
        </w:rPr>
        <w:t>stabilisce una linea di base usando la somiglianza attesa di tutti i confronti a coppie tra cluster raggruppati specificati da un modello casuale. Tradizionalmente, l'Indice Rand veniva corretto utilizzando il Modello di permutazione per i cluster (il numero e la dimensione dei cluster all'interno di un cluster sono fissi e tutti i cluster casuali sono generati mescolando gli elementi tra i cluster fissi). Tuttavia, le premesse del modello di permutazione sono frequentemente violate</w:t>
      </w:r>
      <w:r w:rsidR="0058206F">
        <w:rPr>
          <w:rFonts w:cstheme="minorHAnsi"/>
          <w:shd w:val="clear" w:color="auto" w:fill="FFFFFF"/>
        </w:rPr>
        <w:t xml:space="preserve"> </w:t>
      </w:r>
      <w:r w:rsidR="00CD17AD" w:rsidRPr="00AB50F3">
        <w:rPr>
          <w:rFonts w:cstheme="minorHAnsi"/>
          <w:shd w:val="clear" w:color="auto" w:fill="FFFFFF"/>
        </w:rPr>
        <w:t>in molti scenari di clustering</w:t>
      </w:r>
      <w:r w:rsidR="00DC4112">
        <w:rPr>
          <w:rFonts w:cstheme="minorHAnsi"/>
          <w:shd w:val="clear" w:color="auto" w:fill="FFFFFF"/>
        </w:rPr>
        <w:t xml:space="preserve">, </w:t>
      </w:r>
      <w:r w:rsidR="0058206F">
        <w:rPr>
          <w:rFonts w:cstheme="minorHAnsi"/>
          <w:shd w:val="clear" w:color="auto" w:fill="FFFFFF"/>
        </w:rPr>
        <w:t>infatti</w:t>
      </w:r>
      <w:r w:rsidR="00DC4112">
        <w:rPr>
          <w:rFonts w:cstheme="minorHAnsi"/>
          <w:shd w:val="clear" w:color="auto" w:fill="FFFFFF"/>
        </w:rPr>
        <w:t>,</w:t>
      </w:r>
      <w:r w:rsidR="0058206F">
        <w:rPr>
          <w:rFonts w:cstheme="minorHAnsi"/>
          <w:shd w:val="clear" w:color="auto" w:fill="FFFFFF"/>
        </w:rPr>
        <w:t xml:space="preserve"> </w:t>
      </w:r>
      <w:r w:rsidR="00CD17AD" w:rsidRPr="00AB50F3">
        <w:rPr>
          <w:rFonts w:cstheme="minorHAnsi"/>
          <w:shd w:val="clear" w:color="auto" w:fill="FFFFFF"/>
        </w:rPr>
        <w:t>il numero di cluster o la distribuzione delle dimensioni di tali cluster variano drasticamente</w:t>
      </w:r>
      <w:r w:rsidR="00DC4112">
        <w:rPr>
          <w:rFonts w:cstheme="minorHAnsi"/>
          <w:shd w:val="clear" w:color="auto" w:fill="FFFFFF"/>
        </w:rPr>
        <w:t>, quando, ad esempio,</w:t>
      </w:r>
      <w:r w:rsidR="00CD17AD" w:rsidRPr="00AB50F3">
        <w:rPr>
          <w:rFonts w:cstheme="minorHAnsi"/>
          <w:shd w:val="clear" w:color="auto" w:fill="FFFFFF"/>
        </w:rPr>
        <w:t xml:space="preserve"> le dimensioni di tali cluster sono dedotte dai dati. Sebbene l'indice Rand possa produrre solo un valore compreso tra 0 e +1, l'indice Rand rettificato può produrre valori negativi se l'indice è inferiore all'indice previsto.</w:t>
      </w:r>
    </w:p>
    <w:p w14:paraId="76E3FAC9" w14:textId="173B1567" w:rsidR="00DC4112" w:rsidRDefault="00DC4112" w:rsidP="00DC4112">
      <w:pPr>
        <w:pStyle w:val="Paragrafoelenco"/>
        <w:rPr>
          <w:rFonts w:cstheme="minorHAnsi"/>
          <w:shd w:val="clear" w:color="auto" w:fill="FFFFFF"/>
        </w:rPr>
      </w:pPr>
      <w:r>
        <w:rPr>
          <w:rFonts w:cstheme="minorHAnsi"/>
          <w:shd w:val="clear" w:color="auto" w:fill="FFFFFF"/>
        </w:rPr>
        <w:t>Ricapitolando, l</w:t>
      </w:r>
      <w:r w:rsidRPr="00DC4112">
        <w:rPr>
          <w:rFonts w:cstheme="minorHAnsi"/>
          <w:shd w:val="clear" w:color="auto" w:fill="FFFFFF"/>
        </w:rPr>
        <w:t>'indice Rand calcola una misura di somiglianza tra due cluster tenendo conto di tutte le coppie di campioni e contando le coppie assegnate nello stesso o in diversi cluster nei cluster previsti e veri</w:t>
      </w:r>
      <w:r w:rsidR="009A790B">
        <w:rPr>
          <w:rFonts w:cstheme="minorHAnsi"/>
          <w:shd w:val="clear" w:color="auto" w:fill="FFFFFF"/>
        </w:rPr>
        <w:t>; è simmetrico se si usa ARI e in questo caso verrà utilizzato per testare la bontà dell’algoritmo in esame.</w:t>
      </w:r>
    </w:p>
    <w:p w14:paraId="202AB59E" w14:textId="2E89FB83" w:rsidR="0034172C" w:rsidRDefault="0034172C" w:rsidP="004F626C">
      <w:pPr>
        <w:ind w:left="360"/>
        <w:rPr>
          <w:rFonts w:cstheme="minorHAnsi"/>
          <w:shd w:val="clear" w:color="auto" w:fill="FFFFFF"/>
        </w:rPr>
      </w:pPr>
    </w:p>
    <w:p w14:paraId="7E82A9E7" w14:textId="27D35CE0" w:rsidR="00DC4112" w:rsidRDefault="00DC4112" w:rsidP="004F626C">
      <w:pPr>
        <w:ind w:left="360"/>
        <w:rPr>
          <w:rFonts w:cstheme="minorHAnsi"/>
          <w:shd w:val="clear" w:color="auto" w:fill="FFFFFF"/>
        </w:rPr>
      </w:pPr>
      <w:r>
        <w:rPr>
          <w:noProof/>
        </w:rPr>
        <w:drawing>
          <wp:inline distT="0" distB="0" distL="0" distR="0" wp14:anchorId="729EC05C" wp14:editId="4F9EF5F2">
            <wp:extent cx="6120130" cy="36620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662045"/>
                    </a:xfrm>
                    <a:prstGeom prst="rect">
                      <a:avLst/>
                    </a:prstGeom>
                  </pic:spPr>
                </pic:pic>
              </a:graphicData>
            </a:graphic>
          </wp:inline>
        </w:drawing>
      </w:r>
    </w:p>
    <w:p w14:paraId="6C64AE14" w14:textId="6D772E46" w:rsidR="00DC4112" w:rsidRDefault="00DC4112" w:rsidP="004F626C">
      <w:pPr>
        <w:ind w:left="360"/>
        <w:rPr>
          <w:rFonts w:cstheme="minorHAnsi"/>
          <w:shd w:val="clear" w:color="auto" w:fill="FFFFFF"/>
        </w:rPr>
      </w:pPr>
    </w:p>
    <w:p w14:paraId="10371AC2" w14:textId="2D0A4A89" w:rsidR="00DC4112" w:rsidRDefault="00DC4112" w:rsidP="004F626C">
      <w:pPr>
        <w:ind w:left="360"/>
        <w:rPr>
          <w:rFonts w:cstheme="minorHAnsi"/>
          <w:shd w:val="clear" w:color="auto" w:fill="FFFFFF"/>
        </w:rPr>
      </w:pPr>
    </w:p>
    <w:p w14:paraId="7EDA3D3C" w14:textId="77777777" w:rsidR="00DC4112" w:rsidRDefault="00DC4112" w:rsidP="004F626C">
      <w:pPr>
        <w:ind w:left="360"/>
        <w:rPr>
          <w:rFonts w:cstheme="minorHAnsi"/>
          <w:shd w:val="clear" w:color="auto" w:fill="FFFFFF"/>
        </w:rPr>
      </w:pPr>
    </w:p>
    <w:p w14:paraId="34908959" w14:textId="26D74DAC" w:rsidR="005243EB" w:rsidRPr="00E81030" w:rsidRDefault="007A0351" w:rsidP="00E81030">
      <w:pPr>
        <w:pStyle w:val="Paragrafoelenco"/>
        <w:numPr>
          <w:ilvl w:val="0"/>
          <w:numId w:val="12"/>
        </w:numPr>
      </w:pPr>
      <w:r>
        <w:t>La curva ROC viene costruita considerando tutti i possibili valori del test e, per ognuno di questi, si calcola la proporzione di veri positivi (la sensibilità) e la proporzione di falsi positivi. La proporzione di falsi positivi si calcola con la formula standard: 1 - specificità. Congiungendo i punti che mettono in rapporto la proporzione di veri positivi e di falsi positivi (le cosiddette coordinate) si ottiene una curva chiamata curva ROC. L’area sottostante alla curva ROC (AUC, acronimo dei termini inglesi “Area Under the Curve”) è una misura di accuratezza</w:t>
      </w:r>
      <w:r w:rsidR="00E81030">
        <w:t xml:space="preserve"> diagnostica. Se un ipotetico nuovo test discriminasse perfettamente i malati dai sani, l’area della curva ROC avrebbe valore 1, cioè il 100% </w:t>
      </w:r>
      <w:r w:rsidR="00E81030">
        <w:lastRenderedPageBreak/>
        <w:t xml:space="preserve">di accuratezza. Nel caso in cui il nuovo test non discriminasse per niente i malati dai sani, la curva ROC avrebbe un’area di 0.5 (o 50%) che coinciderebbe con l’area sottostante la diagonale del </w:t>
      </w:r>
      <w:proofErr w:type="spellStart"/>
      <w:proofErr w:type="gramStart"/>
      <w:r w:rsidR="00E81030">
        <w:t>grafico.L’area</w:t>
      </w:r>
      <w:proofErr w:type="spellEnd"/>
      <w:proofErr w:type="gramEnd"/>
      <w:r w:rsidR="00E81030">
        <w:t xml:space="preserve"> sotto la curva può assumere valori compresi tra 0.5 e 1.0. Tanto maggiore è l’area sotto la curva (cioè tanto più la curva si avvicina al vertice del grafico) tanto maggiore è il potere discriminante del test. </w:t>
      </w:r>
    </w:p>
    <w:p w14:paraId="3D2DFEA2" w14:textId="112A5577" w:rsidR="00412FDD" w:rsidRDefault="005243EB" w:rsidP="007A0351">
      <w:pPr>
        <w:pStyle w:val="Paragrafoelenco"/>
        <w:rPr>
          <w:rFonts w:cstheme="minorHAnsi"/>
          <w:shd w:val="clear" w:color="auto" w:fill="FFFFFF"/>
        </w:rPr>
      </w:pPr>
      <w:r w:rsidRPr="007A0351">
        <w:rPr>
          <w:rFonts w:cstheme="minorHAnsi"/>
          <w:shd w:val="clear" w:color="auto" w:fill="FFFFFF"/>
        </w:rPr>
        <w:t xml:space="preserve">Le curve ROC sono generalmente utilizzate nella classificazione binaria per studiare l'output di un classificatore. Per estendere la curva ROC e l'area ROC alla classificazione </w:t>
      </w:r>
      <w:proofErr w:type="spellStart"/>
      <w:r w:rsidRPr="007A0351">
        <w:rPr>
          <w:rFonts w:cstheme="minorHAnsi"/>
          <w:shd w:val="clear" w:color="auto" w:fill="FFFFFF"/>
        </w:rPr>
        <w:t>multietichetta</w:t>
      </w:r>
      <w:proofErr w:type="spellEnd"/>
      <w:r w:rsidRPr="007A0351">
        <w:rPr>
          <w:rFonts w:cstheme="minorHAnsi"/>
          <w:shd w:val="clear" w:color="auto" w:fill="FFFFFF"/>
        </w:rPr>
        <w:t xml:space="preserve">, è necessario </w:t>
      </w:r>
      <w:proofErr w:type="spellStart"/>
      <w:r w:rsidRPr="007A0351">
        <w:rPr>
          <w:rFonts w:cstheme="minorHAnsi"/>
          <w:shd w:val="clear" w:color="auto" w:fill="FFFFFF"/>
        </w:rPr>
        <w:t>binarizzare</w:t>
      </w:r>
      <w:proofErr w:type="spellEnd"/>
      <w:r w:rsidRPr="007A0351">
        <w:rPr>
          <w:rFonts w:cstheme="minorHAnsi"/>
          <w:shd w:val="clear" w:color="auto" w:fill="FFFFFF"/>
        </w:rPr>
        <w:t xml:space="preserve"> l'output. </w:t>
      </w:r>
      <w:r w:rsidR="00E81030">
        <w:rPr>
          <w:rFonts w:cstheme="minorHAnsi"/>
          <w:shd w:val="clear" w:color="auto" w:fill="FFFFFF"/>
        </w:rPr>
        <w:t xml:space="preserve">Il punto </w:t>
      </w:r>
      <w:r w:rsidR="00412FDD" w:rsidRPr="007A0351">
        <w:rPr>
          <w:rFonts w:cstheme="minorHAnsi"/>
          <w:shd w:val="clear" w:color="auto" w:fill="FFFFFF"/>
        </w:rPr>
        <w:t>in alto a sinistra della trama è il punto "ideale"</w:t>
      </w:r>
      <w:r w:rsidR="00E81030">
        <w:rPr>
          <w:rFonts w:cstheme="minorHAnsi"/>
          <w:shd w:val="clear" w:color="auto" w:fill="FFFFFF"/>
        </w:rPr>
        <w:t>,</w:t>
      </w:r>
      <w:r w:rsidR="00F93176">
        <w:rPr>
          <w:rFonts w:cstheme="minorHAnsi"/>
          <w:shd w:val="clear" w:color="auto" w:fill="FFFFFF"/>
        </w:rPr>
        <w:t xml:space="preserve"> </w:t>
      </w:r>
      <w:r w:rsidR="00412FDD" w:rsidRPr="007A0351">
        <w:rPr>
          <w:rFonts w:cstheme="minorHAnsi"/>
          <w:shd w:val="clear" w:color="auto" w:fill="FFFFFF"/>
        </w:rPr>
        <w:t>un tasso di falsi positivi pari a zero e un tasso di veri positivi di uno. Questo non è molto realistico, ma significa che un'area più ampia sotto la curva (AUC) è generalmente migliore.</w:t>
      </w:r>
      <w:r w:rsidR="00E81030">
        <w:rPr>
          <w:rFonts w:cstheme="minorHAnsi"/>
          <w:shd w:val="clear" w:color="auto" w:fill="FFFFFF"/>
        </w:rPr>
        <w:t xml:space="preserve"> </w:t>
      </w:r>
      <w:r w:rsidR="00412FDD" w:rsidRPr="007A0351">
        <w:rPr>
          <w:rFonts w:cstheme="minorHAnsi"/>
          <w:shd w:val="clear" w:color="auto" w:fill="FFFFFF"/>
        </w:rPr>
        <w:t>Anche la "pendenza" delle curve ROC è importante, poiché è ideale per massimizzare il tasso positiv</w:t>
      </w:r>
      <w:r w:rsidRPr="007A0351">
        <w:rPr>
          <w:rFonts w:cstheme="minorHAnsi"/>
          <w:shd w:val="clear" w:color="auto" w:fill="FFFFFF"/>
        </w:rPr>
        <w:t>i</w:t>
      </w:r>
      <w:r w:rsidR="00412FDD" w:rsidRPr="007A0351">
        <w:rPr>
          <w:rFonts w:cstheme="minorHAnsi"/>
          <w:shd w:val="clear" w:color="auto" w:fill="FFFFFF"/>
        </w:rPr>
        <w:t xml:space="preserve"> real</w:t>
      </w:r>
      <w:r w:rsidRPr="007A0351">
        <w:rPr>
          <w:rFonts w:cstheme="minorHAnsi"/>
          <w:shd w:val="clear" w:color="auto" w:fill="FFFFFF"/>
        </w:rPr>
        <w:t>i</w:t>
      </w:r>
      <w:r w:rsidR="00412FDD" w:rsidRPr="007A0351">
        <w:rPr>
          <w:rFonts w:cstheme="minorHAnsi"/>
          <w:shd w:val="clear" w:color="auto" w:fill="FFFFFF"/>
        </w:rPr>
        <w:t xml:space="preserve"> minimizzando il tasso </w:t>
      </w:r>
      <w:r w:rsidRPr="007A0351">
        <w:rPr>
          <w:rFonts w:cstheme="minorHAnsi"/>
          <w:shd w:val="clear" w:color="auto" w:fill="FFFFFF"/>
        </w:rPr>
        <w:t xml:space="preserve">di </w:t>
      </w:r>
      <w:r w:rsidR="00412FDD" w:rsidRPr="007A0351">
        <w:rPr>
          <w:rFonts w:cstheme="minorHAnsi"/>
          <w:shd w:val="clear" w:color="auto" w:fill="FFFFFF"/>
        </w:rPr>
        <w:t>fals</w:t>
      </w:r>
      <w:r w:rsidRPr="007A0351">
        <w:rPr>
          <w:rFonts w:cstheme="minorHAnsi"/>
          <w:shd w:val="clear" w:color="auto" w:fill="FFFFFF"/>
        </w:rPr>
        <w:t>i</w:t>
      </w:r>
      <w:r w:rsidR="00412FDD" w:rsidRPr="007A0351">
        <w:rPr>
          <w:rFonts w:cstheme="minorHAnsi"/>
          <w:shd w:val="clear" w:color="auto" w:fill="FFFFFF"/>
        </w:rPr>
        <w:t xml:space="preserve"> positiv</w:t>
      </w:r>
      <w:r w:rsidRPr="007A0351">
        <w:rPr>
          <w:rFonts w:cstheme="minorHAnsi"/>
          <w:shd w:val="clear" w:color="auto" w:fill="FFFFFF"/>
        </w:rPr>
        <w:t>i</w:t>
      </w:r>
      <w:r w:rsidR="00412FDD" w:rsidRPr="007A0351">
        <w:rPr>
          <w:rFonts w:cstheme="minorHAnsi"/>
          <w:shd w:val="clear" w:color="auto" w:fill="FFFFFF"/>
        </w:rPr>
        <w:t>.</w:t>
      </w:r>
    </w:p>
    <w:p w14:paraId="123A4E82" w14:textId="50B0DB7F" w:rsidR="00A7519C" w:rsidRDefault="00A7519C" w:rsidP="007A0351">
      <w:pPr>
        <w:pStyle w:val="Paragrafoelenco"/>
        <w:rPr>
          <w:rFonts w:cstheme="minorHAnsi"/>
          <w:shd w:val="clear" w:color="auto" w:fill="FFFFFF"/>
        </w:rPr>
      </w:pPr>
    </w:p>
    <w:p w14:paraId="2BE17121" w14:textId="02BDB83D" w:rsidR="009A790B" w:rsidRDefault="009A790B" w:rsidP="007A0351">
      <w:pPr>
        <w:pStyle w:val="Paragrafoelenco"/>
        <w:rPr>
          <w:rFonts w:cstheme="minorHAnsi"/>
          <w:shd w:val="clear" w:color="auto" w:fill="FFFFFF"/>
        </w:rPr>
      </w:pPr>
    </w:p>
    <w:p w14:paraId="4351A6F2" w14:textId="00E208F3" w:rsidR="009A790B" w:rsidRDefault="009A790B" w:rsidP="007A0351">
      <w:pPr>
        <w:pStyle w:val="Paragrafoelenco"/>
        <w:rPr>
          <w:rFonts w:cstheme="minorHAnsi"/>
          <w:shd w:val="clear" w:color="auto" w:fill="FFFFFF"/>
        </w:rPr>
      </w:pPr>
      <w:r>
        <w:rPr>
          <w:noProof/>
        </w:rPr>
        <w:drawing>
          <wp:inline distT="0" distB="0" distL="0" distR="0" wp14:anchorId="0D1110E2" wp14:editId="73CC54E7">
            <wp:extent cx="4687570" cy="3350895"/>
            <wp:effectExtent l="0" t="0" r="0" b="190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7570" cy="3350895"/>
                    </a:xfrm>
                    <a:prstGeom prst="rect">
                      <a:avLst/>
                    </a:prstGeom>
                    <a:noFill/>
                    <a:ln>
                      <a:noFill/>
                    </a:ln>
                  </pic:spPr>
                </pic:pic>
              </a:graphicData>
            </a:graphic>
          </wp:inline>
        </w:drawing>
      </w:r>
    </w:p>
    <w:p w14:paraId="4157E68A" w14:textId="6434228F" w:rsidR="009A790B" w:rsidRDefault="009A790B" w:rsidP="007A0351">
      <w:pPr>
        <w:pStyle w:val="Paragrafoelenco"/>
        <w:rPr>
          <w:rFonts w:cstheme="minorHAnsi"/>
          <w:shd w:val="clear" w:color="auto" w:fill="FFFFFF"/>
        </w:rPr>
      </w:pPr>
    </w:p>
    <w:p w14:paraId="3F1EAD67" w14:textId="77777777" w:rsidR="009A790B" w:rsidRDefault="009A790B" w:rsidP="007A0351">
      <w:pPr>
        <w:pStyle w:val="Paragrafoelenco"/>
        <w:rPr>
          <w:rFonts w:cstheme="minorHAnsi"/>
          <w:shd w:val="clear" w:color="auto" w:fill="FFFFFF"/>
        </w:rPr>
      </w:pPr>
    </w:p>
    <w:p w14:paraId="49D8E143" w14:textId="4F10FB11" w:rsidR="00A7519C" w:rsidRPr="007A0351" w:rsidRDefault="00E67A6D" w:rsidP="00A7519C">
      <w:pPr>
        <w:pStyle w:val="Paragrafoelenco"/>
        <w:numPr>
          <w:ilvl w:val="0"/>
          <w:numId w:val="12"/>
        </w:numPr>
        <w:rPr>
          <w:rFonts w:cstheme="minorHAnsi"/>
          <w:shd w:val="clear" w:color="auto" w:fill="FFFFFF"/>
        </w:rPr>
      </w:pPr>
      <w:r>
        <w:rPr>
          <w:rFonts w:cstheme="minorHAnsi"/>
          <w:shd w:val="clear" w:color="auto" w:fill="FFFFFF"/>
        </w:rPr>
        <w:t>AUC score, indica l’area relativa alla curva di ROC.</w:t>
      </w:r>
    </w:p>
    <w:p w14:paraId="288E730E" w14:textId="77777777" w:rsidR="00412FDD" w:rsidRPr="00412FDD" w:rsidRDefault="00412FDD" w:rsidP="00412FDD">
      <w:pPr>
        <w:pStyle w:val="Paragrafoelenco"/>
        <w:rPr>
          <w:rFonts w:cstheme="minorHAnsi"/>
          <w:shd w:val="clear" w:color="auto" w:fill="FFFFFF"/>
        </w:rPr>
      </w:pPr>
    </w:p>
    <w:p w14:paraId="40FC6DC9" w14:textId="5FCE2C9F" w:rsidR="00D73338" w:rsidRDefault="00D73338" w:rsidP="00930CCB">
      <w:pPr>
        <w:autoSpaceDE w:val="0"/>
        <w:autoSpaceDN w:val="0"/>
        <w:adjustRightInd w:val="0"/>
        <w:spacing w:after="0" w:line="240" w:lineRule="auto"/>
        <w:jc w:val="both"/>
        <w:rPr>
          <w:rFonts w:cstheme="minorHAnsi"/>
        </w:rPr>
      </w:pPr>
    </w:p>
    <w:p w14:paraId="0392B66B" w14:textId="36551390" w:rsidR="009D176C" w:rsidRDefault="00E67A6D" w:rsidP="00930CCB">
      <w:pPr>
        <w:autoSpaceDE w:val="0"/>
        <w:autoSpaceDN w:val="0"/>
        <w:adjustRightInd w:val="0"/>
        <w:spacing w:after="0" w:line="240" w:lineRule="auto"/>
        <w:jc w:val="both"/>
        <w:rPr>
          <w:rFonts w:cstheme="minorHAnsi"/>
          <w:color w:val="000000"/>
        </w:rPr>
      </w:pPr>
      <w:r>
        <w:rPr>
          <w:rFonts w:cstheme="minorHAnsi"/>
          <w:color w:val="000000"/>
        </w:rPr>
        <w:t xml:space="preserve">Data la stretta correlazione tra </w:t>
      </w:r>
      <w:r w:rsidR="00F13F40">
        <w:rPr>
          <w:rFonts w:cstheme="minorHAnsi"/>
          <w:color w:val="000000"/>
        </w:rPr>
        <w:t xml:space="preserve">curva di ROC e F1 score, </w:t>
      </w:r>
      <w:r w:rsidR="0058206F">
        <w:rPr>
          <w:rFonts w:cstheme="minorHAnsi"/>
          <w:color w:val="000000"/>
        </w:rPr>
        <w:t>quest’ultima si presta meglio ad implementare i modelli in esame, consentendo una migliore visualizzazione dei risultati sperimentali.</w:t>
      </w:r>
    </w:p>
    <w:p w14:paraId="79D41EA8" w14:textId="59A9110F" w:rsidR="00182BC6" w:rsidRDefault="00182BC6" w:rsidP="00930CCB">
      <w:pPr>
        <w:autoSpaceDE w:val="0"/>
        <w:autoSpaceDN w:val="0"/>
        <w:adjustRightInd w:val="0"/>
        <w:spacing w:after="0" w:line="240" w:lineRule="auto"/>
        <w:jc w:val="both"/>
        <w:rPr>
          <w:rFonts w:cstheme="minorHAnsi"/>
          <w:color w:val="000000"/>
        </w:rPr>
      </w:pPr>
    </w:p>
    <w:p w14:paraId="3F1F4061" w14:textId="77777777" w:rsidR="00F93176" w:rsidRDefault="00F93176" w:rsidP="00930CCB">
      <w:pPr>
        <w:autoSpaceDE w:val="0"/>
        <w:autoSpaceDN w:val="0"/>
        <w:adjustRightInd w:val="0"/>
        <w:spacing w:after="0" w:line="240" w:lineRule="auto"/>
        <w:jc w:val="both"/>
        <w:rPr>
          <w:rFonts w:cstheme="minorHAnsi"/>
          <w:color w:val="000000"/>
        </w:rPr>
      </w:pPr>
    </w:p>
    <w:p w14:paraId="63872A14" w14:textId="77777777" w:rsidR="00F93176" w:rsidRDefault="00F93176" w:rsidP="00930CCB">
      <w:pPr>
        <w:autoSpaceDE w:val="0"/>
        <w:autoSpaceDN w:val="0"/>
        <w:adjustRightInd w:val="0"/>
        <w:spacing w:after="0" w:line="240" w:lineRule="auto"/>
        <w:jc w:val="both"/>
        <w:rPr>
          <w:rFonts w:cstheme="minorHAnsi"/>
          <w:color w:val="000000"/>
        </w:rPr>
      </w:pPr>
    </w:p>
    <w:p w14:paraId="46005A5E" w14:textId="7446395F" w:rsidR="00182BC6" w:rsidRDefault="00F93176" w:rsidP="00930CCB">
      <w:pPr>
        <w:autoSpaceDE w:val="0"/>
        <w:autoSpaceDN w:val="0"/>
        <w:adjustRightInd w:val="0"/>
        <w:spacing w:after="0" w:line="240" w:lineRule="auto"/>
        <w:jc w:val="both"/>
        <w:rPr>
          <w:rFonts w:cstheme="minorHAnsi"/>
          <w:color w:val="000000"/>
        </w:rPr>
      </w:pPr>
      <w:r>
        <w:rPr>
          <w:rFonts w:cstheme="minorHAnsi"/>
          <w:color w:val="000000"/>
        </w:rPr>
        <w:t>Le tipologie di algoritmi di clustering utilizzate sono due:</w:t>
      </w:r>
    </w:p>
    <w:p w14:paraId="4513F7EF" w14:textId="2A1B6092" w:rsidR="004D2D3F" w:rsidRDefault="004D2D3F" w:rsidP="00930CCB">
      <w:pPr>
        <w:autoSpaceDE w:val="0"/>
        <w:autoSpaceDN w:val="0"/>
        <w:adjustRightInd w:val="0"/>
        <w:spacing w:after="0" w:line="240" w:lineRule="auto"/>
        <w:jc w:val="both"/>
        <w:rPr>
          <w:rFonts w:cstheme="minorHAnsi"/>
          <w:color w:val="000000"/>
        </w:rPr>
      </w:pPr>
    </w:p>
    <w:p w14:paraId="77548539" w14:textId="0087C0CA" w:rsidR="004D2D3F" w:rsidRDefault="004D2D3F" w:rsidP="00930CCB">
      <w:pPr>
        <w:autoSpaceDE w:val="0"/>
        <w:autoSpaceDN w:val="0"/>
        <w:adjustRightInd w:val="0"/>
        <w:spacing w:after="0" w:line="240" w:lineRule="auto"/>
        <w:jc w:val="both"/>
        <w:rPr>
          <w:rFonts w:cstheme="minorHAnsi"/>
          <w:color w:val="000000"/>
        </w:rPr>
      </w:pPr>
    </w:p>
    <w:p w14:paraId="55735475" w14:textId="2EC7E3C4" w:rsidR="00CE5143" w:rsidRDefault="004D2D3F" w:rsidP="00127114">
      <w:pPr>
        <w:pStyle w:val="NormaleWeb"/>
        <w:numPr>
          <w:ilvl w:val="0"/>
          <w:numId w:val="14"/>
        </w:numPr>
        <w:shd w:val="clear" w:color="auto" w:fill="FFFFFF"/>
        <w:spacing w:before="0" w:beforeAutospacing="0" w:after="420" w:afterAutospacing="0"/>
        <w:jc w:val="both"/>
        <w:rPr>
          <w:rFonts w:asciiTheme="minorHAnsi" w:hAnsiTheme="minorHAnsi" w:cstheme="minorHAnsi"/>
          <w:sz w:val="22"/>
          <w:szCs w:val="22"/>
        </w:rPr>
      </w:pPr>
      <w:r w:rsidRPr="004D2D3F">
        <w:rPr>
          <w:rFonts w:asciiTheme="minorHAnsi" w:hAnsiTheme="minorHAnsi" w:cstheme="minorHAnsi"/>
          <w:sz w:val="22"/>
          <w:szCs w:val="22"/>
        </w:rPr>
        <w:t>Il K-</w:t>
      </w:r>
      <w:proofErr w:type="spellStart"/>
      <w:r w:rsidRPr="004D2D3F">
        <w:rPr>
          <w:rFonts w:asciiTheme="minorHAnsi" w:hAnsiTheme="minorHAnsi" w:cstheme="minorHAnsi"/>
          <w:sz w:val="22"/>
          <w:szCs w:val="22"/>
        </w:rPr>
        <w:t>Means</w:t>
      </w:r>
      <w:proofErr w:type="spellEnd"/>
      <w:r w:rsidRPr="004D2D3F">
        <w:rPr>
          <w:rFonts w:asciiTheme="minorHAnsi" w:hAnsiTheme="minorHAnsi" w:cstheme="minorHAnsi"/>
          <w:sz w:val="22"/>
          <w:szCs w:val="22"/>
        </w:rPr>
        <w:t xml:space="preserve"> è un algoritmo di </w:t>
      </w:r>
      <w:r w:rsidRPr="00485E41">
        <w:rPr>
          <w:rStyle w:val="Enfasigrassetto"/>
          <w:rFonts w:asciiTheme="minorHAnsi" w:hAnsiTheme="minorHAnsi" w:cstheme="minorHAnsi"/>
          <w:b w:val="0"/>
          <w:bCs w:val="0"/>
          <w:sz w:val="22"/>
          <w:szCs w:val="22"/>
        </w:rPr>
        <w:t>apprendimento non supervisionato</w:t>
      </w:r>
      <w:r w:rsidRPr="004D2D3F">
        <w:rPr>
          <w:rFonts w:asciiTheme="minorHAnsi" w:hAnsiTheme="minorHAnsi" w:cstheme="minorHAnsi"/>
          <w:sz w:val="22"/>
          <w:szCs w:val="22"/>
        </w:rPr>
        <w:t> che trova un numero fisso di cluster in un insieme di dati.</w:t>
      </w:r>
      <w:r w:rsidR="009A24CE">
        <w:rPr>
          <w:rFonts w:asciiTheme="minorHAnsi" w:hAnsiTheme="minorHAnsi" w:cstheme="minorHAnsi"/>
          <w:sz w:val="22"/>
          <w:szCs w:val="22"/>
        </w:rPr>
        <w:t xml:space="preserve"> </w:t>
      </w:r>
      <w:r w:rsidRPr="004D2D3F">
        <w:rPr>
          <w:rFonts w:asciiTheme="minorHAnsi" w:hAnsiTheme="minorHAnsi" w:cstheme="minorHAnsi"/>
          <w:sz w:val="22"/>
          <w:szCs w:val="22"/>
        </w:rPr>
        <w:t>I</w:t>
      </w:r>
      <w:r w:rsidRPr="004D2D3F">
        <w:rPr>
          <w:rStyle w:val="Enfasigrassetto"/>
          <w:rFonts w:asciiTheme="minorHAnsi" w:hAnsiTheme="minorHAnsi" w:cstheme="minorHAnsi"/>
          <w:sz w:val="22"/>
          <w:szCs w:val="22"/>
        </w:rPr>
        <w:t> </w:t>
      </w:r>
      <w:r w:rsidRPr="00485E41">
        <w:rPr>
          <w:rStyle w:val="Enfasigrassetto"/>
          <w:rFonts w:asciiTheme="minorHAnsi" w:hAnsiTheme="minorHAnsi" w:cstheme="minorHAnsi"/>
          <w:b w:val="0"/>
          <w:bCs w:val="0"/>
          <w:sz w:val="22"/>
          <w:szCs w:val="22"/>
        </w:rPr>
        <w:t>cluster</w:t>
      </w:r>
      <w:r w:rsidRPr="004D2D3F">
        <w:rPr>
          <w:rFonts w:asciiTheme="minorHAnsi" w:hAnsiTheme="minorHAnsi" w:cstheme="minorHAnsi"/>
          <w:sz w:val="22"/>
          <w:szCs w:val="22"/>
        </w:rPr>
        <w:t> rappresentano i gruppi che dividono gli oggetti a seconda della presenza o meno di una certa somiglianza tra di loro, e vengono scelti a priori, prima dell’esecuzione dell’algoritmo.</w:t>
      </w:r>
      <w:r w:rsidR="00DC6F29">
        <w:rPr>
          <w:rFonts w:asciiTheme="minorHAnsi" w:hAnsiTheme="minorHAnsi" w:cstheme="minorHAnsi"/>
          <w:sz w:val="22"/>
          <w:szCs w:val="22"/>
        </w:rPr>
        <w:t xml:space="preserve"> </w:t>
      </w:r>
      <w:r w:rsidRPr="004D2D3F">
        <w:rPr>
          <w:rFonts w:asciiTheme="minorHAnsi" w:hAnsiTheme="minorHAnsi" w:cstheme="minorHAnsi"/>
          <w:sz w:val="22"/>
          <w:szCs w:val="22"/>
        </w:rPr>
        <w:t xml:space="preserve">Ognuno di questi cluster raggruppa un particolare insieme di oggetti, che vengono </w:t>
      </w:r>
      <w:r w:rsidRPr="004D2D3F">
        <w:rPr>
          <w:rFonts w:asciiTheme="minorHAnsi" w:hAnsiTheme="minorHAnsi" w:cstheme="minorHAnsi"/>
          <w:sz w:val="22"/>
          <w:szCs w:val="22"/>
        </w:rPr>
        <w:lastRenderedPageBreak/>
        <w:t>definiti </w:t>
      </w:r>
      <w:r w:rsidRPr="00485E41">
        <w:rPr>
          <w:rStyle w:val="Enfasigrassetto"/>
          <w:rFonts w:asciiTheme="minorHAnsi" w:hAnsiTheme="minorHAnsi" w:cstheme="minorHAnsi"/>
          <w:b w:val="0"/>
          <w:bCs w:val="0"/>
          <w:sz w:val="22"/>
          <w:szCs w:val="22"/>
        </w:rPr>
        <w:t>data points</w:t>
      </w:r>
      <w:r w:rsidRPr="004D2D3F">
        <w:rPr>
          <w:rFonts w:asciiTheme="minorHAnsi" w:hAnsiTheme="minorHAnsi" w:cstheme="minorHAnsi"/>
          <w:sz w:val="22"/>
          <w:szCs w:val="22"/>
        </w:rPr>
        <w:t>.</w:t>
      </w:r>
      <w:r w:rsidR="00DC6F29">
        <w:rPr>
          <w:rFonts w:asciiTheme="minorHAnsi" w:hAnsiTheme="minorHAnsi" w:cstheme="minorHAnsi"/>
          <w:sz w:val="22"/>
          <w:szCs w:val="22"/>
        </w:rPr>
        <w:t xml:space="preserve"> </w:t>
      </w:r>
      <w:r w:rsidRPr="004D2D3F">
        <w:rPr>
          <w:rFonts w:asciiTheme="minorHAnsi" w:hAnsiTheme="minorHAnsi" w:cstheme="minorHAnsi"/>
          <w:sz w:val="22"/>
          <w:szCs w:val="22"/>
        </w:rPr>
        <w:t>L’insieme dei data points analizzati definisce il </w:t>
      </w:r>
      <w:r w:rsidRPr="00485E41">
        <w:rPr>
          <w:rStyle w:val="Enfasigrassetto"/>
          <w:rFonts w:asciiTheme="minorHAnsi" w:hAnsiTheme="minorHAnsi" w:cstheme="minorHAnsi"/>
          <w:b w:val="0"/>
          <w:bCs w:val="0"/>
          <w:sz w:val="22"/>
          <w:szCs w:val="22"/>
        </w:rPr>
        <w:t>set di dati</w:t>
      </w:r>
      <w:r w:rsidRPr="004D2D3F">
        <w:rPr>
          <w:rFonts w:asciiTheme="minorHAnsi" w:hAnsiTheme="minorHAnsi" w:cstheme="minorHAnsi"/>
          <w:sz w:val="22"/>
          <w:szCs w:val="22"/>
        </w:rPr>
        <w:t>, che rappresenta l’insieme di tutte le istanze analizzate dall’algoritmo.</w:t>
      </w:r>
      <w:r w:rsidR="00485E41">
        <w:rPr>
          <w:rFonts w:asciiTheme="minorHAnsi" w:hAnsiTheme="minorHAnsi" w:cstheme="minorHAnsi"/>
          <w:sz w:val="22"/>
          <w:szCs w:val="22"/>
        </w:rPr>
        <w:t xml:space="preserve"> </w:t>
      </w:r>
      <w:r w:rsidRPr="004D2D3F">
        <w:rPr>
          <w:rFonts w:asciiTheme="minorHAnsi" w:hAnsiTheme="minorHAnsi" w:cstheme="minorHAnsi"/>
          <w:sz w:val="22"/>
          <w:szCs w:val="22"/>
        </w:rPr>
        <w:t>Quando si utilizza un algoritmo K-</w:t>
      </w:r>
      <w:proofErr w:type="spellStart"/>
      <w:r w:rsidRPr="004D2D3F">
        <w:rPr>
          <w:rFonts w:asciiTheme="minorHAnsi" w:hAnsiTheme="minorHAnsi" w:cstheme="minorHAnsi"/>
          <w:sz w:val="22"/>
          <w:szCs w:val="22"/>
        </w:rPr>
        <w:t>Means</w:t>
      </w:r>
      <w:proofErr w:type="spellEnd"/>
      <w:r w:rsidRPr="004D2D3F">
        <w:rPr>
          <w:rFonts w:asciiTheme="minorHAnsi" w:hAnsiTheme="minorHAnsi" w:cstheme="minorHAnsi"/>
          <w:sz w:val="22"/>
          <w:szCs w:val="22"/>
        </w:rPr>
        <w:t>, per ogni cluster si definisce un </w:t>
      </w:r>
      <w:proofErr w:type="spellStart"/>
      <w:r w:rsidRPr="00485E41">
        <w:rPr>
          <w:rStyle w:val="Enfasigrassetto"/>
          <w:rFonts w:asciiTheme="minorHAnsi" w:hAnsiTheme="minorHAnsi" w:cstheme="minorHAnsi"/>
          <w:b w:val="0"/>
          <w:bCs w:val="0"/>
          <w:sz w:val="22"/>
          <w:szCs w:val="22"/>
        </w:rPr>
        <w:t>centroide</w:t>
      </w:r>
      <w:proofErr w:type="spellEnd"/>
      <w:r w:rsidRPr="004D2D3F">
        <w:rPr>
          <w:rFonts w:asciiTheme="minorHAnsi" w:hAnsiTheme="minorHAnsi" w:cstheme="minorHAnsi"/>
          <w:sz w:val="22"/>
          <w:szCs w:val="22"/>
        </w:rPr>
        <w:t>, ossia un punto (immaginario o reale) al centro di un cluste</w:t>
      </w:r>
      <w:r w:rsidR="008E38A7">
        <w:rPr>
          <w:rFonts w:asciiTheme="minorHAnsi" w:hAnsiTheme="minorHAnsi" w:cstheme="minorHAnsi"/>
          <w:sz w:val="22"/>
          <w:szCs w:val="22"/>
        </w:rPr>
        <w:t>r</w:t>
      </w:r>
      <w:r w:rsidR="008E38A7" w:rsidRPr="00E22D9D">
        <w:rPr>
          <w:rFonts w:asciiTheme="minorHAnsi" w:hAnsiTheme="minorHAnsi" w:cstheme="minorHAnsi"/>
          <w:sz w:val="22"/>
          <w:szCs w:val="22"/>
        </w:rPr>
        <w:t>. L’algoritmo k-</w:t>
      </w:r>
      <w:proofErr w:type="spellStart"/>
      <w:r w:rsidR="008E38A7" w:rsidRPr="00E22D9D">
        <w:rPr>
          <w:rFonts w:asciiTheme="minorHAnsi" w:hAnsiTheme="minorHAnsi" w:cstheme="minorHAnsi"/>
          <w:sz w:val="22"/>
          <w:szCs w:val="22"/>
        </w:rPr>
        <w:t>means</w:t>
      </w:r>
      <w:proofErr w:type="spellEnd"/>
      <w:r w:rsidR="008E38A7" w:rsidRPr="00E22D9D">
        <w:rPr>
          <w:rFonts w:asciiTheme="minorHAnsi" w:hAnsiTheme="minorHAnsi" w:cstheme="minorHAnsi"/>
          <w:sz w:val="22"/>
          <w:szCs w:val="22"/>
        </w:rPr>
        <w:t xml:space="preserve"> è un algoritmo iterativo, ossia che esegue ripetutamente alcune sue fasi e fondamentalmente si può affermare che è formato dai seguenti ste</w:t>
      </w:r>
      <w:r w:rsidR="00620690">
        <w:rPr>
          <w:rFonts w:asciiTheme="minorHAnsi" w:hAnsiTheme="minorHAnsi" w:cstheme="minorHAnsi"/>
          <w:sz w:val="22"/>
          <w:szCs w:val="22"/>
        </w:rPr>
        <w:t>p</w:t>
      </w:r>
      <w:r w:rsidR="00CE5143">
        <w:rPr>
          <w:rFonts w:asciiTheme="minorHAnsi" w:hAnsiTheme="minorHAnsi" w:cstheme="minorHAnsi"/>
          <w:sz w:val="22"/>
          <w:szCs w:val="22"/>
        </w:rPr>
        <w:t>:</w:t>
      </w:r>
    </w:p>
    <w:p w14:paraId="1BAC52B1" w14:textId="2ADB891E" w:rsidR="006B0F79" w:rsidRPr="00CE5143" w:rsidRDefault="00134664" w:rsidP="00127114">
      <w:pPr>
        <w:pStyle w:val="NormaleWeb"/>
        <w:shd w:val="clear" w:color="auto" w:fill="FFFFFF"/>
        <w:spacing w:before="0" w:beforeAutospacing="0" w:after="420" w:afterAutospacing="0"/>
        <w:ind w:left="720"/>
        <w:jc w:val="both"/>
        <w:rPr>
          <w:rFonts w:asciiTheme="minorHAnsi" w:hAnsiTheme="minorHAnsi" w:cstheme="minorHAnsi"/>
          <w:sz w:val="22"/>
          <w:szCs w:val="22"/>
        </w:rPr>
      </w:pPr>
      <w:r>
        <w:rPr>
          <w:rStyle w:val="Enfasigrassetto"/>
          <w:rFonts w:asciiTheme="minorHAnsi" w:hAnsiTheme="minorHAnsi" w:cstheme="minorHAnsi"/>
          <w:b w:val="0"/>
          <w:bCs w:val="0"/>
          <w:sz w:val="22"/>
          <w:szCs w:val="22"/>
        </w:rPr>
        <w:t>-</w:t>
      </w:r>
      <w:r w:rsidR="008E38A7" w:rsidRPr="00CE5143">
        <w:rPr>
          <w:rStyle w:val="Enfasigrassetto"/>
          <w:rFonts w:asciiTheme="minorHAnsi" w:hAnsiTheme="minorHAnsi" w:cstheme="minorHAnsi"/>
          <w:b w:val="0"/>
          <w:bCs w:val="0"/>
          <w:sz w:val="22"/>
          <w:szCs w:val="22"/>
        </w:rPr>
        <w:t>Inizializzazione</w:t>
      </w:r>
      <w:r w:rsidR="008E38A7" w:rsidRPr="00CE5143">
        <w:rPr>
          <w:rFonts w:asciiTheme="minorHAnsi" w:hAnsiTheme="minorHAnsi" w:cstheme="minorHAnsi"/>
          <w:sz w:val="22"/>
          <w:szCs w:val="22"/>
        </w:rPr>
        <w:t>: si definiscono i parametri di input per eseguire l’algoritmo;</w:t>
      </w:r>
    </w:p>
    <w:p w14:paraId="3C8824FC" w14:textId="07A62120" w:rsidR="008E38A7" w:rsidRPr="006B0F79" w:rsidRDefault="00CE5143" w:rsidP="00CE5143">
      <w:pPr>
        <w:pStyle w:val="NormaleWeb"/>
        <w:shd w:val="clear" w:color="auto" w:fill="FFFFFF"/>
        <w:spacing w:before="0" w:beforeAutospacing="0" w:after="420" w:afterAutospacing="0"/>
        <w:ind w:left="720"/>
        <w:jc w:val="both"/>
        <w:rPr>
          <w:rFonts w:asciiTheme="minorHAnsi" w:hAnsiTheme="minorHAnsi" w:cstheme="minorHAnsi"/>
          <w:sz w:val="22"/>
          <w:szCs w:val="22"/>
        </w:rPr>
      </w:pPr>
      <w:r>
        <w:rPr>
          <w:rStyle w:val="Enfasigrassetto"/>
          <w:rFonts w:asciiTheme="minorHAnsi" w:hAnsiTheme="minorHAnsi" w:cstheme="minorHAnsi"/>
          <w:b w:val="0"/>
          <w:bCs w:val="0"/>
          <w:sz w:val="22"/>
          <w:szCs w:val="22"/>
        </w:rPr>
        <w:t>-</w:t>
      </w:r>
      <w:r w:rsidR="008E38A7" w:rsidRPr="006B0F79">
        <w:rPr>
          <w:rStyle w:val="Enfasigrassetto"/>
          <w:rFonts w:asciiTheme="minorHAnsi" w:hAnsiTheme="minorHAnsi" w:cstheme="minorHAnsi"/>
          <w:b w:val="0"/>
          <w:bCs w:val="0"/>
          <w:sz w:val="22"/>
          <w:szCs w:val="22"/>
        </w:rPr>
        <w:t>Assegnazione del cluster</w:t>
      </w:r>
      <w:r w:rsidR="008E38A7" w:rsidRPr="006B0F79">
        <w:rPr>
          <w:rFonts w:asciiTheme="minorHAnsi" w:hAnsiTheme="minorHAnsi" w:cstheme="minorHAnsi"/>
          <w:sz w:val="22"/>
          <w:szCs w:val="22"/>
        </w:rPr>
        <w:t xml:space="preserve">: ogni data points viene assegnato al cluster (o </w:t>
      </w:r>
      <w:proofErr w:type="spellStart"/>
      <w:r w:rsidR="008E38A7" w:rsidRPr="006B0F79">
        <w:rPr>
          <w:rFonts w:asciiTheme="minorHAnsi" w:hAnsiTheme="minorHAnsi" w:cstheme="minorHAnsi"/>
          <w:sz w:val="22"/>
          <w:szCs w:val="22"/>
        </w:rPr>
        <w:t>centroide</w:t>
      </w:r>
      <w:proofErr w:type="spellEnd"/>
      <w:r w:rsidR="008E38A7" w:rsidRPr="006B0F79">
        <w:rPr>
          <w:rFonts w:asciiTheme="minorHAnsi" w:hAnsiTheme="minorHAnsi" w:cstheme="minorHAnsi"/>
          <w:sz w:val="22"/>
          <w:szCs w:val="22"/>
        </w:rPr>
        <w:t>) più vicino;</w:t>
      </w:r>
    </w:p>
    <w:p w14:paraId="4DFFA5D9" w14:textId="3E6974BB" w:rsidR="008E38A7" w:rsidRDefault="00CE5143" w:rsidP="006B0F79">
      <w:pPr>
        <w:pStyle w:val="NormaleWeb"/>
        <w:shd w:val="clear" w:color="auto" w:fill="FFFFFF"/>
        <w:spacing w:before="0" w:beforeAutospacing="0" w:after="420" w:afterAutospacing="0"/>
        <w:ind w:left="720"/>
        <w:jc w:val="both"/>
        <w:rPr>
          <w:rFonts w:asciiTheme="minorHAnsi" w:hAnsiTheme="minorHAnsi" w:cstheme="minorHAnsi"/>
          <w:sz w:val="22"/>
          <w:szCs w:val="22"/>
        </w:rPr>
      </w:pPr>
      <w:r>
        <w:rPr>
          <w:rStyle w:val="Enfasigrassetto"/>
          <w:rFonts w:asciiTheme="minorHAnsi" w:hAnsiTheme="minorHAnsi" w:cstheme="minorHAnsi"/>
          <w:b w:val="0"/>
          <w:bCs w:val="0"/>
          <w:sz w:val="22"/>
          <w:szCs w:val="22"/>
        </w:rPr>
        <w:t>-</w:t>
      </w:r>
      <w:r w:rsidR="008E38A7" w:rsidRPr="00E22D9D">
        <w:rPr>
          <w:rStyle w:val="Enfasigrassetto"/>
          <w:rFonts w:asciiTheme="minorHAnsi" w:hAnsiTheme="minorHAnsi" w:cstheme="minorHAnsi"/>
          <w:b w:val="0"/>
          <w:bCs w:val="0"/>
          <w:sz w:val="22"/>
          <w:szCs w:val="22"/>
        </w:rPr>
        <w:t xml:space="preserve">Aggiornamento della posizione del </w:t>
      </w:r>
      <w:proofErr w:type="spellStart"/>
      <w:r w:rsidR="008E38A7" w:rsidRPr="00E22D9D">
        <w:rPr>
          <w:rStyle w:val="Enfasigrassetto"/>
          <w:rFonts w:asciiTheme="minorHAnsi" w:hAnsiTheme="minorHAnsi" w:cstheme="minorHAnsi"/>
          <w:b w:val="0"/>
          <w:bCs w:val="0"/>
          <w:sz w:val="22"/>
          <w:szCs w:val="22"/>
        </w:rPr>
        <w:t>centroide</w:t>
      </w:r>
      <w:proofErr w:type="spellEnd"/>
      <w:r w:rsidR="008E38A7" w:rsidRPr="00E22D9D">
        <w:rPr>
          <w:rFonts w:asciiTheme="minorHAnsi" w:hAnsiTheme="minorHAnsi" w:cstheme="minorHAnsi"/>
          <w:sz w:val="22"/>
          <w:szCs w:val="22"/>
        </w:rPr>
        <w:t xml:space="preserve">: ricalcola il punto esatto del </w:t>
      </w:r>
      <w:proofErr w:type="spellStart"/>
      <w:r w:rsidR="008E38A7" w:rsidRPr="00E22D9D">
        <w:rPr>
          <w:rFonts w:asciiTheme="minorHAnsi" w:hAnsiTheme="minorHAnsi" w:cstheme="minorHAnsi"/>
          <w:sz w:val="22"/>
          <w:szCs w:val="22"/>
        </w:rPr>
        <w:t>centroide</w:t>
      </w:r>
      <w:proofErr w:type="spellEnd"/>
      <w:r w:rsidR="008E38A7" w:rsidRPr="00E22D9D">
        <w:rPr>
          <w:rFonts w:asciiTheme="minorHAnsi" w:hAnsiTheme="minorHAnsi" w:cstheme="minorHAnsi"/>
          <w:sz w:val="22"/>
          <w:szCs w:val="22"/>
        </w:rPr>
        <w:t xml:space="preserve"> e di conseguenza ne modifica la sua posizione.</w:t>
      </w:r>
    </w:p>
    <w:p w14:paraId="28770B05" w14:textId="4E3957CA" w:rsidR="00A4482E" w:rsidRDefault="00D449A8" w:rsidP="006B0F79">
      <w:pPr>
        <w:pStyle w:val="NormaleWeb"/>
        <w:shd w:val="clear" w:color="auto" w:fill="FFFFFF"/>
        <w:spacing w:before="0" w:beforeAutospacing="0" w:after="420" w:afterAutospacing="0"/>
        <w:ind w:left="720"/>
        <w:jc w:val="both"/>
        <w:rPr>
          <w:rFonts w:asciiTheme="minorHAnsi" w:hAnsiTheme="minorHAnsi" w:cstheme="minorHAnsi"/>
          <w:sz w:val="22"/>
          <w:szCs w:val="22"/>
        </w:rPr>
      </w:pPr>
      <w:r>
        <w:rPr>
          <w:noProof/>
        </w:rPr>
        <w:drawing>
          <wp:inline distT="0" distB="0" distL="0" distR="0" wp14:anchorId="7FC8B0F6" wp14:editId="2D12D85A">
            <wp:extent cx="5341620" cy="3999230"/>
            <wp:effectExtent l="0" t="0" r="0" b="127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1620" cy="3999230"/>
                    </a:xfrm>
                    <a:prstGeom prst="rect">
                      <a:avLst/>
                    </a:prstGeom>
                    <a:noFill/>
                    <a:ln>
                      <a:noFill/>
                    </a:ln>
                  </pic:spPr>
                </pic:pic>
              </a:graphicData>
            </a:graphic>
          </wp:inline>
        </w:drawing>
      </w:r>
    </w:p>
    <w:p w14:paraId="08E9CD8F" w14:textId="77777777" w:rsidR="00D449A8" w:rsidRPr="00E22D9D" w:rsidRDefault="00D449A8" w:rsidP="006B0F79">
      <w:pPr>
        <w:pStyle w:val="NormaleWeb"/>
        <w:shd w:val="clear" w:color="auto" w:fill="FFFFFF"/>
        <w:spacing w:before="0" w:beforeAutospacing="0" w:after="420" w:afterAutospacing="0"/>
        <w:ind w:left="720"/>
        <w:jc w:val="both"/>
        <w:rPr>
          <w:rFonts w:asciiTheme="minorHAnsi" w:hAnsiTheme="minorHAnsi" w:cstheme="minorHAnsi"/>
          <w:sz w:val="22"/>
          <w:szCs w:val="22"/>
        </w:rPr>
      </w:pPr>
    </w:p>
    <w:p w14:paraId="0A185038" w14:textId="1CD59467" w:rsidR="00A93043" w:rsidRPr="004B1337" w:rsidRDefault="003E2A47" w:rsidP="00D449A8">
      <w:pPr>
        <w:pStyle w:val="NormaleWeb"/>
        <w:shd w:val="clear" w:color="auto" w:fill="FFFFFF"/>
        <w:spacing w:before="0" w:beforeAutospacing="0" w:after="420" w:afterAutospacing="0"/>
        <w:ind w:left="720"/>
        <w:jc w:val="both"/>
        <w:rPr>
          <w:rFonts w:asciiTheme="minorHAnsi" w:hAnsiTheme="minorHAnsi" w:cstheme="minorHAnsi"/>
          <w:sz w:val="22"/>
          <w:szCs w:val="22"/>
        </w:rPr>
      </w:pPr>
      <w:r w:rsidRPr="004B1337">
        <w:rPr>
          <w:rFonts w:asciiTheme="minorHAnsi" w:hAnsiTheme="minorHAnsi" w:cstheme="minorHAnsi"/>
          <w:sz w:val="22"/>
          <w:szCs w:val="22"/>
          <w:shd w:val="clear" w:color="auto" w:fill="FFFFFF"/>
        </w:rPr>
        <w:t>L’</w:t>
      </w:r>
      <w:proofErr w:type="spellStart"/>
      <w:r w:rsidRPr="004B1337">
        <w:rPr>
          <w:rFonts w:asciiTheme="minorHAnsi" w:hAnsiTheme="minorHAnsi" w:cstheme="minorHAnsi"/>
          <w:sz w:val="22"/>
          <w:szCs w:val="22"/>
          <w:shd w:val="clear" w:color="auto" w:fill="FFFFFF"/>
        </w:rPr>
        <w:t>algortimo</w:t>
      </w:r>
      <w:proofErr w:type="spellEnd"/>
      <w:r w:rsidRPr="004B1337">
        <w:rPr>
          <w:rFonts w:asciiTheme="minorHAnsi" w:hAnsiTheme="minorHAnsi" w:cstheme="minorHAnsi"/>
          <w:sz w:val="22"/>
          <w:szCs w:val="22"/>
          <w:shd w:val="clear" w:color="auto" w:fill="FFFFFF"/>
        </w:rPr>
        <w:t xml:space="preserve"> k-</w:t>
      </w:r>
      <w:proofErr w:type="spellStart"/>
      <w:r w:rsidRPr="004B1337">
        <w:rPr>
          <w:rFonts w:asciiTheme="minorHAnsi" w:hAnsiTheme="minorHAnsi" w:cstheme="minorHAnsi"/>
          <w:sz w:val="22"/>
          <w:szCs w:val="22"/>
          <w:shd w:val="clear" w:color="auto" w:fill="FFFFFF"/>
        </w:rPr>
        <w:t>means</w:t>
      </w:r>
      <w:proofErr w:type="spellEnd"/>
      <w:r w:rsidRPr="004B1337">
        <w:rPr>
          <w:rFonts w:asciiTheme="minorHAnsi" w:hAnsiTheme="minorHAnsi" w:cstheme="minorHAnsi"/>
          <w:sz w:val="22"/>
          <w:szCs w:val="22"/>
          <w:shd w:val="clear" w:color="auto" w:fill="FFFFFF"/>
        </w:rPr>
        <w:t xml:space="preserve"> è molto adatto per scenari in cui è possibile creare gruppi di oggetti simili da una collezione di oggetti distribuiti casualmente</w:t>
      </w:r>
      <w:r w:rsidR="00A93043" w:rsidRPr="004B1337">
        <w:rPr>
          <w:rFonts w:asciiTheme="minorHAnsi" w:hAnsiTheme="minorHAnsi" w:cstheme="minorHAnsi"/>
          <w:sz w:val="22"/>
          <w:szCs w:val="22"/>
          <w:shd w:val="clear" w:color="auto" w:fill="FFFFFF"/>
        </w:rPr>
        <w:t xml:space="preserve">; </w:t>
      </w:r>
      <w:r w:rsidR="00A93043" w:rsidRPr="004B1337">
        <w:rPr>
          <w:rFonts w:asciiTheme="minorHAnsi" w:hAnsiTheme="minorHAnsi" w:cstheme="minorHAnsi"/>
          <w:sz w:val="22"/>
          <w:szCs w:val="22"/>
        </w:rPr>
        <w:t>ha il vantaggio di essere </w:t>
      </w:r>
      <w:r w:rsidR="00A93043" w:rsidRPr="004B1337">
        <w:rPr>
          <w:rStyle w:val="Enfasigrassetto"/>
          <w:rFonts w:asciiTheme="minorHAnsi" w:hAnsiTheme="minorHAnsi" w:cstheme="minorHAnsi"/>
          <w:b w:val="0"/>
          <w:bCs w:val="0"/>
          <w:sz w:val="22"/>
          <w:szCs w:val="22"/>
        </w:rPr>
        <w:t>abbastanza veloce</w:t>
      </w:r>
      <w:r w:rsidR="00A93043" w:rsidRPr="004B1337">
        <w:rPr>
          <w:rFonts w:asciiTheme="minorHAnsi" w:hAnsiTheme="minorHAnsi" w:cstheme="minorHAnsi"/>
          <w:sz w:val="22"/>
          <w:szCs w:val="22"/>
        </w:rPr>
        <w:t>, in quanto sono richiesti pochi calcoli</w:t>
      </w:r>
      <w:r w:rsidR="00D449A8">
        <w:rPr>
          <w:rFonts w:asciiTheme="minorHAnsi" w:hAnsiTheme="minorHAnsi" w:cstheme="minorHAnsi"/>
          <w:sz w:val="22"/>
          <w:szCs w:val="22"/>
        </w:rPr>
        <w:t>,</w:t>
      </w:r>
      <w:r w:rsidR="00A93043" w:rsidRPr="004B1337">
        <w:rPr>
          <w:rFonts w:asciiTheme="minorHAnsi" w:hAnsiTheme="minorHAnsi" w:cstheme="minorHAnsi"/>
          <w:sz w:val="22"/>
          <w:szCs w:val="22"/>
        </w:rPr>
        <w:t xml:space="preserve"> e di conseguenza poco tempo di elaborazione al computer</w:t>
      </w:r>
      <w:r w:rsidR="00D449A8">
        <w:rPr>
          <w:rFonts w:asciiTheme="minorHAnsi" w:hAnsiTheme="minorHAnsi" w:cstheme="minorHAnsi"/>
          <w:sz w:val="22"/>
          <w:szCs w:val="22"/>
        </w:rPr>
        <w:t>,</w:t>
      </w:r>
      <w:r w:rsidR="00A93043" w:rsidRPr="004B1337">
        <w:rPr>
          <w:rFonts w:asciiTheme="minorHAnsi" w:hAnsiTheme="minorHAnsi" w:cstheme="minorHAnsi"/>
          <w:sz w:val="22"/>
          <w:szCs w:val="22"/>
        </w:rPr>
        <w:t xml:space="preserve"> per calcolare le distanze tra i data points e i </w:t>
      </w:r>
      <w:proofErr w:type="spellStart"/>
      <w:r w:rsidR="00A93043" w:rsidRPr="004B1337">
        <w:rPr>
          <w:rFonts w:asciiTheme="minorHAnsi" w:hAnsiTheme="minorHAnsi" w:cstheme="minorHAnsi"/>
          <w:sz w:val="22"/>
          <w:szCs w:val="22"/>
        </w:rPr>
        <w:t>centroidi</w:t>
      </w:r>
      <w:proofErr w:type="spellEnd"/>
      <w:r w:rsidR="00A93043" w:rsidRPr="004B1337">
        <w:rPr>
          <w:rFonts w:asciiTheme="minorHAnsi" w:hAnsiTheme="minorHAnsi" w:cstheme="minorHAnsi"/>
          <w:sz w:val="22"/>
          <w:szCs w:val="22"/>
        </w:rPr>
        <w:t xml:space="preserve"> ad ogni iterazione (ovviamente ciò dipende dal set di dati e dal numero di cluster presenti).D’altra parte, k-</w:t>
      </w:r>
      <w:proofErr w:type="spellStart"/>
      <w:r w:rsidR="00A93043" w:rsidRPr="004B1337">
        <w:rPr>
          <w:rFonts w:asciiTheme="minorHAnsi" w:hAnsiTheme="minorHAnsi" w:cstheme="minorHAnsi"/>
          <w:sz w:val="22"/>
          <w:szCs w:val="22"/>
        </w:rPr>
        <w:t>means</w:t>
      </w:r>
      <w:proofErr w:type="spellEnd"/>
      <w:r w:rsidR="00A93043" w:rsidRPr="004B1337">
        <w:rPr>
          <w:rFonts w:asciiTheme="minorHAnsi" w:hAnsiTheme="minorHAnsi" w:cstheme="minorHAnsi"/>
          <w:sz w:val="22"/>
          <w:szCs w:val="22"/>
        </w:rPr>
        <w:t xml:space="preserve"> ha un paio di </w:t>
      </w:r>
      <w:proofErr w:type="spellStart"/>
      <w:r w:rsidR="00A93043" w:rsidRPr="004B1337">
        <w:rPr>
          <w:rFonts w:asciiTheme="minorHAnsi" w:hAnsiTheme="minorHAnsi" w:cstheme="minorHAnsi"/>
          <w:sz w:val="22"/>
          <w:szCs w:val="22"/>
        </w:rPr>
        <w:t>svantaggi</w:t>
      </w:r>
      <w:r w:rsidR="00D449A8">
        <w:rPr>
          <w:rFonts w:asciiTheme="minorHAnsi" w:hAnsiTheme="minorHAnsi" w:cstheme="minorHAnsi"/>
          <w:sz w:val="22"/>
          <w:szCs w:val="22"/>
        </w:rPr>
        <w:t>.</w:t>
      </w:r>
      <w:r w:rsidR="00D449A8">
        <w:rPr>
          <w:rFonts w:asciiTheme="minorHAnsi" w:hAnsiTheme="minorHAnsi" w:cstheme="minorHAnsi"/>
          <w:sz w:val="22"/>
          <w:szCs w:val="22"/>
          <w:shd w:val="clear" w:color="auto" w:fill="FFFFFF"/>
        </w:rPr>
        <w:t>I</w:t>
      </w:r>
      <w:r w:rsidR="00A93043" w:rsidRPr="004B1337">
        <w:rPr>
          <w:rFonts w:asciiTheme="minorHAnsi" w:hAnsiTheme="minorHAnsi" w:cstheme="minorHAnsi"/>
          <w:sz w:val="22"/>
          <w:szCs w:val="22"/>
        </w:rPr>
        <w:t>nnanzitutto</w:t>
      </w:r>
      <w:proofErr w:type="spellEnd"/>
      <w:r w:rsidR="00A93043" w:rsidRPr="004B1337">
        <w:rPr>
          <w:rFonts w:asciiTheme="minorHAnsi" w:hAnsiTheme="minorHAnsi" w:cstheme="minorHAnsi"/>
          <w:sz w:val="22"/>
          <w:szCs w:val="22"/>
        </w:rPr>
        <w:t xml:space="preserve">, </w:t>
      </w:r>
      <w:r w:rsidR="00D449A8">
        <w:rPr>
          <w:rFonts w:asciiTheme="minorHAnsi" w:hAnsiTheme="minorHAnsi" w:cstheme="minorHAnsi"/>
          <w:sz w:val="22"/>
          <w:szCs w:val="22"/>
        </w:rPr>
        <w:t>bisogna</w:t>
      </w:r>
      <w:r w:rsidR="00A93043" w:rsidRPr="004B1337">
        <w:rPr>
          <w:rFonts w:asciiTheme="minorHAnsi" w:hAnsiTheme="minorHAnsi" w:cstheme="minorHAnsi"/>
          <w:sz w:val="22"/>
          <w:szCs w:val="22"/>
        </w:rPr>
        <w:t xml:space="preserve"> selezionare quanti gruppi </w:t>
      </w:r>
      <w:r w:rsidR="00D449A8">
        <w:rPr>
          <w:rFonts w:asciiTheme="minorHAnsi" w:hAnsiTheme="minorHAnsi" w:cstheme="minorHAnsi"/>
          <w:sz w:val="22"/>
          <w:szCs w:val="22"/>
        </w:rPr>
        <w:t>si vogliono</w:t>
      </w:r>
      <w:r w:rsidR="00A93043" w:rsidRPr="004B1337">
        <w:rPr>
          <w:rFonts w:asciiTheme="minorHAnsi" w:hAnsiTheme="minorHAnsi" w:cstheme="minorHAnsi"/>
          <w:sz w:val="22"/>
          <w:szCs w:val="22"/>
        </w:rPr>
        <w:t xml:space="preserve"> visualizzare. Questo non è sempre banale, soprattutto per problemi di complessità maggiore.</w:t>
      </w:r>
      <w:r w:rsidR="00127114">
        <w:rPr>
          <w:rFonts w:asciiTheme="minorHAnsi" w:hAnsiTheme="minorHAnsi" w:cstheme="minorHAnsi"/>
          <w:sz w:val="22"/>
          <w:szCs w:val="22"/>
        </w:rPr>
        <w:t xml:space="preserve"> </w:t>
      </w:r>
      <w:r w:rsidR="00A93043" w:rsidRPr="004B1337">
        <w:rPr>
          <w:rFonts w:asciiTheme="minorHAnsi" w:hAnsiTheme="minorHAnsi" w:cstheme="minorHAnsi"/>
          <w:sz w:val="22"/>
          <w:szCs w:val="22"/>
        </w:rPr>
        <w:t>In aggiunta, K-</w:t>
      </w:r>
      <w:proofErr w:type="spellStart"/>
      <w:r w:rsidR="00A93043" w:rsidRPr="004B1337">
        <w:rPr>
          <w:rFonts w:asciiTheme="minorHAnsi" w:hAnsiTheme="minorHAnsi" w:cstheme="minorHAnsi"/>
          <w:sz w:val="22"/>
          <w:szCs w:val="22"/>
        </w:rPr>
        <w:t>means</w:t>
      </w:r>
      <w:proofErr w:type="spellEnd"/>
      <w:r w:rsidR="00A93043" w:rsidRPr="004B1337">
        <w:rPr>
          <w:rFonts w:asciiTheme="minorHAnsi" w:hAnsiTheme="minorHAnsi" w:cstheme="minorHAnsi"/>
          <w:sz w:val="22"/>
          <w:szCs w:val="22"/>
        </w:rPr>
        <w:t xml:space="preserve"> inizia con una scelta casuale di </w:t>
      </w:r>
      <w:proofErr w:type="spellStart"/>
      <w:r w:rsidR="00A93043" w:rsidRPr="004B1337">
        <w:rPr>
          <w:rFonts w:asciiTheme="minorHAnsi" w:hAnsiTheme="minorHAnsi" w:cstheme="minorHAnsi"/>
          <w:sz w:val="22"/>
          <w:szCs w:val="22"/>
        </w:rPr>
        <w:t>centroidi</w:t>
      </w:r>
      <w:proofErr w:type="spellEnd"/>
      <w:r w:rsidR="00A93043" w:rsidRPr="004B1337">
        <w:rPr>
          <w:rFonts w:asciiTheme="minorHAnsi" w:hAnsiTheme="minorHAnsi" w:cstheme="minorHAnsi"/>
          <w:sz w:val="22"/>
          <w:szCs w:val="22"/>
        </w:rPr>
        <w:t xml:space="preserve"> e pertanto può produrre risultati di clustering diversi su diverse sequenze dell’algoritmo. Pertanto, i risultati potrebbero non essere ripetibili e mancare di coerenza.</w:t>
      </w:r>
    </w:p>
    <w:p w14:paraId="6E12293B" w14:textId="61CA226C" w:rsidR="008E38A7" w:rsidRPr="008E38A7" w:rsidRDefault="008E38A7" w:rsidP="003E2A47">
      <w:pPr>
        <w:pStyle w:val="NormaleWeb"/>
        <w:shd w:val="clear" w:color="auto" w:fill="FFFFFF"/>
        <w:spacing w:before="0" w:beforeAutospacing="0" w:after="420" w:afterAutospacing="0"/>
        <w:jc w:val="both"/>
        <w:rPr>
          <w:rFonts w:asciiTheme="minorHAnsi" w:hAnsiTheme="minorHAnsi" w:cstheme="minorHAnsi"/>
          <w:sz w:val="22"/>
          <w:szCs w:val="22"/>
        </w:rPr>
      </w:pPr>
    </w:p>
    <w:p w14:paraId="72FBBA34" w14:textId="10E30F42" w:rsidR="004D2D3F" w:rsidRPr="00D26050" w:rsidRDefault="00130B4C" w:rsidP="002556D1">
      <w:pPr>
        <w:pStyle w:val="Paragrafoelenco"/>
        <w:numPr>
          <w:ilvl w:val="0"/>
          <w:numId w:val="14"/>
        </w:numPr>
        <w:autoSpaceDE w:val="0"/>
        <w:autoSpaceDN w:val="0"/>
        <w:adjustRightInd w:val="0"/>
        <w:spacing w:after="0" w:line="240" w:lineRule="auto"/>
        <w:jc w:val="both"/>
        <w:rPr>
          <w:rFonts w:cstheme="minorHAnsi"/>
          <w:color w:val="000000"/>
        </w:rPr>
      </w:pPr>
      <w:proofErr w:type="spellStart"/>
      <w:r w:rsidRPr="00D26050">
        <w:rPr>
          <w:rFonts w:cstheme="minorHAnsi"/>
          <w:color w:val="000000"/>
        </w:rPr>
        <w:t>HierWard</w:t>
      </w:r>
      <w:proofErr w:type="spellEnd"/>
      <w:r w:rsidRPr="00D26050">
        <w:rPr>
          <w:rFonts w:cstheme="minorHAnsi"/>
          <w:color w:val="000000"/>
        </w:rPr>
        <w:t xml:space="preserve"> </w:t>
      </w:r>
      <w:r w:rsidR="00F95F8B">
        <w:rPr>
          <w:rFonts w:cstheme="minorHAnsi"/>
          <w:color w:val="000000"/>
        </w:rPr>
        <w:t xml:space="preserve">è il </w:t>
      </w:r>
      <w:r w:rsidRPr="00D26050">
        <w:rPr>
          <w:rFonts w:cstheme="minorHAnsi"/>
          <w:color w:val="000000"/>
        </w:rPr>
        <w:t xml:space="preserve">clustering gerarchico </w:t>
      </w:r>
      <w:proofErr w:type="spellStart"/>
      <w:r w:rsidRPr="00D26050">
        <w:rPr>
          <w:rFonts w:cstheme="minorHAnsi"/>
          <w:color w:val="000000"/>
        </w:rPr>
        <w:t>agglomerativo</w:t>
      </w:r>
      <w:proofErr w:type="spellEnd"/>
      <w:r w:rsidR="00FF395F" w:rsidRPr="00D26050">
        <w:rPr>
          <w:rFonts w:cstheme="minorHAnsi"/>
          <w:color w:val="000000"/>
        </w:rPr>
        <w:t xml:space="preserve"> </w:t>
      </w:r>
      <w:r w:rsidR="00F95F8B">
        <w:rPr>
          <w:rFonts w:cstheme="minorHAnsi"/>
          <w:color w:val="000000"/>
        </w:rPr>
        <w:t xml:space="preserve">di </w:t>
      </w:r>
      <w:proofErr w:type="spellStart"/>
      <w:r w:rsidR="00F95F8B">
        <w:rPr>
          <w:rFonts w:cstheme="minorHAnsi"/>
          <w:color w:val="000000"/>
        </w:rPr>
        <w:t>Ward</w:t>
      </w:r>
      <w:proofErr w:type="spellEnd"/>
      <w:r w:rsidR="00F95F8B">
        <w:rPr>
          <w:rFonts w:cstheme="minorHAnsi"/>
          <w:color w:val="000000"/>
        </w:rPr>
        <w:t xml:space="preserve">. </w:t>
      </w:r>
      <w:r w:rsidR="00F95F8B">
        <w:rPr>
          <w:rFonts w:cstheme="minorHAnsi"/>
          <w:color w:val="222222"/>
          <w:shd w:val="clear" w:color="auto" w:fill="FFFFFF"/>
        </w:rPr>
        <w:t>U</w:t>
      </w:r>
      <w:r w:rsidR="00905917" w:rsidRPr="00D26050">
        <w:rPr>
          <w:rFonts w:cstheme="minorHAnsi"/>
          <w:color w:val="222222"/>
          <w:shd w:val="clear" w:color="auto" w:fill="FFFFFF"/>
        </w:rPr>
        <w:t>tilizza un approccio "bottom up" (dal basso verso l'alto) in cui si parte dall'inserimento di ciascun elemento in un cluster differente e si procede quindi all'accorpamento graduale di cluster a due a due.</w:t>
      </w:r>
      <w:r w:rsidR="00574A31" w:rsidRPr="00D26050">
        <w:rPr>
          <w:rFonts w:cstheme="minorHAnsi"/>
          <w:color w:val="222222"/>
          <w:shd w:val="clear" w:color="auto" w:fill="FFFFFF"/>
        </w:rPr>
        <w:t xml:space="preserve"> Il metodo utilizza, per calcolare le distanze</w:t>
      </w:r>
      <w:r w:rsidR="00DA1EE0" w:rsidRPr="00D26050">
        <w:rPr>
          <w:rFonts w:cstheme="minorHAnsi"/>
          <w:color w:val="222222"/>
          <w:shd w:val="clear" w:color="auto" w:fill="FFFFFF"/>
        </w:rPr>
        <w:t xml:space="preserve"> tra i punti</w:t>
      </w:r>
      <w:r w:rsidR="00574A31" w:rsidRPr="00D26050">
        <w:rPr>
          <w:rFonts w:cstheme="minorHAnsi"/>
          <w:color w:val="222222"/>
          <w:shd w:val="clear" w:color="auto" w:fill="FFFFFF"/>
        </w:rPr>
        <w:t xml:space="preserve">, </w:t>
      </w:r>
      <w:r w:rsidR="00550A68" w:rsidRPr="00D26050">
        <w:rPr>
          <w:rFonts w:cstheme="minorHAnsi"/>
          <w:color w:val="222222"/>
          <w:shd w:val="clear" w:color="auto" w:fill="FFFFFF"/>
        </w:rPr>
        <w:t>la somma delle differenze quadrate</w:t>
      </w:r>
      <w:r w:rsidR="00DA1EE0" w:rsidRPr="00D26050">
        <w:rPr>
          <w:rFonts w:cstheme="minorHAnsi"/>
          <w:color w:val="222222"/>
          <w:shd w:val="clear" w:color="auto" w:fill="FFFFFF"/>
        </w:rPr>
        <w:t xml:space="preserve"> all’interno dei cluster.</w:t>
      </w:r>
      <w:r w:rsidR="00D2132A" w:rsidRPr="00D26050">
        <w:rPr>
          <w:rFonts w:cstheme="minorHAnsi"/>
          <w:color w:val="222222"/>
          <w:shd w:val="clear" w:color="auto" w:fill="FFFFFF"/>
        </w:rPr>
        <w:t xml:space="preserve"> </w:t>
      </w:r>
      <w:proofErr w:type="gramStart"/>
      <w:r w:rsidR="00D2132A" w:rsidRPr="00D26050">
        <w:rPr>
          <w:rFonts w:cstheme="minorHAnsi"/>
          <w:color w:val="222222"/>
          <w:shd w:val="clear" w:color="auto" w:fill="FFFFFF"/>
        </w:rPr>
        <w:t>E’</w:t>
      </w:r>
      <w:proofErr w:type="gramEnd"/>
      <w:r w:rsidR="00EA4919">
        <w:rPr>
          <w:rFonts w:cstheme="minorHAnsi"/>
          <w:color w:val="222222"/>
          <w:shd w:val="clear" w:color="auto" w:fill="FFFFFF"/>
        </w:rPr>
        <w:t xml:space="preserve"> </w:t>
      </w:r>
      <w:r w:rsidR="00D2132A" w:rsidRPr="00D26050">
        <w:rPr>
          <w:rFonts w:cstheme="minorHAnsi"/>
          <w:color w:val="222222"/>
          <w:shd w:val="clear" w:color="auto" w:fill="FFFFFF"/>
        </w:rPr>
        <w:t xml:space="preserve">un approccio che </w:t>
      </w:r>
      <w:r w:rsidR="003D0ADA" w:rsidRPr="00D26050">
        <w:rPr>
          <w:rFonts w:cstheme="minorHAnsi"/>
          <w:color w:val="222222"/>
          <w:shd w:val="clear" w:color="auto" w:fill="FFFFFF"/>
        </w:rPr>
        <w:t>minimizza la varianza</w:t>
      </w:r>
      <w:r w:rsidR="008A42F6" w:rsidRPr="00D26050">
        <w:rPr>
          <w:rFonts w:cstheme="minorHAnsi"/>
          <w:color w:val="222222"/>
          <w:shd w:val="clear" w:color="auto" w:fill="FFFFFF"/>
        </w:rPr>
        <w:t>, simile alla funzione obiettivo di k-</w:t>
      </w:r>
      <w:proofErr w:type="spellStart"/>
      <w:r w:rsidR="008A42F6" w:rsidRPr="00D26050">
        <w:rPr>
          <w:rFonts w:cstheme="minorHAnsi"/>
          <w:color w:val="222222"/>
          <w:shd w:val="clear" w:color="auto" w:fill="FFFFFF"/>
        </w:rPr>
        <w:t>means</w:t>
      </w:r>
      <w:proofErr w:type="spellEnd"/>
      <w:r w:rsidR="00D26050" w:rsidRPr="00D26050">
        <w:rPr>
          <w:rFonts w:cstheme="minorHAnsi"/>
          <w:color w:val="222222"/>
          <w:shd w:val="clear" w:color="auto" w:fill="FFFFFF"/>
        </w:rPr>
        <w:t xml:space="preserve"> affrontata con un approccio gerarchico diverso.</w:t>
      </w:r>
    </w:p>
    <w:p w14:paraId="572829DC" w14:textId="3ADAC273" w:rsidR="00182BC6" w:rsidRDefault="00182BC6" w:rsidP="00930CCB">
      <w:pPr>
        <w:autoSpaceDE w:val="0"/>
        <w:autoSpaceDN w:val="0"/>
        <w:adjustRightInd w:val="0"/>
        <w:spacing w:after="0" w:line="240" w:lineRule="auto"/>
        <w:jc w:val="both"/>
        <w:rPr>
          <w:rFonts w:cstheme="minorHAnsi"/>
          <w:color w:val="000000"/>
        </w:rPr>
      </w:pPr>
    </w:p>
    <w:p w14:paraId="1268B825" w14:textId="2DA0CE67" w:rsidR="006B5398" w:rsidRDefault="006B5398" w:rsidP="00930CCB">
      <w:pPr>
        <w:autoSpaceDE w:val="0"/>
        <w:autoSpaceDN w:val="0"/>
        <w:adjustRightInd w:val="0"/>
        <w:spacing w:after="0" w:line="240" w:lineRule="auto"/>
        <w:jc w:val="both"/>
        <w:rPr>
          <w:rFonts w:cstheme="minorHAnsi"/>
          <w:color w:val="000000"/>
        </w:rPr>
      </w:pPr>
    </w:p>
    <w:p w14:paraId="509BD9E4" w14:textId="420ECB8F" w:rsidR="006B5398" w:rsidRDefault="00BE23C4" w:rsidP="00930CCB">
      <w:pPr>
        <w:autoSpaceDE w:val="0"/>
        <w:autoSpaceDN w:val="0"/>
        <w:adjustRightInd w:val="0"/>
        <w:spacing w:after="0" w:line="240" w:lineRule="auto"/>
        <w:jc w:val="both"/>
        <w:rPr>
          <w:rFonts w:cstheme="minorHAnsi"/>
          <w:color w:val="000000"/>
        </w:rPr>
      </w:pPr>
      <w:r>
        <w:rPr>
          <w:rFonts w:cstheme="minorHAnsi"/>
          <w:color w:val="000000"/>
        </w:rPr>
        <w:t>Dopo queste premesse teoriche, passiamo ora ad analizzare i risultati ottenuti.</w:t>
      </w:r>
    </w:p>
    <w:p w14:paraId="34430E4E" w14:textId="4E373423" w:rsidR="00B8022E" w:rsidRDefault="001B0E73" w:rsidP="00930CCB">
      <w:pPr>
        <w:autoSpaceDE w:val="0"/>
        <w:autoSpaceDN w:val="0"/>
        <w:adjustRightInd w:val="0"/>
        <w:spacing w:after="0" w:line="240" w:lineRule="auto"/>
        <w:jc w:val="both"/>
        <w:rPr>
          <w:rFonts w:cstheme="minorHAnsi"/>
          <w:color w:val="000000"/>
        </w:rPr>
      </w:pPr>
      <w:r>
        <w:rPr>
          <w:rFonts w:cstheme="minorHAnsi"/>
          <w:color w:val="000000"/>
        </w:rPr>
        <w:t xml:space="preserve">Nei </w:t>
      </w:r>
      <w:r w:rsidR="00A24EC0">
        <w:rPr>
          <w:rFonts w:cstheme="minorHAnsi"/>
          <w:color w:val="000000"/>
        </w:rPr>
        <w:t>modelli</w:t>
      </w:r>
      <w:r>
        <w:rPr>
          <w:rFonts w:cstheme="minorHAnsi"/>
          <w:color w:val="000000"/>
        </w:rPr>
        <w:t xml:space="preserve"> gen</w:t>
      </w:r>
      <w:r w:rsidR="008002D3">
        <w:rPr>
          <w:rFonts w:cstheme="minorHAnsi"/>
          <w:color w:val="000000"/>
        </w:rPr>
        <w:t>e</w:t>
      </w:r>
      <w:r>
        <w:rPr>
          <w:rFonts w:cstheme="minorHAnsi"/>
          <w:color w:val="000000"/>
        </w:rPr>
        <w:t>rati</w:t>
      </w:r>
      <w:r w:rsidR="00A24EC0">
        <w:rPr>
          <w:rFonts w:cstheme="minorHAnsi"/>
          <w:color w:val="000000"/>
        </w:rPr>
        <w:t>, per ogni algoritmo imp</w:t>
      </w:r>
      <w:r w:rsidR="00FA12BF">
        <w:rPr>
          <w:rFonts w:cstheme="minorHAnsi"/>
          <w:color w:val="000000"/>
        </w:rPr>
        <w:t>lementato,</w:t>
      </w:r>
      <w:r w:rsidR="00A24EC0">
        <w:rPr>
          <w:rFonts w:cstheme="minorHAnsi"/>
          <w:color w:val="000000"/>
        </w:rPr>
        <w:t xml:space="preserve"> </w:t>
      </w:r>
      <w:r w:rsidR="008002D3">
        <w:rPr>
          <w:rFonts w:cstheme="minorHAnsi"/>
          <w:color w:val="000000"/>
        </w:rPr>
        <w:t xml:space="preserve">la dimensione dei vettori utilizzati </w:t>
      </w:r>
      <w:r w:rsidR="00684E5A">
        <w:rPr>
          <w:rFonts w:cstheme="minorHAnsi"/>
          <w:color w:val="000000"/>
        </w:rPr>
        <w:t>per rappresentare le informazioni del modello, varia da 16 a 128 bit</w:t>
      </w:r>
      <w:r w:rsidR="002B16B9">
        <w:rPr>
          <w:rFonts w:cstheme="minorHAnsi"/>
          <w:color w:val="000000"/>
        </w:rPr>
        <w:t>.</w:t>
      </w:r>
      <w:r w:rsidR="00FA4907">
        <w:rPr>
          <w:rFonts w:cstheme="minorHAnsi"/>
          <w:color w:val="000000"/>
        </w:rPr>
        <w:t xml:space="preserve"> I</w:t>
      </w:r>
      <w:r w:rsidR="002F00DB">
        <w:rPr>
          <w:rFonts w:cstheme="minorHAnsi"/>
          <w:color w:val="000000"/>
        </w:rPr>
        <w:t xml:space="preserve"> risultati di </w:t>
      </w:r>
      <w:proofErr w:type="spellStart"/>
      <w:r w:rsidR="002F00DB">
        <w:rPr>
          <w:rFonts w:cstheme="minorHAnsi"/>
          <w:color w:val="000000"/>
        </w:rPr>
        <w:t>KMeans</w:t>
      </w:r>
      <w:proofErr w:type="spellEnd"/>
      <w:r w:rsidR="002F00DB">
        <w:rPr>
          <w:rFonts w:cstheme="minorHAnsi"/>
          <w:color w:val="000000"/>
        </w:rPr>
        <w:t xml:space="preserve"> e </w:t>
      </w:r>
      <w:proofErr w:type="spellStart"/>
      <w:r w:rsidR="002F00DB">
        <w:rPr>
          <w:rFonts w:cstheme="minorHAnsi"/>
          <w:color w:val="000000"/>
        </w:rPr>
        <w:t>HierWard</w:t>
      </w:r>
      <w:proofErr w:type="spellEnd"/>
      <w:r w:rsidR="002F00DB">
        <w:rPr>
          <w:rFonts w:cstheme="minorHAnsi"/>
          <w:color w:val="000000"/>
        </w:rPr>
        <w:t xml:space="preserve"> </w:t>
      </w:r>
      <w:r w:rsidR="00FA273A">
        <w:rPr>
          <w:rFonts w:cstheme="minorHAnsi"/>
          <w:color w:val="000000"/>
        </w:rPr>
        <w:t xml:space="preserve">in base al </w:t>
      </w:r>
      <w:proofErr w:type="gramStart"/>
      <w:r w:rsidR="00FA273A">
        <w:rPr>
          <w:rFonts w:cstheme="minorHAnsi"/>
          <w:color w:val="000000"/>
        </w:rPr>
        <w:t>modello</w:t>
      </w:r>
      <w:r w:rsidR="00FA4907">
        <w:rPr>
          <w:rFonts w:cstheme="minorHAnsi"/>
          <w:color w:val="000000"/>
        </w:rPr>
        <w:t>(</w:t>
      </w:r>
      <w:proofErr w:type="gramEnd"/>
      <w:r w:rsidR="00FA273A">
        <w:rPr>
          <w:rFonts w:cstheme="minorHAnsi"/>
          <w:color w:val="000000"/>
        </w:rPr>
        <w:t xml:space="preserve">“traccia-attività” oppure “variante </w:t>
      </w:r>
      <w:proofErr w:type="spellStart"/>
      <w:r w:rsidR="00FA273A">
        <w:rPr>
          <w:rFonts w:cstheme="minorHAnsi"/>
          <w:color w:val="000000"/>
        </w:rPr>
        <w:t>traccia-attività+attributi</w:t>
      </w:r>
      <w:proofErr w:type="spellEnd"/>
      <w:r w:rsidR="00FA273A">
        <w:rPr>
          <w:rFonts w:cstheme="minorHAnsi"/>
          <w:color w:val="000000"/>
        </w:rPr>
        <w:t>”</w:t>
      </w:r>
      <w:r w:rsidR="00FA4907">
        <w:rPr>
          <w:rFonts w:cstheme="minorHAnsi"/>
          <w:color w:val="000000"/>
        </w:rPr>
        <w:t>) con Node2Vec o Graph2Vec</w:t>
      </w:r>
      <w:r w:rsidR="00113A25">
        <w:rPr>
          <w:rFonts w:cstheme="minorHAnsi"/>
          <w:color w:val="000000"/>
        </w:rPr>
        <w:t>, sono stati salvati in file di tipo .</w:t>
      </w:r>
      <w:proofErr w:type="spellStart"/>
      <w:r w:rsidR="00113A25">
        <w:rPr>
          <w:rFonts w:cstheme="minorHAnsi"/>
          <w:color w:val="000000"/>
        </w:rPr>
        <w:t>csv</w:t>
      </w:r>
      <w:proofErr w:type="spellEnd"/>
      <w:r w:rsidR="00F82C56">
        <w:rPr>
          <w:rFonts w:cstheme="minorHAnsi"/>
          <w:color w:val="000000"/>
        </w:rPr>
        <w:t>.</w:t>
      </w:r>
      <w:r w:rsidR="00E91A5E">
        <w:rPr>
          <w:rFonts w:cstheme="minorHAnsi"/>
          <w:color w:val="000000"/>
        </w:rPr>
        <w:t xml:space="preserve"> Le analisi effettuate sui clustering, sono salvate nel file risultati.csv in opportune tabelle, di facile lettura</w:t>
      </w:r>
      <w:r w:rsidR="00113A25">
        <w:rPr>
          <w:rFonts w:cstheme="minorHAnsi"/>
          <w:color w:val="000000"/>
        </w:rPr>
        <w:t xml:space="preserve"> ed interpretazione</w:t>
      </w:r>
      <w:r w:rsidR="00E91A5E">
        <w:rPr>
          <w:rFonts w:cstheme="minorHAnsi"/>
          <w:color w:val="000000"/>
        </w:rPr>
        <w:t>.</w:t>
      </w:r>
      <w:r w:rsidR="00DC203B">
        <w:rPr>
          <w:rFonts w:cstheme="minorHAnsi"/>
          <w:color w:val="000000"/>
        </w:rPr>
        <w:t xml:space="preserve"> </w:t>
      </w:r>
      <w:proofErr w:type="gramStart"/>
      <w:r w:rsidR="00113A25">
        <w:rPr>
          <w:rFonts w:cstheme="minorHAnsi"/>
          <w:color w:val="000000"/>
        </w:rPr>
        <w:t>La metrica di riferimento per l’applicazione dei test,</w:t>
      </w:r>
      <w:proofErr w:type="gramEnd"/>
      <w:r w:rsidR="00113A25">
        <w:rPr>
          <w:rFonts w:cstheme="minorHAnsi"/>
          <w:color w:val="000000"/>
        </w:rPr>
        <w:t xml:space="preserve"> è rappresentata dai risultati ottenuti da MyLog2Vec</w:t>
      </w:r>
      <w:r w:rsidR="00B22A3F">
        <w:rPr>
          <w:rFonts w:cstheme="minorHAnsi"/>
          <w:color w:val="000000"/>
        </w:rPr>
        <w:t>, in grado di analizzare al meglio il file log in esame.</w:t>
      </w:r>
    </w:p>
    <w:p w14:paraId="220F9EAC" w14:textId="4C46F8C3" w:rsidR="00E91A5E" w:rsidRDefault="00E91A5E" w:rsidP="00930CCB">
      <w:pPr>
        <w:autoSpaceDE w:val="0"/>
        <w:autoSpaceDN w:val="0"/>
        <w:adjustRightInd w:val="0"/>
        <w:spacing w:after="0" w:line="240" w:lineRule="auto"/>
        <w:jc w:val="both"/>
        <w:rPr>
          <w:rFonts w:cstheme="minorHAnsi"/>
          <w:color w:val="000000"/>
        </w:rPr>
      </w:pPr>
    </w:p>
    <w:p w14:paraId="69220C21" w14:textId="6CBEFA14" w:rsidR="000352DD" w:rsidRDefault="00EC5BFD" w:rsidP="00930CCB">
      <w:pPr>
        <w:autoSpaceDE w:val="0"/>
        <w:autoSpaceDN w:val="0"/>
        <w:adjustRightInd w:val="0"/>
        <w:spacing w:after="0" w:line="240" w:lineRule="auto"/>
        <w:jc w:val="both"/>
        <w:rPr>
          <w:rFonts w:cstheme="minorHAnsi"/>
          <w:color w:val="000000"/>
        </w:rPr>
      </w:pPr>
      <w:r>
        <w:rPr>
          <w:rFonts w:cstheme="minorHAnsi"/>
          <w:color w:val="000000"/>
        </w:rPr>
        <w:t>Di seguito i principali risultati prodotti:</w:t>
      </w:r>
    </w:p>
    <w:p w14:paraId="758CB30B" w14:textId="31BDAED9" w:rsidR="00EC5BFD" w:rsidRDefault="00EC5BFD" w:rsidP="00930CCB">
      <w:pPr>
        <w:autoSpaceDE w:val="0"/>
        <w:autoSpaceDN w:val="0"/>
        <w:adjustRightInd w:val="0"/>
        <w:spacing w:after="0" w:line="240" w:lineRule="auto"/>
        <w:jc w:val="both"/>
        <w:rPr>
          <w:rFonts w:cstheme="minorHAnsi"/>
          <w:color w:val="000000"/>
        </w:rPr>
      </w:pPr>
    </w:p>
    <w:p w14:paraId="54E98C6E" w14:textId="77777777" w:rsidR="00EC5BFD" w:rsidRDefault="00EC5BFD" w:rsidP="00930CCB">
      <w:pPr>
        <w:autoSpaceDE w:val="0"/>
        <w:autoSpaceDN w:val="0"/>
        <w:adjustRightInd w:val="0"/>
        <w:spacing w:after="0" w:line="240" w:lineRule="auto"/>
        <w:jc w:val="both"/>
        <w:rPr>
          <w:rFonts w:cstheme="minorHAnsi"/>
          <w:color w:val="000000"/>
        </w:rPr>
      </w:pPr>
    </w:p>
    <w:p w14:paraId="13CECC03" w14:textId="1C2532C3" w:rsidR="00B8022E" w:rsidRDefault="00FE1570" w:rsidP="00930CCB">
      <w:pPr>
        <w:autoSpaceDE w:val="0"/>
        <w:autoSpaceDN w:val="0"/>
        <w:adjustRightInd w:val="0"/>
        <w:spacing w:after="0" w:line="240" w:lineRule="auto"/>
        <w:jc w:val="both"/>
        <w:rPr>
          <w:rFonts w:cstheme="minorHAnsi"/>
          <w:color w:val="000000"/>
        </w:rPr>
      </w:pPr>
      <w:r>
        <w:rPr>
          <w:noProof/>
        </w:rPr>
        <w:drawing>
          <wp:inline distT="0" distB="0" distL="0" distR="0" wp14:anchorId="5A191B56" wp14:editId="2D1816DA">
            <wp:extent cx="3703899" cy="313055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8787" cy="3151585"/>
                    </a:xfrm>
                    <a:prstGeom prst="rect">
                      <a:avLst/>
                    </a:prstGeom>
                  </pic:spPr>
                </pic:pic>
              </a:graphicData>
            </a:graphic>
          </wp:inline>
        </w:drawing>
      </w:r>
    </w:p>
    <w:p w14:paraId="17CB0538" w14:textId="6293EAEA" w:rsidR="00D658F3" w:rsidRDefault="00D658F3" w:rsidP="00930CCB">
      <w:pPr>
        <w:autoSpaceDE w:val="0"/>
        <w:autoSpaceDN w:val="0"/>
        <w:adjustRightInd w:val="0"/>
        <w:spacing w:after="0" w:line="240" w:lineRule="auto"/>
        <w:jc w:val="both"/>
        <w:rPr>
          <w:rFonts w:cstheme="minorHAnsi"/>
          <w:color w:val="000000"/>
        </w:rPr>
      </w:pPr>
    </w:p>
    <w:p w14:paraId="5FA80E57" w14:textId="4D3AF8B2" w:rsidR="00D658F3" w:rsidRDefault="00D658F3" w:rsidP="00930CCB">
      <w:pPr>
        <w:autoSpaceDE w:val="0"/>
        <w:autoSpaceDN w:val="0"/>
        <w:adjustRightInd w:val="0"/>
        <w:spacing w:after="0" w:line="240" w:lineRule="auto"/>
        <w:jc w:val="both"/>
        <w:rPr>
          <w:rFonts w:cstheme="minorHAnsi"/>
          <w:color w:val="000000"/>
        </w:rPr>
      </w:pPr>
    </w:p>
    <w:p w14:paraId="6A639D60" w14:textId="5C5E9EA3" w:rsidR="00D658F3" w:rsidRDefault="00CD55A1" w:rsidP="00930CCB">
      <w:pPr>
        <w:autoSpaceDE w:val="0"/>
        <w:autoSpaceDN w:val="0"/>
        <w:adjustRightInd w:val="0"/>
        <w:spacing w:after="0" w:line="240" w:lineRule="auto"/>
        <w:jc w:val="both"/>
        <w:rPr>
          <w:rFonts w:cstheme="minorHAnsi"/>
          <w:color w:val="000000"/>
        </w:rPr>
      </w:pPr>
      <w:r>
        <w:rPr>
          <w:rFonts w:cstheme="minorHAnsi"/>
          <w:color w:val="000000"/>
        </w:rPr>
        <w:t>Analizzando</w:t>
      </w:r>
      <w:r w:rsidR="005F0516">
        <w:rPr>
          <w:rFonts w:cstheme="minorHAnsi"/>
          <w:color w:val="000000"/>
        </w:rPr>
        <w:t xml:space="preserve"> i risultati ottenuti da K-</w:t>
      </w:r>
      <w:proofErr w:type="spellStart"/>
      <w:r w:rsidR="005F0516">
        <w:rPr>
          <w:rFonts w:cstheme="minorHAnsi"/>
          <w:color w:val="000000"/>
        </w:rPr>
        <w:t>Means</w:t>
      </w:r>
      <w:proofErr w:type="spellEnd"/>
      <w:r w:rsidR="005F0516">
        <w:rPr>
          <w:rFonts w:cstheme="minorHAnsi"/>
          <w:color w:val="000000"/>
        </w:rPr>
        <w:t xml:space="preserve">, </w:t>
      </w:r>
      <w:r w:rsidR="00B22A3F">
        <w:rPr>
          <w:rFonts w:cstheme="minorHAnsi"/>
          <w:color w:val="000000"/>
        </w:rPr>
        <w:t>è</w:t>
      </w:r>
      <w:r w:rsidR="007D733F">
        <w:rPr>
          <w:rFonts w:cstheme="minorHAnsi"/>
          <w:color w:val="000000"/>
        </w:rPr>
        <w:t xml:space="preserve"> evidente la migliore</w:t>
      </w:r>
      <w:r w:rsidR="004D4964">
        <w:rPr>
          <w:rFonts w:cstheme="minorHAnsi"/>
          <w:color w:val="000000"/>
        </w:rPr>
        <w:t xml:space="preserve"> capacità di Graph2Vec nell’ottenere buoni risultati</w:t>
      </w:r>
      <w:r w:rsidR="00A2446D">
        <w:rPr>
          <w:rFonts w:cstheme="minorHAnsi"/>
          <w:color w:val="000000"/>
        </w:rPr>
        <w:t xml:space="preserve">. </w:t>
      </w:r>
      <w:r w:rsidR="00B22A3F">
        <w:rPr>
          <w:rFonts w:cstheme="minorHAnsi"/>
          <w:color w:val="000000"/>
        </w:rPr>
        <w:t>L</w:t>
      </w:r>
      <w:r w:rsidR="00A2446D">
        <w:rPr>
          <w:rFonts w:cstheme="minorHAnsi"/>
          <w:color w:val="000000"/>
        </w:rPr>
        <w:t xml:space="preserve">’indice NMI </w:t>
      </w:r>
      <w:r w:rsidR="003F0A45">
        <w:rPr>
          <w:rFonts w:cstheme="minorHAnsi"/>
          <w:color w:val="000000"/>
        </w:rPr>
        <w:t xml:space="preserve">nella configurazione </w:t>
      </w:r>
      <w:r w:rsidR="002D58B1">
        <w:rPr>
          <w:rFonts w:cstheme="minorHAnsi"/>
          <w:color w:val="000000"/>
        </w:rPr>
        <w:t xml:space="preserve">“variante </w:t>
      </w:r>
      <w:proofErr w:type="spellStart"/>
      <w:r w:rsidR="002D58B1">
        <w:rPr>
          <w:rFonts w:cstheme="minorHAnsi"/>
          <w:color w:val="000000"/>
        </w:rPr>
        <w:t>traccia-attività+attributi</w:t>
      </w:r>
      <w:proofErr w:type="spellEnd"/>
      <w:r w:rsidR="002D58B1">
        <w:rPr>
          <w:rFonts w:cstheme="minorHAnsi"/>
          <w:color w:val="000000"/>
        </w:rPr>
        <w:t xml:space="preserve">” ha un range di </w:t>
      </w:r>
      <w:r w:rsidR="004C18FA">
        <w:rPr>
          <w:rFonts w:cstheme="minorHAnsi"/>
          <w:color w:val="000000"/>
        </w:rPr>
        <w:t>0,36&lt;</w:t>
      </w:r>
      <w:r w:rsidR="002E7A39">
        <w:rPr>
          <w:rFonts w:cstheme="minorHAnsi"/>
          <w:color w:val="000000"/>
        </w:rPr>
        <w:t xml:space="preserve">=x&lt;=0,38 contro i </w:t>
      </w:r>
      <w:r w:rsidR="008F2407">
        <w:rPr>
          <w:rFonts w:cstheme="minorHAnsi"/>
          <w:color w:val="000000"/>
        </w:rPr>
        <w:t>0,</w:t>
      </w:r>
      <w:r w:rsidR="008217EC">
        <w:rPr>
          <w:rFonts w:cstheme="minorHAnsi"/>
          <w:color w:val="000000"/>
        </w:rPr>
        <w:t>0</w:t>
      </w:r>
      <w:r w:rsidR="008F2407">
        <w:rPr>
          <w:rFonts w:cstheme="minorHAnsi"/>
          <w:color w:val="000000"/>
        </w:rPr>
        <w:t>003&lt;=y&lt;=</w:t>
      </w:r>
      <w:r w:rsidR="008217EC">
        <w:rPr>
          <w:rFonts w:cstheme="minorHAnsi"/>
          <w:color w:val="000000"/>
        </w:rPr>
        <w:t>0,003</w:t>
      </w:r>
      <w:r w:rsidR="005444A1">
        <w:rPr>
          <w:rFonts w:cstheme="minorHAnsi"/>
          <w:color w:val="000000"/>
        </w:rPr>
        <w:t xml:space="preserve">, </w:t>
      </w:r>
      <w:r w:rsidR="00CE0D64">
        <w:rPr>
          <w:rFonts w:cstheme="minorHAnsi"/>
          <w:color w:val="000000"/>
        </w:rPr>
        <w:t>cos</w:t>
      </w:r>
      <w:r w:rsidR="00D53256">
        <w:rPr>
          <w:rFonts w:cstheme="minorHAnsi"/>
          <w:color w:val="000000"/>
        </w:rPr>
        <w:t>ì</w:t>
      </w:r>
      <w:r w:rsidR="00CE0D64">
        <w:rPr>
          <w:rFonts w:cstheme="minorHAnsi"/>
          <w:color w:val="000000"/>
        </w:rPr>
        <w:t xml:space="preserve"> come quello RI </w:t>
      </w:r>
      <w:r w:rsidR="008217EC">
        <w:rPr>
          <w:rFonts w:cstheme="minorHAnsi"/>
          <w:color w:val="000000"/>
        </w:rPr>
        <w:t xml:space="preserve"> </w:t>
      </w:r>
      <w:r w:rsidR="00B86D49">
        <w:rPr>
          <w:rFonts w:cstheme="minorHAnsi"/>
          <w:color w:val="000000"/>
        </w:rPr>
        <w:t>0,30&lt;=x&lt;=</w:t>
      </w:r>
      <w:r w:rsidR="00686C81">
        <w:rPr>
          <w:rFonts w:cstheme="minorHAnsi"/>
          <w:color w:val="000000"/>
        </w:rPr>
        <w:t xml:space="preserve">0,33 contro i </w:t>
      </w:r>
      <w:r w:rsidR="00EE19AC">
        <w:rPr>
          <w:rFonts w:cstheme="minorHAnsi"/>
          <w:color w:val="000000"/>
        </w:rPr>
        <w:t>-0,000</w:t>
      </w:r>
      <w:r w:rsidR="007D6072">
        <w:rPr>
          <w:rFonts w:cstheme="minorHAnsi"/>
          <w:color w:val="000000"/>
        </w:rPr>
        <w:t>9</w:t>
      </w:r>
      <w:r w:rsidR="00EE19AC">
        <w:rPr>
          <w:rFonts w:cstheme="minorHAnsi"/>
          <w:color w:val="000000"/>
        </w:rPr>
        <w:t>&lt;=y&lt;=</w:t>
      </w:r>
      <w:r w:rsidR="007D6072">
        <w:rPr>
          <w:rFonts w:cstheme="minorHAnsi"/>
          <w:color w:val="000000"/>
        </w:rPr>
        <w:t>-0,0006</w:t>
      </w:r>
      <w:r w:rsidR="003B5C32">
        <w:rPr>
          <w:rFonts w:cstheme="minorHAnsi"/>
          <w:color w:val="000000"/>
        </w:rPr>
        <w:t xml:space="preserve">, valore negativo </w:t>
      </w:r>
      <w:r w:rsidR="007D6072">
        <w:rPr>
          <w:rFonts w:cstheme="minorHAnsi"/>
          <w:color w:val="000000"/>
        </w:rPr>
        <w:t xml:space="preserve">che indica </w:t>
      </w:r>
      <w:r w:rsidR="003B5C32">
        <w:rPr>
          <w:rFonts w:cstheme="minorHAnsi"/>
          <w:color w:val="000000"/>
        </w:rPr>
        <w:t xml:space="preserve">un indice </w:t>
      </w:r>
      <w:r w:rsidR="00404817">
        <w:rPr>
          <w:rFonts w:cstheme="minorHAnsi"/>
          <w:color w:val="000000"/>
        </w:rPr>
        <w:t>diverso da quello atteso per</w:t>
      </w:r>
      <w:r w:rsidR="007D6072">
        <w:rPr>
          <w:rFonts w:cstheme="minorHAnsi"/>
          <w:color w:val="000000"/>
        </w:rPr>
        <w:t xml:space="preserve"> N</w:t>
      </w:r>
      <w:r w:rsidR="000100A1">
        <w:rPr>
          <w:rFonts w:cstheme="minorHAnsi"/>
          <w:color w:val="000000"/>
        </w:rPr>
        <w:t>ode</w:t>
      </w:r>
      <w:r w:rsidR="007D6072">
        <w:rPr>
          <w:rFonts w:cstheme="minorHAnsi"/>
          <w:color w:val="000000"/>
        </w:rPr>
        <w:t>2Vec</w:t>
      </w:r>
      <w:r w:rsidR="001F6E7A">
        <w:rPr>
          <w:rFonts w:cstheme="minorHAnsi"/>
          <w:color w:val="000000"/>
        </w:rPr>
        <w:t>.</w:t>
      </w:r>
    </w:p>
    <w:p w14:paraId="7767FC7A" w14:textId="77777777" w:rsidR="00441A5F" w:rsidRDefault="00441A5F" w:rsidP="00930CCB">
      <w:pPr>
        <w:autoSpaceDE w:val="0"/>
        <w:autoSpaceDN w:val="0"/>
        <w:adjustRightInd w:val="0"/>
        <w:spacing w:after="0" w:line="240" w:lineRule="auto"/>
        <w:jc w:val="both"/>
        <w:rPr>
          <w:rFonts w:cstheme="minorHAnsi"/>
          <w:color w:val="000000"/>
        </w:rPr>
      </w:pPr>
    </w:p>
    <w:p w14:paraId="2101B53D" w14:textId="520ABF79" w:rsidR="001F6E7A" w:rsidRDefault="001F6E7A" w:rsidP="00930CCB">
      <w:pPr>
        <w:autoSpaceDE w:val="0"/>
        <w:autoSpaceDN w:val="0"/>
        <w:adjustRightInd w:val="0"/>
        <w:spacing w:after="0" w:line="240" w:lineRule="auto"/>
        <w:jc w:val="both"/>
        <w:rPr>
          <w:rFonts w:cstheme="minorHAnsi"/>
          <w:color w:val="000000"/>
        </w:rPr>
      </w:pPr>
      <w:r>
        <w:rPr>
          <w:rFonts w:cstheme="minorHAnsi"/>
          <w:color w:val="000000"/>
        </w:rPr>
        <w:t>Come ultima conferma</w:t>
      </w:r>
      <w:r w:rsidR="008F6C4A">
        <w:rPr>
          <w:rFonts w:cstheme="minorHAnsi"/>
          <w:color w:val="000000"/>
        </w:rPr>
        <w:t>, si ottengo</w:t>
      </w:r>
      <w:r w:rsidR="00441A5F">
        <w:rPr>
          <w:rFonts w:cstheme="minorHAnsi"/>
          <w:color w:val="000000"/>
        </w:rPr>
        <w:t>no</w:t>
      </w:r>
      <w:r w:rsidR="008F6C4A">
        <w:rPr>
          <w:rFonts w:cstheme="minorHAnsi"/>
          <w:color w:val="000000"/>
        </w:rPr>
        <w:t xml:space="preserve"> valori dell’area della curva di ROC </w:t>
      </w:r>
      <w:r w:rsidR="00441A5F">
        <w:rPr>
          <w:rFonts w:cstheme="minorHAnsi"/>
          <w:color w:val="000000"/>
        </w:rPr>
        <w:t>per G</w:t>
      </w:r>
      <w:r w:rsidR="000100A1">
        <w:rPr>
          <w:rFonts w:cstheme="minorHAnsi"/>
          <w:color w:val="000000"/>
        </w:rPr>
        <w:t>raph</w:t>
      </w:r>
      <w:r w:rsidR="00441A5F">
        <w:rPr>
          <w:rFonts w:cstheme="minorHAnsi"/>
          <w:color w:val="000000"/>
        </w:rPr>
        <w:t xml:space="preserve">2Vec compresi </w:t>
      </w:r>
      <w:r w:rsidR="00B932B4">
        <w:rPr>
          <w:rFonts w:cstheme="minorHAnsi"/>
          <w:color w:val="000000"/>
        </w:rPr>
        <w:t>0,78&lt;</w:t>
      </w:r>
      <w:r w:rsidR="00925E6F">
        <w:rPr>
          <w:rFonts w:cstheme="minorHAnsi"/>
          <w:color w:val="000000"/>
        </w:rPr>
        <w:t>=</w:t>
      </w:r>
      <w:r w:rsidR="00BD4DC8">
        <w:rPr>
          <w:rFonts w:cstheme="minorHAnsi"/>
          <w:color w:val="000000"/>
        </w:rPr>
        <w:t>x&lt;=0,8</w:t>
      </w:r>
      <w:r w:rsidR="002A33B0">
        <w:rPr>
          <w:rFonts w:cstheme="minorHAnsi"/>
          <w:color w:val="000000"/>
        </w:rPr>
        <w:t>7 contro i 0</w:t>
      </w:r>
      <w:r w:rsidR="00214AFC">
        <w:rPr>
          <w:rFonts w:cstheme="minorHAnsi"/>
          <w:color w:val="000000"/>
        </w:rPr>
        <w:t>,49&lt;=y&lt;=</w:t>
      </w:r>
      <w:r w:rsidR="00E23228">
        <w:rPr>
          <w:rFonts w:cstheme="minorHAnsi"/>
          <w:color w:val="000000"/>
        </w:rPr>
        <w:t xml:space="preserve">0,507 </w:t>
      </w:r>
      <w:r w:rsidR="000100A1">
        <w:rPr>
          <w:rFonts w:cstheme="minorHAnsi"/>
          <w:color w:val="000000"/>
        </w:rPr>
        <w:t xml:space="preserve">di Node2Vec; </w:t>
      </w:r>
      <w:r w:rsidR="00E23228">
        <w:rPr>
          <w:rFonts w:cstheme="minorHAnsi"/>
          <w:color w:val="000000"/>
        </w:rPr>
        <w:t>indicando l’impossibilità del test di decidere per quest’ultimo modello, contro un’eccellente accuratezza del primo</w:t>
      </w:r>
      <w:r w:rsidR="00B2006E">
        <w:rPr>
          <w:rFonts w:cstheme="minorHAnsi"/>
          <w:color w:val="000000"/>
        </w:rPr>
        <w:t xml:space="preserve">. A titolo di esempio si riportano </w:t>
      </w:r>
      <w:r w:rsidR="00896212">
        <w:rPr>
          <w:rFonts w:cstheme="minorHAnsi"/>
          <w:color w:val="000000"/>
        </w:rPr>
        <w:t>le configurazioni delle curve</w:t>
      </w:r>
      <w:r w:rsidR="008E07ED">
        <w:rPr>
          <w:rFonts w:cstheme="minorHAnsi"/>
          <w:color w:val="000000"/>
        </w:rPr>
        <w:t xml:space="preserve"> ottenute.</w:t>
      </w:r>
    </w:p>
    <w:p w14:paraId="1E0D163C" w14:textId="771ABC3B" w:rsidR="00513123" w:rsidRDefault="00513123" w:rsidP="00930CCB">
      <w:pPr>
        <w:autoSpaceDE w:val="0"/>
        <w:autoSpaceDN w:val="0"/>
        <w:adjustRightInd w:val="0"/>
        <w:spacing w:after="0" w:line="240" w:lineRule="auto"/>
        <w:jc w:val="both"/>
        <w:rPr>
          <w:rFonts w:cstheme="minorHAnsi"/>
          <w:color w:val="000000"/>
        </w:rPr>
      </w:pPr>
    </w:p>
    <w:p w14:paraId="29BBBAFD" w14:textId="2201371B" w:rsidR="00513123" w:rsidRDefault="00513123" w:rsidP="00930CCB">
      <w:pPr>
        <w:autoSpaceDE w:val="0"/>
        <w:autoSpaceDN w:val="0"/>
        <w:adjustRightInd w:val="0"/>
        <w:spacing w:after="0" w:line="240" w:lineRule="auto"/>
        <w:jc w:val="both"/>
        <w:rPr>
          <w:rFonts w:cstheme="minorHAnsi"/>
          <w:color w:val="000000"/>
        </w:rPr>
      </w:pPr>
    </w:p>
    <w:p w14:paraId="23ABCD51" w14:textId="5C10F7AB" w:rsidR="00513123" w:rsidRDefault="00513123" w:rsidP="00930CCB">
      <w:pPr>
        <w:autoSpaceDE w:val="0"/>
        <w:autoSpaceDN w:val="0"/>
        <w:adjustRightInd w:val="0"/>
        <w:spacing w:after="0" w:line="240" w:lineRule="auto"/>
        <w:jc w:val="both"/>
        <w:rPr>
          <w:rFonts w:cstheme="minorHAnsi"/>
          <w:color w:val="000000"/>
        </w:rPr>
      </w:pPr>
    </w:p>
    <w:p w14:paraId="11FA2FB8" w14:textId="1A3F5D3E" w:rsidR="00E660B7" w:rsidRDefault="00E660B7" w:rsidP="00930CCB">
      <w:pPr>
        <w:autoSpaceDE w:val="0"/>
        <w:autoSpaceDN w:val="0"/>
        <w:adjustRightInd w:val="0"/>
        <w:spacing w:after="0" w:line="240" w:lineRule="auto"/>
        <w:jc w:val="both"/>
        <w:rPr>
          <w:rFonts w:cstheme="minorHAnsi"/>
          <w:color w:val="000000"/>
        </w:rPr>
      </w:pPr>
      <w:r>
        <w:rPr>
          <w:rFonts w:cstheme="minorHAnsi"/>
          <w:color w:val="000000"/>
        </w:rPr>
        <w:t>Gr</w:t>
      </w:r>
      <w:r w:rsidR="00BC5FB9">
        <w:rPr>
          <w:rFonts w:cstheme="minorHAnsi"/>
          <w:color w:val="000000"/>
        </w:rPr>
        <w:t>a</w:t>
      </w:r>
      <w:r>
        <w:rPr>
          <w:rFonts w:cstheme="minorHAnsi"/>
          <w:color w:val="000000"/>
        </w:rPr>
        <w:t>ph2vec</w:t>
      </w:r>
    </w:p>
    <w:p w14:paraId="1C6E6955" w14:textId="77777777" w:rsidR="00E660B7" w:rsidRDefault="00E660B7" w:rsidP="00930CCB">
      <w:pPr>
        <w:autoSpaceDE w:val="0"/>
        <w:autoSpaceDN w:val="0"/>
        <w:adjustRightInd w:val="0"/>
        <w:spacing w:after="0" w:line="240" w:lineRule="auto"/>
        <w:jc w:val="both"/>
        <w:rPr>
          <w:rFonts w:cstheme="minorHAnsi"/>
          <w:color w:val="000000"/>
        </w:rPr>
      </w:pPr>
    </w:p>
    <w:p w14:paraId="7385C56A" w14:textId="74977FCB" w:rsidR="00513123" w:rsidRDefault="00513123" w:rsidP="00930CCB">
      <w:pPr>
        <w:autoSpaceDE w:val="0"/>
        <w:autoSpaceDN w:val="0"/>
        <w:adjustRightInd w:val="0"/>
        <w:spacing w:after="0" w:line="240" w:lineRule="auto"/>
        <w:jc w:val="both"/>
        <w:rPr>
          <w:rFonts w:cstheme="minorHAnsi"/>
          <w:color w:val="000000"/>
        </w:rPr>
      </w:pPr>
      <w:r>
        <w:rPr>
          <w:noProof/>
        </w:rPr>
        <w:drawing>
          <wp:inline distT="0" distB="0" distL="0" distR="0" wp14:anchorId="0989923B" wp14:editId="1568444D">
            <wp:extent cx="6120130" cy="379649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7680" cy="3801180"/>
                    </a:xfrm>
                    <a:prstGeom prst="rect">
                      <a:avLst/>
                    </a:prstGeom>
                  </pic:spPr>
                </pic:pic>
              </a:graphicData>
            </a:graphic>
          </wp:inline>
        </w:drawing>
      </w:r>
    </w:p>
    <w:p w14:paraId="730E7D56" w14:textId="0DEB5058" w:rsidR="00E660B7" w:rsidRDefault="00E660B7" w:rsidP="00930CCB">
      <w:pPr>
        <w:autoSpaceDE w:val="0"/>
        <w:autoSpaceDN w:val="0"/>
        <w:adjustRightInd w:val="0"/>
        <w:spacing w:after="0" w:line="240" w:lineRule="auto"/>
        <w:jc w:val="both"/>
        <w:rPr>
          <w:rFonts w:cstheme="minorHAnsi"/>
          <w:color w:val="000000"/>
        </w:rPr>
      </w:pPr>
    </w:p>
    <w:p w14:paraId="1775FC70" w14:textId="5D6B81FB" w:rsidR="00E660B7" w:rsidRDefault="00E660B7" w:rsidP="00930CCB">
      <w:pPr>
        <w:autoSpaceDE w:val="0"/>
        <w:autoSpaceDN w:val="0"/>
        <w:adjustRightInd w:val="0"/>
        <w:spacing w:after="0" w:line="240" w:lineRule="auto"/>
        <w:jc w:val="both"/>
        <w:rPr>
          <w:rFonts w:cstheme="minorHAnsi"/>
          <w:color w:val="000000"/>
        </w:rPr>
      </w:pPr>
    </w:p>
    <w:p w14:paraId="00666F27" w14:textId="07C33788" w:rsidR="00E660B7" w:rsidRDefault="00E660B7" w:rsidP="00930CCB">
      <w:pPr>
        <w:autoSpaceDE w:val="0"/>
        <w:autoSpaceDN w:val="0"/>
        <w:adjustRightInd w:val="0"/>
        <w:spacing w:after="0" w:line="240" w:lineRule="auto"/>
        <w:jc w:val="both"/>
        <w:rPr>
          <w:rFonts w:cstheme="minorHAnsi"/>
          <w:color w:val="000000"/>
        </w:rPr>
      </w:pPr>
      <w:r>
        <w:rPr>
          <w:rFonts w:cstheme="minorHAnsi"/>
          <w:color w:val="000000"/>
        </w:rPr>
        <w:t>Node2Vec</w:t>
      </w:r>
    </w:p>
    <w:p w14:paraId="633B7E42" w14:textId="77777777" w:rsidR="00E660B7" w:rsidRDefault="00E660B7" w:rsidP="00930CCB">
      <w:pPr>
        <w:autoSpaceDE w:val="0"/>
        <w:autoSpaceDN w:val="0"/>
        <w:adjustRightInd w:val="0"/>
        <w:spacing w:after="0" w:line="240" w:lineRule="auto"/>
        <w:jc w:val="both"/>
        <w:rPr>
          <w:rFonts w:cstheme="minorHAnsi"/>
          <w:color w:val="000000"/>
        </w:rPr>
      </w:pPr>
    </w:p>
    <w:p w14:paraId="3CF5247C" w14:textId="7419FB2D" w:rsidR="00513123" w:rsidRDefault="00513123" w:rsidP="00930CCB">
      <w:pPr>
        <w:autoSpaceDE w:val="0"/>
        <w:autoSpaceDN w:val="0"/>
        <w:adjustRightInd w:val="0"/>
        <w:spacing w:after="0" w:line="240" w:lineRule="auto"/>
        <w:jc w:val="both"/>
        <w:rPr>
          <w:rFonts w:cstheme="minorHAnsi"/>
          <w:color w:val="000000"/>
        </w:rPr>
      </w:pPr>
    </w:p>
    <w:p w14:paraId="408A6756" w14:textId="3788C3CC" w:rsidR="00EA61B7" w:rsidRDefault="00E660B7" w:rsidP="00930CCB">
      <w:pPr>
        <w:autoSpaceDE w:val="0"/>
        <w:autoSpaceDN w:val="0"/>
        <w:adjustRightInd w:val="0"/>
        <w:spacing w:after="0" w:line="240" w:lineRule="auto"/>
        <w:jc w:val="both"/>
        <w:rPr>
          <w:rFonts w:cstheme="minorHAnsi"/>
          <w:color w:val="000000"/>
        </w:rPr>
      </w:pPr>
      <w:r>
        <w:rPr>
          <w:noProof/>
        </w:rPr>
        <w:drawing>
          <wp:inline distT="0" distB="0" distL="0" distR="0" wp14:anchorId="39B49CF1" wp14:editId="462105B5">
            <wp:extent cx="6190194" cy="3755985"/>
            <wp:effectExtent l="0" t="0" r="127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35003" cy="3783173"/>
                    </a:xfrm>
                    <a:prstGeom prst="rect">
                      <a:avLst/>
                    </a:prstGeom>
                  </pic:spPr>
                </pic:pic>
              </a:graphicData>
            </a:graphic>
          </wp:inline>
        </w:drawing>
      </w:r>
    </w:p>
    <w:p w14:paraId="78AF04FD" w14:textId="1F8E6940" w:rsidR="00EA61B7" w:rsidRDefault="00A72179" w:rsidP="00930CCB">
      <w:pPr>
        <w:autoSpaceDE w:val="0"/>
        <w:autoSpaceDN w:val="0"/>
        <w:adjustRightInd w:val="0"/>
        <w:spacing w:after="0" w:line="240" w:lineRule="auto"/>
        <w:jc w:val="both"/>
        <w:rPr>
          <w:rFonts w:cstheme="minorHAnsi"/>
          <w:color w:val="000000"/>
        </w:rPr>
      </w:pPr>
      <w:r>
        <w:rPr>
          <w:rFonts w:cstheme="minorHAnsi"/>
          <w:color w:val="000000"/>
        </w:rPr>
        <w:lastRenderedPageBreak/>
        <w:t xml:space="preserve">Per Node2Vec, il test della curva di ROC non è informativo, mentre per Graph2Vec </w:t>
      </w:r>
      <w:r w:rsidR="0093216F">
        <w:rPr>
          <w:rFonts w:cstheme="minorHAnsi"/>
          <w:color w:val="000000"/>
        </w:rPr>
        <w:t xml:space="preserve">è </w:t>
      </w:r>
      <w:r>
        <w:rPr>
          <w:rFonts w:cstheme="minorHAnsi"/>
          <w:color w:val="000000"/>
        </w:rPr>
        <w:t xml:space="preserve">un </w:t>
      </w:r>
      <w:r w:rsidR="0093216F">
        <w:rPr>
          <w:rFonts w:cstheme="minorHAnsi"/>
          <w:color w:val="000000"/>
        </w:rPr>
        <w:t>test</w:t>
      </w:r>
      <w:r w:rsidR="00051F83">
        <w:rPr>
          <w:rFonts w:cstheme="minorHAnsi"/>
          <w:color w:val="000000"/>
        </w:rPr>
        <w:t xml:space="preserve"> moderatamente accurato.</w:t>
      </w:r>
    </w:p>
    <w:p w14:paraId="5AA70728" w14:textId="77777777" w:rsidR="00051F83" w:rsidRDefault="00051F83" w:rsidP="00930CCB">
      <w:pPr>
        <w:autoSpaceDE w:val="0"/>
        <w:autoSpaceDN w:val="0"/>
        <w:adjustRightInd w:val="0"/>
        <w:spacing w:after="0" w:line="240" w:lineRule="auto"/>
        <w:jc w:val="both"/>
        <w:rPr>
          <w:rFonts w:cstheme="minorHAnsi"/>
          <w:color w:val="000000"/>
        </w:rPr>
      </w:pPr>
    </w:p>
    <w:p w14:paraId="7D06A329" w14:textId="512A0BBE" w:rsidR="00EA61B7" w:rsidRDefault="003F7965" w:rsidP="00930CCB">
      <w:pPr>
        <w:autoSpaceDE w:val="0"/>
        <w:autoSpaceDN w:val="0"/>
        <w:adjustRightInd w:val="0"/>
        <w:spacing w:after="0" w:line="240" w:lineRule="auto"/>
        <w:jc w:val="both"/>
        <w:rPr>
          <w:rFonts w:cstheme="minorHAnsi"/>
          <w:color w:val="000000"/>
        </w:rPr>
      </w:pPr>
      <w:r>
        <w:rPr>
          <w:rFonts w:cstheme="minorHAnsi"/>
          <w:color w:val="000000"/>
        </w:rPr>
        <w:t xml:space="preserve">Analizziamo ora la </w:t>
      </w:r>
      <w:r w:rsidR="00EA61B7">
        <w:rPr>
          <w:rFonts w:cstheme="minorHAnsi"/>
          <w:color w:val="000000"/>
        </w:rPr>
        <w:t>rappresentazione del cluster “tracce-attività”</w:t>
      </w:r>
      <w:r w:rsidR="007B781E">
        <w:rPr>
          <w:rFonts w:cstheme="minorHAnsi"/>
          <w:color w:val="000000"/>
        </w:rPr>
        <w:t>.</w:t>
      </w:r>
    </w:p>
    <w:p w14:paraId="364C25A3" w14:textId="224CC146" w:rsidR="00826E43" w:rsidRDefault="00826E43" w:rsidP="00930CCB">
      <w:pPr>
        <w:autoSpaceDE w:val="0"/>
        <w:autoSpaceDN w:val="0"/>
        <w:adjustRightInd w:val="0"/>
        <w:spacing w:after="0" w:line="240" w:lineRule="auto"/>
        <w:jc w:val="both"/>
        <w:rPr>
          <w:rFonts w:cstheme="minorHAnsi"/>
          <w:color w:val="000000"/>
        </w:rPr>
      </w:pPr>
    </w:p>
    <w:p w14:paraId="759F52D9" w14:textId="35687B91" w:rsidR="00826E43" w:rsidRDefault="00826E43" w:rsidP="00930CCB">
      <w:pPr>
        <w:autoSpaceDE w:val="0"/>
        <w:autoSpaceDN w:val="0"/>
        <w:adjustRightInd w:val="0"/>
        <w:spacing w:after="0" w:line="240" w:lineRule="auto"/>
        <w:jc w:val="both"/>
        <w:rPr>
          <w:rFonts w:cstheme="minorHAnsi"/>
          <w:color w:val="000000"/>
        </w:rPr>
      </w:pPr>
      <w:r>
        <w:rPr>
          <w:noProof/>
        </w:rPr>
        <w:drawing>
          <wp:inline distT="0" distB="0" distL="0" distR="0" wp14:anchorId="5BE0967D" wp14:editId="572C69DE">
            <wp:extent cx="3229337" cy="2818130"/>
            <wp:effectExtent l="0" t="0" r="9525" b="127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58214" cy="2843330"/>
                    </a:xfrm>
                    <a:prstGeom prst="rect">
                      <a:avLst/>
                    </a:prstGeom>
                  </pic:spPr>
                </pic:pic>
              </a:graphicData>
            </a:graphic>
          </wp:inline>
        </w:drawing>
      </w:r>
    </w:p>
    <w:p w14:paraId="04592FD0" w14:textId="77777777" w:rsidR="00051F83" w:rsidRDefault="00051F83" w:rsidP="00930CCB">
      <w:pPr>
        <w:autoSpaceDE w:val="0"/>
        <w:autoSpaceDN w:val="0"/>
        <w:adjustRightInd w:val="0"/>
        <w:spacing w:after="0" w:line="240" w:lineRule="auto"/>
        <w:jc w:val="both"/>
        <w:rPr>
          <w:rFonts w:cstheme="minorHAnsi"/>
          <w:color w:val="000000"/>
        </w:rPr>
      </w:pPr>
    </w:p>
    <w:p w14:paraId="68754486" w14:textId="028600E7" w:rsidR="00826E43" w:rsidRDefault="00826E43" w:rsidP="00930CCB">
      <w:pPr>
        <w:autoSpaceDE w:val="0"/>
        <w:autoSpaceDN w:val="0"/>
        <w:adjustRightInd w:val="0"/>
        <w:spacing w:after="0" w:line="240" w:lineRule="auto"/>
        <w:jc w:val="both"/>
        <w:rPr>
          <w:rFonts w:cstheme="minorHAnsi"/>
          <w:color w:val="000000"/>
        </w:rPr>
      </w:pPr>
    </w:p>
    <w:p w14:paraId="16CCCBB7" w14:textId="39517FFB" w:rsidR="00826E43" w:rsidRDefault="00826E43" w:rsidP="00930CCB">
      <w:pPr>
        <w:autoSpaceDE w:val="0"/>
        <w:autoSpaceDN w:val="0"/>
        <w:adjustRightInd w:val="0"/>
        <w:spacing w:after="0" w:line="240" w:lineRule="auto"/>
        <w:jc w:val="both"/>
        <w:rPr>
          <w:rFonts w:cstheme="minorHAnsi"/>
          <w:color w:val="000000"/>
        </w:rPr>
      </w:pPr>
      <w:r>
        <w:rPr>
          <w:rFonts w:cstheme="minorHAnsi"/>
          <w:color w:val="000000"/>
        </w:rPr>
        <w:t xml:space="preserve">Anche qui Graph2Vec si comporta meglio, nonostante i valori NMI, RI e dell’area della curva di ROC siano più bassi. </w:t>
      </w:r>
      <w:r w:rsidR="009C50BE">
        <w:rPr>
          <w:rFonts w:cstheme="minorHAnsi"/>
          <w:color w:val="000000"/>
        </w:rPr>
        <w:t>Il valore di RI qui non è negativo</w:t>
      </w:r>
      <w:r w:rsidR="00AB3BEA">
        <w:rPr>
          <w:rFonts w:cstheme="minorHAnsi"/>
          <w:color w:val="000000"/>
        </w:rPr>
        <w:t xml:space="preserve"> </w:t>
      </w:r>
      <w:r w:rsidR="00CD0A43">
        <w:rPr>
          <w:rFonts w:cstheme="minorHAnsi"/>
          <w:color w:val="000000"/>
        </w:rPr>
        <w:t>(</w:t>
      </w:r>
      <w:r w:rsidR="00AB3BEA">
        <w:rPr>
          <w:rFonts w:cstheme="minorHAnsi"/>
          <w:color w:val="000000"/>
        </w:rPr>
        <w:t>non ho un valore diverso dall’atteso)</w:t>
      </w:r>
      <w:r w:rsidR="009C50BE">
        <w:rPr>
          <w:rFonts w:cstheme="minorHAnsi"/>
          <w:color w:val="000000"/>
        </w:rPr>
        <w:t xml:space="preserve"> per Node2Vec, ma </w:t>
      </w:r>
      <w:r w:rsidR="00EF266C">
        <w:rPr>
          <w:rFonts w:cstheme="minorHAnsi"/>
          <w:color w:val="000000"/>
        </w:rPr>
        <w:t>di gran lunga inferiore rispetto a quello di Graph2Vec</w:t>
      </w:r>
      <w:r w:rsidR="00870D1B">
        <w:rPr>
          <w:rFonts w:cstheme="minorHAnsi"/>
          <w:color w:val="000000"/>
        </w:rPr>
        <w:t>.</w:t>
      </w:r>
    </w:p>
    <w:p w14:paraId="08BC8A7A" w14:textId="44191A6D" w:rsidR="00B61652" w:rsidRDefault="00B61652" w:rsidP="00930CCB">
      <w:pPr>
        <w:autoSpaceDE w:val="0"/>
        <w:autoSpaceDN w:val="0"/>
        <w:adjustRightInd w:val="0"/>
        <w:spacing w:after="0" w:line="240" w:lineRule="auto"/>
        <w:jc w:val="both"/>
        <w:rPr>
          <w:rFonts w:cstheme="minorHAnsi"/>
          <w:color w:val="000000"/>
        </w:rPr>
      </w:pPr>
    </w:p>
    <w:p w14:paraId="1217929B" w14:textId="4352823B" w:rsidR="00B61652" w:rsidRDefault="00B61652" w:rsidP="00930CCB">
      <w:pPr>
        <w:autoSpaceDE w:val="0"/>
        <w:autoSpaceDN w:val="0"/>
        <w:adjustRightInd w:val="0"/>
        <w:spacing w:after="0" w:line="240" w:lineRule="auto"/>
        <w:jc w:val="both"/>
        <w:rPr>
          <w:rFonts w:cstheme="minorHAnsi"/>
          <w:color w:val="000000"/>
        </w:rPr>
      </w:pPr>
      <w:r>
        <w:rPr>
          <w:rFonts w:cstheme="minorHAnsi"/>
          <w:color w:val="000000"/>
        </w:rPr>
        <w:t>Graph2Vec</w:t>
      </w:r>
    </w:p>
    <w:p w14:paraId="1E2C37BF" w14:textId="21635D3A" w:rsidR="00EF3B7E" w:rsidRDefault="00EF3B7E" w:rsidP="00930CCB">
      <w:pPr>
        <w:autoSpaceDE w:val="0"/>
        <w:autoSpaceDN w:val="0"/>
        <w:adjustRightInd w:val="0"/>
        <w:spacing w:after="0" w:line="240" w:lineRule="auto"/>
        <w:jc w:val="both"/>
        <w:rPr>
          <w:rFonts w:cstheme="minorHAnsi"/>
          <w:color w:val="000000"/>
        </w:rPr>
      </w:pPr>
    </w:p>
    <w:p w14:paraId="38B0C63D" w14:textId="70B1E674" w:rsidR="00EF3B7E" w:rsidRDefault="00EF3B7E" w:rsidP="00930CCB">
      <w:pPr>
        <w:autoSpaceDE w:val="0"/>
        <w:autoSpaceDN w:val="0"/>
        <w:adjustRightInd w:val="0"/>
        <w:spacing w:after="0" w:line="240" w:lineRule="auto"/>
        <w:jc w:val="both"/>
        <w:rPr>
          <w:rFonts w:cstheme="minorHAnsi"/>
          <w:color w:val="000000"/>
        </w:rPr>
      </w:pPr>
    </w:p>
    <w:p w14:paraId="20BA42E0" w14:textId="11851D60" w:rsidR="007B781E" w:rsidRDefault="00B61652" w:rsidP="00930CCB">
      <w:pPr>
        <w:autoSpaceDE w:val="0"/>
        <w:autoSpaceDN w:val="0"/>
        <w:adjustRightInd w:val="0"/>
        <w:spacing w:after="0" w:line="240" w:lineRule="auto"/>
        <w:jc w:val="both"/>
        <w:rPr>
          <w:rFonts w:cstheme="minorHAnsi"/>
          <w:color w:val="000000"/>
        </w:rPr>
      </w:pPr>
      <w:r>
        <w:rPr>
          <w:noProof/>
        </w:rPr>
        <w:drawing>
          <wp:inline distT="0" distB="0" distL="0" distR="0" wp14:anchorId="3AC4B874" wp14:editId="305E63EC">
            <wp:extent cx="6117161" cy="3715473"/>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9864" cy="3741410"/>
                    </a:xfrm>
                    <a:prstGeom prst="rect">
                      <a:avLst/>
                    </a:prstGeom>
                  </pic:spPr>
                </pic:pic>
              </a:graphicData>
            </a:graphic>
          </wp:inline>
        </w:drawing>
      </w:r>
    </w:p>
    <w:p w14:paraId="589EE64A" w14:textId="77777777" w:rsidR="00096C13" w:rsidRDefault="00096C13" w:rsidP="00930CCB">
      <w:pPr>
        <w:autoSpaceDE w:val="0"/>
        <w:autoSpaceDN w:val="0"/>
        <w:adjustRightInd w:val="0"/>
        <w:spacing w:after="0" w:line="240" w:lineRule="auto"/>
        <w:jc w:val="both"/>
        <w:rPr>
          <w:rFonts w:cstheme="minorHAnsi"/>
          <w:color w:val="000000"/>
        </w:rPr>
      </w:pPr>
    </w:p>
    <w:p w14:paraId="4C5C7F3F" w14:textId="54D05D7A" w:rsidR="007B781E" w:rsidRDefault="00B61652" w:rsidP="00930CCB">
      <w:pPr>
        <w:autoSpaceDE w:val="0"/>
        <w:autoSpaceDN w:val="0"/>
        <w:adjustRightInd w:val="0"/>
        <w:spacing w:after="0" w:line="240" w:lineRule="auto"/>
        <w:jc w:val="both"/>
        <w:rPr>
          <w:rFonts w:cstheme="minorHAnsi"/>
          <w:color w:val="000000"/>
        </w:rPr>
      </w:pPr>
      <w:r>
        <w:rPr>
          <w:rFonts w:cstheme="minorHAnsi"/>
          <w:color w:val="000000"/>
        </w:rPr>
        <w:t>Node2Vec</w:t>
      </w:r>
    </w:p>
    <w:p w14:paraId="1DF276FF" w14:textId="79CBD6B8" w:rsidR="00B61652" w:rsidRDefault="00B61652" w:rsidP="00930CCB">
      <w:pPr>
        <w:autoSpaceDE w:val="0"/>
        <w:autoSpaceDN w:val="0"/>
        <w:adjustRightInd w:val="0"/>
        <w:spacing w:after="0" w:line="240" w:lineRule="auto"/>
        <w:jc w:val="both"/>
        <w:rPr>
          <w:rFonts w:cstheme="minorHAnsi"/>
          <w:color w:val="000000"/>
        </w:rPr>
      </w:pPr>
    </w:p>
    <w:p w14:paraId="1BF958FE" w14:textId="33C032B9" w:rsidR="00B61652" w:rsidRDefault="00B61652" w:rsidP="00930CCB">
      <w:pPr>
        <w:autoSpaceDE w:val="0"/>
        <w:autoSpaceDN w:val="0"/>
        <w:adjustRightInd w:val="0"/>
        <w:spacing w:after="0" w:line="240" w:lineRule="auto"/>
        <w:jc w:val="both"/>
        <w:rPr>
          <w:rFonts w:cstheme="minorHAnsi"/>
          <w:color w:val="000000"/>
        </w:rPr>
      </w:pPr>
      <w:r>
        <w:rPr>
          <w:noProof/>
        </w:rPr>
        <w:drawing>
          <wp:inline distT="0" distB="0" distL="0" distR="0" wp14:anchorId="3A89C394" wp14:editId="5E559EFF">
            <wp:extent cx="6120130" cy="4149524"/>
            <wp:effectExtent l="0" t="0" r="0"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4949" cy="4152791"/>
                    </a:xfrm>
                    <a:prstGeom prst="rect">
                      <a:avLst/>
                    </a:prstGeom>
                  </pic:spPr>
                </pic:pic>
              </a:graphicData>
            </a:graphic>
          </wp:inline>
        </w:drawing>
      </w:r>
    </w:p>
    <w:p w14:paraId="2E673D54" w14:textId="10D86285" w:rsidR="00417F16" w:rsidRDefault="00417F16" w:rsidP="00930CCB">
      <w:pPr>
        <w:autoSpaceDE w:val="0"/>
        <w:autoSpaceDN w:val="0"/>
        <w:adjustRightInd w:val="0"/>
        <w:spacing w:after="0" w:line="240" w:lineRule="auto"/>
        <w:jc w:val="both"/>
        <w:rPr>
          <w:rFonts w:cstheme="minorHAnsi"/>
          <w:color w:val="000000"/>
        </w:rPr>
      </w:pPr>
    </w:p>
    <w:p w14:paraId="163AB8CC" w14:textId="77777777" w:rsidR="00096C13" w:rsidRDefault="00096C13" w:rsidP="00930CCB">
      <w:pPr>
        <w:autoSpaceDE w:val="0"/>
        <w:autoSpaceDN w:val="0"/>
        <w:adjustRightInd w:val="0"/>
        <w:spacing w:after="0" w:line="240" w:lineRule="auto"/>
        <w:jc w:val="both"/>
        <w:rPr>
          <w:rFonts w:cstheme="minorHAnsi"/>
          <w:color w:val="000000"/>
        </w:rPr>
      </w:pPr>
    </w:p>
    <w:p w14:paraId="246FD3EA" w14:textId="36953C65" w:rsidR="00DD1012" w:rsidRDefault="007C6904" w:rsidP="00930CCB">
      <w:pPr>
        <w:autoSpaceDE w:val="0"/>
        <w:autoSpaceDN w:val="0"/>
        <w:adjustRightInd w:val="0"/>
        <w:spacing w:after="0" w:line="240" w:lineRule="auto"/>
        <w:jc w:val="both"/>
        <w:rPr>
          <w:rFonts w:cstheme="minorHAnsi"/>
          <w:color w:val="000000"/>
        </w:rPr>
      </w:pPr>
      <w:r>
        <w:rPr>
          <w:rFonts w:cstheme="minorHAnsi"/>
          <w:color w:val="000000"/>
        </w:rPr>
        <w:t>L’analisi delle curve di R</w:t>
      </w:r>
      <w:r w:rsidR="008543B7">
        <w:rPr>
          <w:rFonts w:cstheme="minorHAnsi"/>
          <w:color w:val="000000"/>
        </w:rPr>
        <w:t xml:space="preserve">OC, con i risultati AUC tabellati, mostrano chiaramente </w:t>
      </w:r>
      <w:r w:rsidR="00EA1427">
        <w:rPr>
          <w:rFonts w:cstheme="minorHAnsi"/>
          <w:color w:val="000000"/>
        </w:rPr>
        <w:t xml:space="preserve">che questo test è nuovamente non informativo per Node2Vec; mentre </w:t>
      </w:r>
      <w:r w:rsidR="00096C13">
        <w:rPr>
          <w:rFonts w:cstheme="minorHAnsi"/>
          <w:color w:val="000000"/>
        </w:rPr>
        <w:t>è poco accurato per Graph2Vec, producendo comunque un risultato migliore al precedente.</w:t>
      </w:r>
    </w:p>
    <w:p w14:paraId="6429283E" w14:textId="19F9B548" w:rsidR="007C6904" w:rsidRDefault="007C6904" w:rsidP="00930CCB">
      <w:pPr>
        <w:autoSpaceDE w:val="0"/>
        <w:autoSpaceDN w:val="0"/>
        <w:adjustRightInd w:val="0"/>
        <w:spacing w:after="0" w:line="240" w:lineRule="auto"/>
        <w:jc w:val="both"/>
        <w:rPr>
          <w:rFonts w:cstheme="minorHAnsi"/>
          <w:color w:val="000000"/>
        </w:rPr>
      </w:pPr>
    </w:p>
    <w:p w14:paraId="2D7AFF4F" w14:textId="5EF90DF9" w:rsidR="00DD1012" w:rsidRDefault="003B3073" w:rsidP="00930CCB">
      <w:pPr>
        <w:autoSpaceDE w:val="0"/>
        <w:autoSpaceDN w:val="0"/>
        <w:adjustRightInd w:val="0"/>
        <w:spacing w:after="0" w:line="240" w:lineRule="auto"/>
        <w:jc w:val="both"/>
        <w:rPr>
          <w:rFonts w:cstheme="minorHAnsi"/>
          <w:color w:val="000000"/>
        </w:rPr>
      </w:pPr>
      <w:r>
        <w:rPr>
          <w:rFonts w:cstheme="minorHAnsi"/>
          <w:color w:val="000000"/>
        </w:rPr>
        <w:t>Passando alla tipologia di clustering gera</w:t>
      </w:r>
      <w:r w:rsidR="00B2520D">
        <w:rPr>
          <w:rFonts w:cstheme="minorHAnsi"/>
          <w:color w:val="000000"/>
        </w:rPr>
        <w:t>rchico</w:t>
      </w:r>
      <w:r w:rsidR="005A3BF6">
        <w:rPr>
          <w:rFonts w:cstheme="minorHAnsi"/>
          <w:color w:val="000000"/>
        </w:rPr>
        <w:t xml:space="preserve"> </w:t>
      </w:r>
      <w:proofErr w:type="spellStart"/>
      <w:r w:rsidR="005A3BF6">
        <w:rPr>
          <w:rFonts w:cstheme="minorHAnsi"/>
          <w:color w:val="000000"/>
        </w:rPr>
        <w:t>HierWard</w:t>
      </w:r>
      <w:proofErr w:type="spellEnd"/>
      <w:r w:rsidR="00CC4AFE">
        <w:rPr>
          <w:rFonts w:cstheme="minorHAnsi"/>
          <w:color w:val="000000"/>
        </w:rPr>
        <w:t>, si ottiene la seguente tabella:</w:t>
      </w:r>
    </w:p>
    <w:p w14:paraId="1399EA1E" w14:textId="12B74084" w:rsidR="005A3BF6" w:rsidRDefault="005A3BF6" w:rsidP="00930CCB">
      <w:pPr>
        <w:autoSpaceDE w:val="0"/>
        <w:autoSpaceDN w:val="0"/>
        <w:adjustRightInd w:val="0"/>
        <w:spacing w:after="0" w:line="240" w:lineRule="auto"/>
        <w:jc w:val="both"/>
        <w:rPr>
          <w:rFonts w:cstheme="minorHAnsi"/>
          <w:color w:val="000000"/>
        </w:rPr>
      </w:pPr>
    </w:p>
    <w:p w14:paraId="1B32C399" w14:textId="667F607B" w:rsidR="005A3BF6" w:rsidRDefault="005A3BF6" w:rsidP="00930CCB">
      <w:pPr>
        <w:autoSpaceDE w:val="0"/>
        <w:autoSpaceDN w:val="0"/>
        <w:adjustRightInd w:val="0"/>
        <w:spacing w:after="0" w:line="240" w:lineRule="auto"/>
        <w:jc w:val="both"/>
        <w:rPr>
          <w:rFonts w:cstheme="minorHAnsi"/>
          <w:color w:val="000000"/>
        </w:rPr>
      </w:pPr>
      <w:r>
        <w:rPr>
          <w:noProof/>
        </w:rPr>
        <w:drawing>
          <wp:inline distT="0" distB="0" distL="0" distR="0" wp14:anchorId="31E90C62" wp14:editId="19698412">
            <wp:extent cx="6118860" cy="2951544"/>
            <wp:effectExtent l="0" t="0" r="0" b="127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72635" cy="2977484"/>
                    </a:xfrm>
                    <a:prstGeom prst="rect">
                      <a:avLst/>
                    </a:prstGeom>
                  </pic:spPr>
                </pic:pic>
              </a:graphicData>
            </a:graphic>
          </wp:inline>
        </w:drawing>
      </w:r>
    </w:p>
    <w:p w14:paraId="3FA53A5B" w14:textId="16C087EC" w:rsidR="005A3BF6" w:rsidRDefault="005A3BF6" w:rsidP="00930CCB">
      <w:pPr>
        <w:autoSpaceDE w:val="0"/>
        <w:autoSpaceDN w:val="0"/>
        <w:adjustRightInd w:val="0"/>
        <w:spacing w:after="0" w:line="240" w:lineRule="auto"/>
        <w:jc w:val="both"/>
        <w:rPr>
          <w:rFonts w:cstheme="minorHAnsi"/>
          <w:color w:val="000000"/>
        </w:rPr>
      </w:pPr>
    </w:p>
    <w:p w14:paraId="732B14CA" w14:textId="55B493C3" w:rsidR="005A3BF6" w:rsidRDefault="005A3BF6" w:rsidP="00930CCB">
      <w:pPr>
        <w:autoSpaceDE w:val="0"/>
        <w:autoSpaceDN w:val="0"/>
        <w:adjustRightInd w:val="0"/>
        <w:spacing w:after="0" w:line="240" w:lineRule="auto"/>
        <w:jc w:val="both"/>
        <w:rPr>
          <w:rFonts w:cstheme="minorHAnsi"/>
          <w:color w:val="000000"/>
        </w:rPr>
      </w:pPr>
      <w:proofErr w:type="gramStart"/>
      <w:r>
        <w:rPr>
          <w:rFonts w:cstheme="minorHAnsi"/>
          <w:color w:val="000000"/>
        </w:rPr>
        <w:t>I risultati ottenuti per tutti e 4 i modelli,</w:t>
      </w:r>
      <w:proofErr w:type="gramEnd"/>
      <w:r>
        <w:rPr>
          <w:rFonts w:cstheme="minorHAnsi"/>
          <w:color w:val="000000"/>
        </w:rPr>
        <w:t xml:space="preserve"> ricalc</w:t>
      </w:r>
      <w:r w:rsidR="00434184">
        <w:rPr>
          <w:rFonts w:cstheme="minorHAnsi"/>
          <w:color w:val="000000"/>
        </w:rPr>
        <w:t xml:space="preserve">ano la falsa riga </w:t>
      </w:r>
      <w:r w:rsidR="00EA0D9C">
        <w:rPr>
          <w:rFonts w:cstheme="minorHAnsi"/>
          <w:color w:val="000000"/>
        </w:rPr>
        <w:t>di</w:t>
      </w:r>
      <w:r w:rsidR="00434184">
        <w:rPr>
          <w:rFonts w:cstheme="minorHAnsi"/>
          <w:color w:val="000000"/>
        </w:rPr>
        <w:t xml:space="preserve"> </w:t>
      </w:r>
      <w:proofErr w:type="spellStart"/>
      <w:r w:rsidR="000E7066">
        <w:rPr>
          <w:rFonts w:cstheme="minorHAnsi"/>
          <w:color w:val="000000"/>
        </w:rPr>
        <w:t>KMeans</w:t>
      </w:r>
      <w:proofErr w:type="spellEnd"/>
      <w:r w:rsidR="000E7066">
        <w:rPr>
          <w:rFonts w:cstheme="minorHAnsi"/>
          <w:color w:val="000000"/>
        </w:rPr>
        <w:t>, non necessitando di ulteriori spiegazioni.</w:t>
      </w:r>
    </w:p>
    <w:p w14:paraId="0B958D3D" w14:textId="77777777" w:rsidR="000F2D0F" w:rsidRDefault="000F2D0F" w:rsidP="00930CCB">
      <w:pPr>
        <w:autoSpaceDE w:val="0"/>
        <w:autoSpaceDN w:val="0"/>
        <w:adjustRightInd w:val="0"/>
        <w:spacing w:after="0" w:line="240" w:lineRule="auto"/>
        <w:jc w:val="both"/>
        <w:rPr>
          <w:rFonts w:cstheme="minorHAnsi"/>
          <w:color w:val="000000"/>
        </w:rPr>
      </w:pPr>
      <w:bookmarkStart w:id="0" w:name="_GoBack"/>
      <w:bookmarkEnd w:id="0"/>
    </w:p>
    <w:p w14:paraId="58FBA316" w14:textId="644CF5CC" w:rsidR="000E7066" w:rsidRDefault="000C564A" w:rsidP="00930CCB">
      <w:pPr>
        <w:autoSpaceDE w:val="0"/>
        <w:autoSpaceDN w:val="0"/>
        <w:adjustRightInd w:val="0"/>
        <w:spacing w:after="0" w:line="240" w:lineRule="auto"/>
        <w:jc w:val="both"/>
        <w:rPr>
          <w:rFonts w:cstheme="minorHAnsi"/>
          <w:color w:val="000000"/>
        </w:rPr>
      </w:pPr>
      <w:r>
        <w:rPr>
          <w:rFonts w:cstheme="minorHAnsi"/>
          <w:color w:val="000000"/>
        </w:rPr>
        <w:t>Possiamo concludere</w:t>
      </w:r>
      <w:r w:rsidR="008B2AAD">
        <w:rPr>
          <w:rFonts w:cstheme="minorHAnsi"/>
          <w:color w:val="000000"/>
        </w:rPr>
        <w:t xml:space="preserve"> che</w:t>
      </w:r>
      <w:r>
        <w:rPr>
          <w:rFonts w:cstheme="minorHAnsi"/>
          <w:color w:val="000000"/>
        </w:rPr>
        <w:t xml:space="preserve"> la nostra architettura ideale per l’analisi </w:t>
      </w:r>
      <w:r w:rsidR="003D3B9C">
        <w:rPr>
          <w:rFonts w:cstheme="minorHAnsi"/>
          <w:color w:val="000000"/>
        </w:rPr>
        <w:t>sui grafi</w:t>
      </w:r>
      <w:r w:rsidR="00AA26D7">
        <w:rPr>
          <w:rFonts w:cstheme="minorHAnsi"/>
          <w:color w:val="000000"/>
        </w:rPr>
        <w:t xml:space="preserve"> </w:t>
      </w:r>
      <w:r w:rsidR="00331E73">
        <w:rPr>
          <w:rFonts w:cstheme="minorHAnsi"/>
          <w:color w:val="000000"/>
        </w:rPr>
        <w:t>d</w:t>
      </w:r>
      <w:r w:rsidR="00AA26D7">
        <w:rPr>
          <w:rFonts w:cstheme="minorHAnsi"/>
          <w:color w:val="000000"/>
        </w:rPr>
        <w:t>eve</w:t>
      </w:r>
      <w:r w:rsidR="00331E73">
        <w:rPr>
          <w:rFonts w:cstheme="minorHAnsi"/>
          <w:color w:val="000000"/>
        </w:rPr>
        <w:t xml:space="preserve"> </w:t>
      </w:r>
      <w:r w:rsidR="00AA26D7">
        <w:rPr>
          <w:rFonts w:cstheme="minorHAnsi"/>
          <w:color w:val="000000"/>
        </w:rPr>
        <w:t>utilizzare, per la formazione dei modelli,</w:t>
      </w:r>
      <w:r w:rsidR="00331E73">
        <w:rPr>
          <w:rFonts w:cstheme="minorHAnsi"/>
          <w:color w:val="000000"/>
        </w:rPr>
        <w:t xml:space="preserve"> Graph2Vec</w:t>
      </w:r>
      <w:r w:rsidR="00496481">
        <w:rPr>
          <w:rFonts w:cstheme="minorHAnsi"/>
          <w:color w:val="000000"/>
        </w:rPr>
        <w:t xml:space="preserve"> </w:t>
      </w:r>
      <w:r w:rsidR="00AA26D7">
        <w:rPr>
          <w:rFonts w:cstheme="minorHAnsi"/>
          <w:color w:val="000000"/>
        </w:rPr>
        <w:t>nettamente migliore di Node2Vec.</w:t>
      </w:r>
    </w:p>
    <w:p w14:paraId="777E7915" w14:textId="61C25CA5" w:rsidR="008B2AAD" w:rsidRDefault="008B2AAD" w:rsidP="00930CCB">
      <w:pPr>
        <w:autoSpaceDE w:val="0"/>
        <w:autoSpaceDN w:val="0"/>
        <w:adjustRightInd w:val="0"/>
        <w:spacing w:after="0" w:line="240" w:lineRule="auto"/>
        <w:jc w:val="both"/>
        <w:rPr>
          <w:rFonts w:cstheme="minorHAnsi"/>
          <w:color w:val="000000"/>
        </w:rPr>
      </w:pPr>
    </w:p>
    <w:p w14:paraId="78691296" w14:textId="74278347" w:rsidR="008B2AAD" w:rsidRDefault="008B2AAD" w:rsidP="00930CCB">
      <w:pPr>
        <w:autoSpaceDE w:val="0"/>
        <w:autoSpaceDN w:val="0"/>
        <w:adjustRightInd w:val="0"/>
        <w:spacing w:after="0" w:line="240" w:lineRule="auto"/>
        <w:jc w:val="both"/>
        <w:rPr>
          <w:rFonts w:cstheme="minorHAnsi"/>
          <w:color w:val="000000"/>
        </w:rPr>
      </w:pPr>
      <w:r>
        <w:rPr>
          <w:rFonts w:cstheme="minorHAnsi"/>
          <w:color w:val="000000"/>
        </w:rPr>
        <w:t>A titolo di completezza, si riportano in aggiunta a quest</w:t>
      </w:r>
      <w:r w:rsidR="004160D3">
        <w:rPr>
          <w:rFonts w:cstheme="minorHAnsi"/>
          <w:color w:val="000000"/>
        </w:rPr>
        <w:t>i test, un’analisi del file log esaminato.</w:t>
      </w:r>
    </w:p>
    <w:p w14:paraId="2AE42FE8" w14:textId="0F0EAD87" w:rsidR="00A67EB7" w:rsidRDefault="00A67EB7" w:rsidP="00930CCB">
      <w:pPr>
        <w:autoSpaceDE w:val="0"/>
        <w:autoSpaceDN w:val="0"/>
        <w:adjustRightInd w:val="0"/>
        <w:spacing w:after="0" w:line="240" w:lineRule="auto"/>
        <w:jc w:val="both"/>
        <w:rPr>
          <w:rFonts w:cstheme="minorHAnsi"/>
          <w:color w:val="000000"/>
        </w:rPr>
      </w:pPr>
    </w:p>
    <w:p w14:paraId="4123CA24" w14:textId="56022E69" w:rsidR="00A67EB7" w:rsidRDefault="00A67EB7" w:rsidP="00930CCB">
      <w:pPr>
        <w:autoSpaceDE w:val="0"/>
        <w:autoSpaceDN w:val="0"/>
        <w:adjustRightInd w:val="0"/>
        <w:spacing w:after="0" w:line="240" w:lineRule="auto"/>
        <w:jc w:val="both"/>
        <w:rPr>
          <w:rFonts w:cstheme="minorHAnsi"/>
          <w:color w:val="000000"/>
        </w:rPr>
      </w:pPr>
      <w:r>
        <w:rPr>
          <w:rFonts w:cstheme="minorHAnsi"/>
          <w:color w:val="000000"/>
        </w:rPr>
        <w:t xml:space="preserve">Le attività, le risorse e gli attori più utilizzati, sono stati </w:t>
      </w:r>
      <w:r w:rsidR="00052F44">
        <w:rPr>
          <w:rFonts w:cstheme="minorHAnsi"/>
          <w:color w:val="000000"/>
        </w:rPr>
        <w:t>catalogati in un dizionario, facilmente consultabile dal codice</w:t>
      </w:r>
      <w:r w:rsidR="00E3373B">
        <w:rPr>
          <w:rFonts w:cstheme="minorHAnsi"/>
          <w:color w:val="000000"/>
        </w:rPr>
        <w:t>.</w:t>
      </w:r>
    </w:p>
    <w:p w14:paraId="2CBB586C" w14:textId="2A3BFEC1" w:rsidR="0039272B" w:rsidRDefault="0039272B" w:rsidP="00930CCB">
      <w:pPr>
        <w:autoSpaceDE w:val="0"/>
        <w:autoSpaceDN w:val="0"/>
        <w:adjustRightInd w:val="0"/>
        <w:spacing w:after="0" w:line="240" w:lineRule="auto"/>
        <w:jc w:val="both"/>
        <w:rPr>
          <w:rFonts w:cstheme="minorHAnsi"/>
          <w:color w:val="000000"/>
        </w:rPr>
      </w:pPr>
    </w:p>
    <w:p w14:paraId="5AA8EB95" w14:textId="1D62992F" w:rsidR="0039272B" w:rsidRDefault="0039272B" w:rsidP="00930CCB">
      <w:pPr>
        <w:autoSpaceDE w:val="0"/>
        <w:autoSpaceDN w:val="0"/>
        <w:adjustRightInd w:val="0"/>
        <w:spacing w:after="0" w:line="240" w:lineRule="auto"/>
        <w:jc w:val="both"/>
        <w:rPr>
          <w:rFonts w:cstheme="minorHAnsi"/>
          <w:color w:val="000000"/>
        </w:rPr>
      </w:pPr>
    </w:p>
    <w:p w14:paraId="6A9B62AF" w14:textId="3B85343A" w:rsidR="0039272B" w:rsidRDefault="0039272B" w:rsidP="00930CCB">
      <w:pPr>
        <w:autoSpaceDE w:val="0"/>
        <w:autoSpaceDN w:val="0"/>
        <w:adjustRightInd w:val="0"/>
        <w:spacing w:after="0" w:line="240" w:lineRule="auto"/>
        <w:jc w:val="both"/>
        <w:rPr>
          <w:rFonts w:cstheme="minorHAnsi"/>
          <w:color w:val="000000"/>
        </w:rPr>
      </w:pPr>
      <w:r>
        <w:rPr>
          <w:noProof/>
        </w:rPr>
        <w:drawing>
          <wp:inline distT="0" distB="0" distL="0" distR="0" wp14:anchorId="66D0308E" wp14:editId="47D16632">
            <wp:extent cx="5889461" cy="11049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22052" cy="1129775"/>
                    </a:xfrm>
                    <a:prstGeom prst="rect">
                      <a:avLst/>
                    </a:prstGeom>
                  </pic:spPr>
                </pic:pic>
              </a:graphicData>
            </a:graphic>
          </wp:inline>
        </w:drawing>
      </w:r>
      <w:r>
        <w:rPr>
          <w:rFonts w:cstheme="minorHAnsi"/>
          <w:color w:val="000000"/>
        </w:rPr>
        <w:t>…</w:t>
      </w:r>
    </w:p>
    <w:p w14:paraId="59091A2F" w14:textId="4D3E5FC1" w:rsidR="00CC4AFE" w:rsidRDefault="00CC4AFE" w:rsidP="00930CCB">
      <w:pPr>
        <w:autoSpaceDE w:val="0"/>
        <w:autoSpaceDN w:val="0"/>
        <w:adjustRightInd w:val="0"/>
        <w:spacing w:after="0" w:line="240" w:lineRule="auto"/>
        <w:jc w:val="both"/>
        <w:rPr>
          <w:rFonts w:cstheme="minorHAnsi"/>
          <w:color w:val="000000"/>
        </w:rPr>
      </w:pPr>
    </w:p>
    <w:p w14:paraId="6CEC516B" w14:textId="7E2C3426" w:rsidR="00CC4AFE" w:rsidRPr="00D73338" w:rsidRDefault="00CC4AFE" w:rsidP="00930CCB">
      <w:pPr>
        <w:autoSpaceDE w:val="0"/>
        <w:autoSpaceDN w:val="0"/>
        <w:adjustRightInd w:val="0"/>
        <w:spacing w:after="0" w:line="240" w:lineRule="auto"/>
        <w:jc w:val="both"/>
        <w:rPr>
          <w:rFonts w:cstheme="minorHAnsi"/>
          <w:color w:val="000000"/>
        </w:rPr>
      </w:pPr>
    </w:p>
    <w:sectPr w:rsidR="00CC4AFE" w:rsidRPr="00D73338">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A7349"/>
    <w:multiLevelType w:val="hybridMultilevel"/>
    <w:tmpl w:val="EB581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6F2FDD"/>
    <w:multiLevelType w:val="hybridMultilevel"/>
    <w:tmpl w:val="B17A4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E7104C6"/>
    <w:multiLevelType w:val="hybridMultilevel"/>
    <w:tmpl w:val="18EC6220"/>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BBC059B"/>
    <w:multiLevelType w:val="hybridMultilevel"/>
    <w:tmpl w:val="C2EA17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F0203A1"/>
    <w:multiLevelType w:val="hybridMultilevel"/>
    <w:tmpl w:val="AEE040E4"/>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5" w15:restartNumberingAfterBreak="0">
    <w:nsid w:val="477E5E18"/>
    <w:multiLevelType w:val="hybridMultilevel"/>
    <w:tmpl w:val="AAD41A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9EE03D8"/>
    <w:multiLevelType w:val="hybridMultilevel"/>
    <w:tmpl w:val="B9B632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E6242F3"/>
    <w:multiLevelType w:val="hybridMultilevel"/>
    <w:tmpl w:val="7B18D3CC"/>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8" w15:restartNumberingAfterBreak="0">
    <w:nsid w:val="55A2649A"/>
    <w:multiLevelType w:val="hybridMultilevel"/>
    <w:tmpl w:val="5E627254"/>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9" w15:restartNumberingAfterBreak="0">
    <w:nsid w:val="63D942A8"/>
    <w:multiLevelType w:val="hybridMultilevel"/>
    <w:tmpl w:val="F9E69DE0"/>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62A7B4C"/>
    <w:multiLevelType w:val="hybridMultilevel"/>
    <w:tmpl w:val="81D09D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6C94411"/>
    <w:multiLevelType w:val="hybridMultilevel"/>
    <w:tmpl w:val="6A128B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88D18FF"/>
    <w:multiLevelType w:val="hybridMultilevel"/>
    <w:tmpl w:val="27541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CC73DFD"/>
    <w:multiLevelType w:val="hybridMultilevel"/>
    <w:tmpl w:val="C84E02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1"/>
  </w:num>
  <w:num w:numId="4">
    <w:abstractNumId w:val="1"/>
  </w:num>
  <w:num w:numId="5">
    <w:abstractNumId w:val="8"/>
  </w:num>
  <w:num w:numId="6">
    <w:abstractNumId w:val="6"/>
  </w:num>
  <w:num w:numId="7">
    <w:abstractNumId w:val="5"/>
  </w:num>
  <w:num w:numId="8">
    <w:abstractNumId w:val="7"/>
  </w:num>
  <w:num w:numId="9">
    <w:abstractNumId w:val="4"/>
  </w:num>
  <w:num w:numId="10">
    <w:abstractNumId w:val="0"/>
  </w:num>
  <w:num w:numId="11">
    <w:abstractNumId w:val="13"/>
  </w:num>
  <w:num w:numId="12">
    <w:abstractNumId w:val="2"/>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D33"/>
    <w:rsid w:val="00002BCB"/>
    <w:rsid w:val="0000320D"/>
    <w:rsid w:val="00005062"/>
    <w:rsid w:val="00007A7E"/>
    <w:rsid w:val="000100A1"/>
    <w:rsid w:val="00014C01"/>
    <w:rsid w:val="000244C3"/>
    <w:rsid w:val="00025BB8"/>
    <w:rsid w:val="0003027D"/>
    <w:rsid w:val="000352DD"/>
    <w:rsid w:val="00037D33"/>
    <w:rsid w:val="000401F1"/>
    <w:rsid w:val="0004050A"/>
    <w:rsid w:val="000420D5"/>
    <w:rsid w:val="00047DA5"/>
    <w:rsid w:val="00051F83"/>
    <w:rsid w:val="0005267C"/>
    <w:rsid w:val="00052F44"/>
    <w:rsid w:val="00063986"/>
    <w:rsid w:val="00067CDD"/>
    <w:rsid w:val="00072415"/>
    <w:rsid w:val="00072B80"/>
    <w:rsid w:val="0007536F"/>
    <w:rsid w:val="00084DA0"/>
    <w:rsid w:val="00090E59"/>
    <w:rsid w:val="0009519B"/>
    <w:rsid w:val="00096C13"/>
    <w:rsid w:val="000A0387"/>
    <w:rsid w:val="000A64A4"/>
    <w:rsid w:val="000B2766"/>
    <w:rsid w:val="000B7502"/>
    <w:rsid w:val="000B7C3D"/>
    <w:rsid w:val="000C18D3"/>
    <w:rsid w:val="000C4D9F"/>
    <w:rsid w:val="000C564A"/>
    <w:rsid w:val="000C575C"/>
    <w:rsid w:val="000D5882"/>
    <w:rsid w:val="000D5CFB"/>
    <w:rsid w:val="000D7668"/>
    <w:rsid w:val="000E0E14"/>
    <w:rsid w:val="000E501A"/>
    <w:rsid w:val="000E66B2"/>
    <w:rsid w:val="000E7066"/>
    <w:rsid w:val="000F143D"/>
    <w:rsid w:val="000F2D0F"/>
    <w:rsid w:val="000F5A24"/>
    <w:rsid w:val="000F7AEC"/>
    <w:rsid w:val="001026B5"/>
    <w:rsid w:val="0010463B"/>
    <w:rsid w:val="00105B44"/>
    <w:rsid w:val="00111A5C"/>
    <w:rsid w:val="00113A25"/>
    <w:rsid w:val="00115CE2"/>
    <w:rsid w:val="00121C5E"/>
    <w:rsid w:val="00127114"/>
    <w:rsid w:val="00130B4C"/>
    <w:rsid w:val="00132C0A"/>
    <w:rsid w:val="00134664"/>
    <w:rsid w:val="00142687"/>
    <w:rsid w:val="0014301A"/>
    <w:rsid w:val="00147CA3"/>
    <w:rsid w:val="00153D0F"/>
    <w:rsid w:val="001561DC"/>
    <w:rsid w:val="0016093C"/>
    <w:rsid w:val="00182BC6"/>
    <w:rsid w:val="001867E9"/>
    <w:rsid w:val="001A0D58"/>
    <w:rsid w:val="001A20AD"/>
    <w:rsid w:val="001A3AD3"/>
    <w:rsid w:val="001B0E73"/>
    <w:rsid w:val="001B3F80"/>
    <w:rsid w:val="001B5C60"/>
    <w:rsid w:val="001D29A8"/>
    <w:rsid w:val="001D3F54"/>
    <w:rsid w:val="001D49FA"/>
    <w:rsid w:val="001E0CD7"/>
    <w:rsid w:val="001E0CDE"/>
    <w:rsid w:val="001E104D"/>
    <w:rsid w:val="001E4344"/>
    <w:rsid w:val="001E6FA2"/>
    <w:rsid w:val="001F6E7A"/>
    <w:rsid w:val="002019A4"/>
    <w:rsid w:val="00203FBA"/>
    <w:rsid w:val="00214AFC"/>
    <w:rsid w:val="0022200D"/>
    <w:rsid w:val="0022362A"/>
    <w:rsid w:val="00225B81"/>
    <w:rsid w:val="002306D4"/>
    <w:rsid w:val="00235BB7"/>
    <w:rsid w:val="00236937"/>
    <w:rsid w:val="00237124"/>
    <w:rsid w:val="00244183"/>
    <w:rsid w:val="00244A63"/>
    <w:rsid w:val="00253605"/>
    <w:rsid w:val="002556D1"/>
    <w:rsid w:val="00260985"/>
    <w:rsid w:val="002621DE"/>
    <w:rsid w:val="00290253"/>
    <w:rsid w:val="002921BA"/>
    <w:rsid w:val="002A33B0"/>
    <w:rsid w:val="002A4706"/>
    <w:rsid w:val="002B16B9"/>
    <w:rsid w:val="002B31EA"/>
    <w:rsid w:val="002C2FC7"/>
    <w:rsid w:val="002C51C6"/>
    <w:rsid w:val="002C7E39"/>
    <w:rsid w:val="002D25E4"/>
    <w:rsid w:val="002D58B1"/>
    <w:rsid w:val="002E7A39"/>
    <w:rsid w:val="002F00DB"/>
    <w:rsid w:val="002F0CED"/>
    <w:rsid w:val="002F1412"/>
    <w:rsid w:val="00304803"/>
    <w:rsid w:val="00304A35"/>
    <w:rsid w:val="00307573"/>
    <w:rsid w:val="003109C1"/>
    <w:rsid w:val="00314243"/>
    <w:rsid w:val="00314D11"/>
    <w:rsid w:val="0031666D"/>
    <w:rsid w:val="00316D40"/>
    <w:rsid w:val="0032356B"/>
    <w:rsid w:val="00331155"/>
    <w:rsid w:val="00331E73"/>
    <w:rsid w:val="0034018B"/>
    <w:rsid w:val="0034172C"/>
    <w:rsid w:val="0034386A"/>
    <w:rsid w:val="00346C5E"/>
    <w:rsid w:val="00346FE1"/>
    <w:rsid w:val="00353C26"/>
    <w:rsid w:val="0035410D"/>
    <w:rsid w:val="003545FD"/>
    <w:rsid w:val="00355D41"/>
    <w:rsid w:val="00360631"/>
    <w:rsid w:val="00361E5C"/>
    <w:rsid w:val="00363C16"/>
    <w:rsid w:val="003743B9"/>
    <w:rsid w:val="00375A9A"/>
    <w:rsid w:val="00376486"/>
    <w:rsid w:val="00380DEF"/>
    <w:rsid w:val="00382587"/>
    <w:rsid w:val="0038728F"/>
    <w:rsid w:val="003873B7"/>
    <w:rsid w:val="00387F9B"/>
    <w:rsid w:val="0039272B"/>
    <w:rsid w:val="003A4D72"/>
    <w:rsid w:val="003A50C0"/>
    <w:rsid w:val="003B19C0"/>
    <w:rsid w:val="003B3073"/>
    <w:rsid w:val="003B5C32"/>
    <w:rsid w:val="003D0ADA"/>
    <w:rsid w:val="003D3B9C"/>
    <w:rsid w:val="003D649F"/>
    <w:rsid w:val="003E23EB"/>
    <w:rsid w:val="003E2A47"/>
    <w:rsid w:val="003E3179"/>
    <w:rsid w:val="003E6C3E"/>
    <w:rsid w:val="003F0A45"/>
    <w:rsid w:val="003F0C51"/>
    <w:rsid w:val="003F2652"/>
    <w:rsid w:val="003F7965"/>
    <w:rsid w:val="00404817"/>
    <w:rsid w:val="00407E37"/>
    <w:rsid w:val="0041003D"/>
    <w:rsid w:val="00411A88"/>
    <w:rsid w:val="00412FDD"/>
    <w:rsid w:val="004160D3"/>
    <w:rsid w:val="00417F16"/>
    <w:rsid w:val="00427734"/>
    <w:rsid w:val="00430126"/>
    <w:rsid w:val="00434184"/>
    <w:rsid w:val="00440D76"/>
    <w:rsid w:val="00441A5F"/>
    <w:rsid w:val="00443012"/>
    <w:rsid w:val="004510BF"/>
    <w:rsid w:val="00454176"/>
    <w:rsid w:val="004610B7"/>
    <w:rsid w:val="00461B99"/>
    <w:rsid w:val="0046214F"/>
    <w:rsid w:val="0046410C"/>
    <w:rsid w:val="004650F5"/>
    <w:rsid w:val="00465BA8"/>
    <w:rsid w:val="00466B30"/>
    <w:rsid w:val="00472925"/>
    <w:rsid w:val="00476311"/>
    <w:rsid w:val="00483AD6"/>
    <w:rsid w:val="00485E41"/>
    <w:rsid w:val="00491AF5"/>
    <w:rsid w:val="0049369B"/>
    <w:rsid w:val="00496481"/>
    <w:rsid w:val="004A18FC"/>
    <w:rsid w:val="004A54C2"/>
    <w:rsid w:val="004B1337"/>
    <w:rsid w:val="004B1FEA"/>
    <w:rsid w:val="004B6AD7"/>
    <w:rsid w:val="004C18FA"/>
    <w:rsid w:val="004D20D6"/>
    <w:rsid w:val="004D2D3F"/>
    <w:rsid w:val="004D4964"/>
    <w:rsid w:val="004D717A"/>
    <w:rsid w:val="004E1244"/>
    <w:rsid w:val="004E1899"/>
    <w:rsid w:val="004E2D27"/>
    <w:rsid w:val="004E524A"/>
    <w:rsid w:val="004E66C6"/>
    <w:rsid w:val="004F4904"/>
    <w:rsid w:val="004F626C"/>
    <w:rsid w:val="00513123"/>
    <w:rsid w:val="005233BE"/>
    <w:rsid w:val="005243EB"/>
    <w:rsid w:val="005249EF"/>
    <w:rsid w:val="00533091"/>
    <w:rsid w:val="005339D5"/>
    <w:rsid w:val="005444A1"/>
    <w:rsid w:val="00546A77"/>
    <w:rsid w:val="00550A68"/>
    <w:rsid w:val="005602F3"/>
    <w:rsid w:val="00562302"/>
    <w:rsid w:val="005668F5"/>
    <w:rsid w:val="00574A31"/>
    <w:rsid w:val="00575AB4"/>
    <w:rsid w:val="005811D4"/>
    <w:rsid w:val="0058206F"/>
    <w:rsid w:val="005821B7"/>
    <w:rsid w:val="005825DF"/>
    <w:rsid w:val="00582EAF"/>
    <w:rsid w:val="00587FA4"/>
    <w:rsid w:val="005917E0"/>
    <w:rsid w:val="00597808"/>
    <w:rsid w:val="005A3BF6"/>
    <w:rsid w:val="005A54B5"/>
    <w:rsid w:val="005A7AD0"/>
    <w:rsid w:val="005B6B39"/>
    <w:rsid w:val="005C4838"/>
    <w:rsid w:val="005C4BFF"/>
    <w:rsid w:val="005D0FC4"/>
    <w:rsid w:val="005D19D9"/>
    <w:rsid w:val="005D2B9A"/>
    <w:rsid w:val="005D32E3"/>
    <w:rsid w:val="005D5359"/>
    <w:rsid w:val="005E7452"/>
    <w:rsid w:val="005F0516"/>
    <w:rsid w:val="005F242C"/>
    <w:rsid w:val="006010E5"/>
    <w:rsid w:val="00603E6A"/>
    <w:rsid w:val="00615A92"/>
    <w:rsid w:val="00620690"/>
    <w:rsid w:val="00621892"/>
    <w:rsid w:val="00631F10"/>
    <w:rsid w:val="0063540E"/>
    <w:rsid w:val="00652FE0"/>
    <w:rsid w:val="00662E49"/>
    <w:rsid w:val="00665589"/>
    <w:rsid w:val="00665E72"/>
    <w:rsid w:val="00670106"/>
    <w:rsid w:val="00676B17"/>
    <w:rsid w:val="00680675"/>
    <w:rsid w:val="00680E2F"/>
    <w:rsid w:val="006836AB"/>
    <w:rsid w:val="0068408C"/>
    <w:rsid w:val="00684E5A"/>
    <w:rsid w:val="0068610E"/>
    <w:rsid w:val="00686C81"/>
    <w:rsid w:val="0069084A"/>
    <w:rsid w:val="006942F9"/>
    <w:rsid w:val="006974E2"/>
    <w:rsid w:val="006A03DA"/>
    <w:rsid w:val="006A7495"/>
    <w:rsid w:val="006B0F79"/>
    <w:rsid w:val="006B3A88"/>
    <w:rsid w:val="006B5398"/>
    <w:rsid w:val="006C3DEB"/>
    <w:rsid w:val="006C607B"/>
    <w:rsid w:val="006D5BCC"/>
    <w:rsid w:val="006E12DD"/>
    <w:rsid w:val="006E4550"/>
    <w:rsid w:val="006F1D68"/>
    <w:rsid w:val="006F1F75"/>
    <w:rsid w:val="007137D5"/>
    <w:rsid w:val="007140A6"/>
    <w:rsid w:val="00714833"/>
    <w:rsid w:val="00716288"/>
    <w:rsid w:val="00716518"/>
    <w:rsid w:val="0072307D"/>
    <w:rsid w:val="00726AFC"/>
    <w:rsid w:val="00732DF9"/>
    <w:rsid w:val="00735BC6"/>
    <w:rsid w:val="007364D9"/>
    <w:rsid w:val="00744DAF"/>
    <w:rsid w:val="007513B5"/>
    <w:rsid w:val="00751775"/>
    <w:rsid w:val="0075345F"/>
    <w:rsid w:val="007628DB"/>
    <w:rsid w:val="0076349B"/>
    <w:rsid w:val="00773991"/>
    <w:rsid w:val="007768B3"/>
    <w:rsid w:val="00776DF4"/>
    <w:rsid w:val="00795518"/>
    <w:rsid w:val="007A0351"/>
    <w:rsid w:val="007A4776"/>
    <w:rsid w:val="007A6EE5"/>
    <w:rsid w:val="007A7D43"/>
    <w:rsid w:val="007B2C15"/>
    <w:rsid w:val="007B4C8D"/>
    <w:rsid w:val="007B4F51"/>
    <w:rsid w:val="007B781E"/>
    <w:rsid w:val="007C336C"/>
    <w:rsid w:val="007C6904"/>
    <w:rsid w:val="007D4516"/>
    <w:rsid w:val="007D6072"/>
    <w:rsid w:val="007D733F"/>
    <w:rsid w:val="007E400D"/>
    <w:rsid w:val="007F0A93"/>
    <w:rsid w:val="008002D3"/>
    <w:rsid w:val="00800E6B"/>
    <w:rsid w:val="008019A9"/>
    <w:rsid w:val="008043C3"/>
    <w:rsid w:val="00804FAD"/>
    <w:rsid w:val="008111C1"/>
    <w:rsid w:val="00814CD4"/>
    <w:rsid w:val="00814DEE"/>
    <w:rsid w:val="008217EC"/>
    <w:rsid w:val="00826E43"/>
    <w:rsid w:val="0082734A"/>
    <w:rsid w:val="0082756F"/>
    <w:rsid w:val="0083305F"/>
    <w:rsid w:val="0083428A"/>
    <w:rsid w:val="008367CC"/>
    <w:rsid w:val="008438A8"/>
    <w:rsid w:val="00847AE9"/>
    <w:rsid w:val="008517C1"/>
    <w:rsid w:val="008543B7"/>
    <w:rsid w:val="00860D96"/>
    <w:rsid w:val="008664A1"/>
    <w:rsid w:val="00867E30"/>
    <w:rsid w:val="00870D1B"/>
    <w:rsid w:val="00871B30"/>
    <w:rsid w:val="00876B44"/>
    <w:rsid w:val="00881666"/>
    <w:rsid w:val="00882286"/>
    <w:rsid w:val="008951FA"/>
    <w:rsid w:val="00896212"/>
    <w:rsid w:val="0089792A"/>
    <w:rsid w:val="008A42F6"/>
    <w:rsid w:val="008A5ABD"/>
    <w:rsid w:val="008A6EA1"/>
    <w:rsid w:val="008B1B01"/>
    <w:rsid w:val="008B1DFF"/>
    <w:rsid w:val="008B2AAD"/>
    <w:rsid w:val="008C4912"/>
    <w:rsid w:val="008C59FF"/>
    <w:rsid w:val="008C64EC"/>
    <w:rsid w:val="008C7067"/>
    <w:rsid w:val="008D0C66"/>
    <w:rsid w:val="008D2E32"/>
    <w:rsid w:val="008D3341"/>
    <w:rsid w:val="008E07ED"/>
    <w:rsid w:val="008E38A7"/>
    <w:rsid w:val="008E73C6"/>
    <w:rsid w:val="008F2407"/>
    <w:rsid w:val="008F34BF"/>
    <w:rsid w:val="008F6C4A"/>
    <w:rsid w:val="008F784B"/>
    <w:rsid w:val="00903614"/>
    <w:rsid w:val="0090370E"/>
    <w:rsid w:val="009055A0"/>
    <w:rsid w:val="00905917"/>
    <w:rsid w:val="0090622A"/>
    <w:rsid w:val="00913F6F"/>
    <w:rsid w:val="0092070B"/>
    <w:rsid w:val="00921C82"/>
    <w:rsid w:val="00925E6F"/>
    <w:rsid w:val="00926950"/>
    <w:rsid w:val="00930CCB"/>
    <w:rsid w:val="0093216F"/>
    <w:rsid w:val="00933690"/>
    <w:rsid w:val="00935EE6"/>
    <w:rsid w:val="00940B9C"/>
    <w:rsid w:val="009446AE"/>
    <w:rsid w:val="00952430"/>
    <w:rsid w:val="00954E51"/>
    <w:rsid w:val="00955FDA"/>
    <w:rsid w:val="009565EE"/>
    <w:rsid w:val="009570A8"/>
    <w:rsid w:val="009575B5"/>
    <w:rsid w:val="0096648C"/>
    <w:rsid w:val="00967E33"/>
    <w:rsid w:val="00971A71"/>
    <w:rsid w:val="0097628B"/>
    <w:rsid w:val="009810E2"/>
    <w:rsid w:val="009843AC"/>
    <w:rsid w:val="009904E8"/>
    <w:rsid w:val="009933F5"/>
    <w:rsid w:val="009A24CE"/>
    <w:rsid w:val="009A790B"/>
    <w:rsid w:val="009B0CE3"/>
    <w:rsid w:val="009B1DBC"/>
    <w:rsid w:val="009B75C5"/>
    <w:rsid w:val="009C3A1E"/>
    <w:rsid w:val="009C50BE"/>
    <w:rsid w:val="009C750C"/>
    <w:rsid w:val="009C7616"/>
    <w:rsid w:val="009D0680"/>
    <w:rsid w:val="009D176C"/>
    <w:rsid w:val="009D2CF8"/>
    <w:rsid w:val="009D5B07"/>
    <w:rsid w:val="009F19D2"/>
    <w:rsid w:val="009F7CB4"/>
    <w:rsid w:val="00A042F2"/>
    <w:rsid w:val="00A058C4"/>
    <w:rsid w:val="00A064F1"/>
    <w:rsid w:val="00A07583"/>
    <w:rsid w:val="00A07B6E"/>
    <w:rsid w:val="00A13ACC"/>
    <w:rsid w:val="00A14D20"/>
    <w:rsid w:val="00A173FB"/>
    <w:rsid w:val="00A1740D"/>
    <w:rsid w:val="00A20E25"/>
    <w:rsid w:val="00A23D21"/>
    <w:rsid w:val="00A2446D"/>
    <w:rsid w:val="00A245E3"/>
    <w:rsid w:val="00A24EC0"/>
    <w:rsid w:val="00A267FC"/>
    <w:rsid w:val="00A317E6"/>
    <w:rsid w:val="00A35F52"/>
    <w:rsid w:val="00A369AE"/>
    <w:rsid w:val="00A4317A"/>
    <w:rsid w:val="00A4482E"/>
    <w:rsid w:val="00A4793F"/>
    <w:rsid w:val="00A53420"/>
    <w:rsid w:val="00A61BE4"/>
    <w:rsid w:val="00A62E2F"/>
    <w:rsid w:val="00A64FD9"/>
    <w:rsid w:val="00A67EB7"/>
    <w:rsid w:val="00A72179"/>
    <w:rsid w:val="00A7519C"/>
    <w:rsid w:val="00A81A21"/>
    <w:rsid w:val="00A83000"/>
    <w:rsid w:val="00A93043"/>
    <w:rsid w:val="00A93926"/>
    <w:rsid w:val="00AA1F9A"/>
    <w:rsid w:val="00AA26D7"/>
    <w:rsid w:val="00AA4730"/>
    <w:rsid w:val="00AA588A"/>
    <w:rsid w:val="00AB10F8"/>
    <w:rsid w:val="00AB160C"/>
    <w:rsid w:val="00AB3BEA"/>
    <w:rsid w:val="00AB50F3"/>
    <w:rsid w:val="00AD0C70"/>
    <w:rsid w:val="00AD52D6"/>
    <w:rsid w:val="00AE31FD"/>
    <w:rsid w:val="00AE6E70"/>
    <w:rsid w:val="00AE70E4"/>
    <w:rsid w:val="00AE7CF0"/>
    <w:rsid w:val="00AF01BC"/>
    <w:rsid w:val="00AF0A09"/>
    <w:rsid w:val="00B029F7"/>
    <w:rsid w:val="00B06076"/>
    <w:rsid w:val="00B1081D"/>
    <w:rsid w:val="00B12B71"/>
    <w:rsid w:val="00B152C4"/>
    <w:rsid w:val="00B1562E"/>
    <w:rsid w:val="00B2006E"/>
    <w:rsid w:val="00B20F59"/>
    <w:rsid w:val="00B222D2"/>
    <w:rsid w:val="00B22A3F"/>
    <w:rsid w:val="00B2362D"/>
    <w:rsid w:val="00B24BD3"/>
    <w:rsid w:val="00B2520D"/>
    <w:rsid w:val="00B3730D"/>
    <w:rsid w:val="00B37B51"/>
    <w:rsid w:val="00B44E03"/>
    <w:rsid w:val="00B46625"/>
    <w:rsid w:val="00B530D4"/>
    <w:rsid w:val="00B61652"/>
    <w:rsid w:val="00B620DA"/>
    <w:rsid w:val="00B67269"/>
    <w:rsid w:val="00B75C1D"/>
    <w:rsid w:val="00B8022E"/>
    <w:rsid w:val="00B86D49"/>
    <w:rsid w:val="00B932B4"/>
    <w:rsid w:val="00B94883"/>
    <w:rsid w:val="00B9560E"/>
    <w:rsid w:val="00B95CA6"/>
    <w:rsid w:val="00BA7C3A"/>
    <w:rsid w:val="00BB0EFE"/>
    <w:rsid w:val="00BB62ED"/>
    <w:rsid w:val="00BC5FB9"/>
    <w:rsid w:val="00BD2B6B"/>
    <w:rsid w:val="00BD4DC8"/>
    <w:rsid w:val="00BD538A"/>
    <w:rsid w:val="00BE23C4"/>
    <w:rsid w:val="00BE42CB"/>
    <w:rsid w:val="00BE46AD"/>
    <w:rsid w:val="00BF2B73"/>
    <w:rsid w:val="00BF3ADC"/>
    <w:rsid w:val="00BF6610"/>
    <w:rsid w:val="00C0642C"/>
    <w:rsid w:val="00C122C5"/>
    <w:rsid w:val="00C21362"/>
    <w:rsid w:val="00C2323A"/>
    <w:rsid w:val="00C25503"/>
    <w:rsid w:val="00C25A3B"/>
    <w:rsid w:val="00C25D2F"/>
    <w:rsid w:val="00C31D8C"/>
    <w:rsid w:val="00C35F6A"/>
    <w:rsid w:val="00C3608D"/>
    <w:rsid w:val="00C439E5"/>
    <w:rsid w:val="00C44B03"/>
    <w:rsid w:val="00C56A8F"/>
    <w:rsid w:val="00C56E69"/>
    <w:rsid w:val="00C6270D"/>
    <w:rsid w:val="00C63647"/>
    <w:rsid w:val="00C67ADD"/>
    <w:rsid w:val="00C67EA9"/>
    <w:rsid w:val="00C70235"/>
    <w:rsid w:val="00C72468"/>
    <w:rsid w:val="00C77974"/>
    <w:rsid w:val="00C80404"/>
    <w:rsid w:val="00C9287E"/>
    <w:rsid w:val="00CA1ED0"/>
    <w:rsid w:val="00CA6B4D"/>
    <w:rsid w:val="00CB0378"/>
    <w:rsid w:val="00CB198C"/>
    <w:rsid w:val="00CB2632"/>
    <w:rsid w:val="00CB4872"/>
    <w:rsid w:val="00CB64BF"/>
    <w:rsid w:val="00CB6E5B"/>
    <w:rsid w:val="00CC3FDA"/>
    <w:rsid w:val="00CC4AFE"/>
    <w:rsid w:val="00CD039E"/>
    <w:rsid w:val="00CD0A43"/>
    <w:rsid w:val="00CD17AD"/>
    <w:rsid w:val="00CD1B94"/>
    <w:rsid w:val="00CD3BD1"/>
    <w:rsid w:val="00CD515A"/>
    <w:rsid w:val="00CD55A1"/>
    <w:rsid w:val="00CD55F5"/>
    <w:rsid w:val="00CE0D64"/>
    <w:rsid w:val="00CE19FF"/>
    <w:rsid w:val="00CE20DA"/>
    <w:rsid w:val="00CE5143"/>
    <w:rsid w:val="00CE7699"/>
    <w:rsid w:val="00CF5825"/>
    <w:rsid w:val="00D1017F"/>
    <w:rsid w:val="00D11CAA"/>
    <w:rsid w:val="00D16BBC"/>
    <w:rsid w:val="00D17D33"/>
    <w:rsid w:val="00D20500"/>
    <w:rsid w:val="00D2132A"/>
    <w:rsid w:val="00D25159"/>
    <w:rsid w:val="00D26050"/>
    <w:rsid w:val="00D361AD"/>
    <w:rsid w:val="00D36B6D"/>
    <w:rsid w:val="00D37B28"/>
    <w:rsid w:val="00D40846"/>
    <w:rsid w:val="00D41BBC"/>
    <w:rsid w:val="00D449A8"/>
    <w:rsid w:val="00D524A3"/>
    <w:rsid w:val="00D53256"/>
    <w:rsid w:val="00D55FB4"/>
    <w:rsid w:val="00D6055B"/>
    <w:rsid w:val="00D658F3"/>
    <w:rsid w:val="00D65F23"/>
    <w:rsid w:val="00D72656"/>
    <w:rsid w:val="00D73338"/>
    <w:rsid w:val="00D82A7B"/>
    <w:rsid w:val="00D90CA8"/>
    <w:rsid w:val="00D945F1"/>
    <w:rsid w:val="00D949B7"/>
    <w:rsid w:val="00DA1EE0"/>
    <w:rsid w:val="00DA2271"/>
    <w:rsid w:val="00DA2A78"/>
    <w:rsid w:val="00DC1741"/>
    <w:rsid w:val="00DC203B"/>
    <w:rsid w:val="00DC4112"/>
    <w:rsid w:val="00DC43B6"/>
    <w:rsid w:val="00DC6F29"/>
    <w:rsid w:val="00DC7443"/>
    <w:rsid w:val="00DD1012"/>
    <w:rsid w:val="00DD1FA0"/>
    <w:rsid w:val="00DD2068"/>
    <w:rsid w:val="00DE09E0"/>
    <w:rsid w:val="00DE4850"/>
    <w:rsid w:val="00DE6D24"/>
    <w:rsid w:val="00DF4828"/>
    <w:rsid w:val="00E056EC"/>
    <w:rsid w:val="00E13944"/>
    <w:rsid w:val="00E22D9D"/>
    <w:rsid w:val="00E23228"/>
    <w:rsid w:val="00E250B2"/>
    <w:rsid w:val="00E32483"/>
    <w:rsid w:val="00E32985"/>
    <w:rsid w:val="00E3373B"/>
    <w:rsid w:val="00E33D35"/>
    <w:rsid w:val="00E35C59"/>
    <w:rsid w:val="00E47A64"/>
    <w:rsid w:val="00E515A4"/>
    <w:rsid w:val="00E53936"/>
    <w:rsid w:val="00E574E5"/>
    <w:rsid w:val="00E6470C"/>
    <w:rsid w:val="00E65FC1"/>
    <w:rsid w:val="00E660B7"/>
    <w:rsid w:val="00E67A6D"/>
    <w:rsid w:val="00E715C8"/>
    <w:rsid w:val="00E77559"/>
    <w:rsid w:val="00E81030"/>
    <w:rsid w:val="00E81E35"/>
    <w:rsid w:val="00E84B07"/>
    <w:rsid w:val="00E86994"/>
    <w:rsid w:val="00E91588"/>
    <w:rsid w:val="00E91A5E"/>
    <w:rsid w:val="00E92247"/>
    <w:rsid w:val="00E938CF"/>
    <w:rsid w:val="00E961F8"/>
    <w:rsid w:val="00E97790"/>
    <w:rsid w:val="00EA0D9C"/>
    <w:rsid w:val="00EA1427"/>
    <w:rsid w:val="00EA24D3"/>
    <w:rsid w:val="00EA3ACE"/>
    <w:rsid w:val="00EA4919"/>
    <w:rsid w:val="00EA5789"/>
    <w:rsid w:val="00EA61B7"/>
    <w:rsid w:val="00EA6AD8"/>
    <w:rsid w:val="00EA7073"/>
    <w:rsid w:val="00EB1211"/>
    <w:rsid w:val="00EB2002"/>
    <w:rsid w:val="00EC246A"/>
    <w:rsid w:val="00EC5BFD"/>
    <w:rsid w:val="00EC756D"/>
    <w:rsid w:val="00EC7E67"/>
    <w:rsid w:val="00ED0CCE"/>
    <w:rsid w:val="00ED0E1B"/>
    <w:rsid w:val="00ED2DC1"/>
    <w:rsid w:val="00ED49E5"/>
    <w:rsid w:val="00ED5AA2"/>
    <w:rsid w:val="00EE15F7"/>
    <w:rsid w:val="00EE19AC"/>
    <w:rsid w:val="00EE7FF4"/>
    <w:rsid w:val="00EF10CE"/>
    <w:rsid w:val="00EF266C"/>
    <w:rsid w:val="00EF3922"/>
    <w:rsid w:val="00EF3B7E"/>
    <w:rsid w:val="00F01DC2"/>
    <w:rsid w:val="00F03357"/>
    <w:rsid w:val="00F04807"/>
    <w:rsid w:val="00F071D3"/>
    <w:rsid w:val="00F11D06"/>
    <w:rsid w:val="00F13F40"/>
    <w:rsid w:val="00F1539E"/>
    <w:rsid w:val="00F24956"/>
    <w:rsid w:val="00F33DBB"/>
    <w:rsid w:val="00F37374"/>
    <w:rsid w:val="00F41167"/>
    <w:rsid w:val="00F418E0"/>
    <w:rsid w:val="00F442E3"/>
    <w:rsid w:val="00F474C2"/>
    <w:rsid w:val="00F53A33"/>
    <w:rsid w:val="00F6130E"/>
    <w:rsid w:val="00F75D22"/>
    <w:rsid w:val="00F76869"/>
    <w:rsid w:val="00F82C56"/>
    <w:rsid w:val="00F83B8B"/>
    <w:rsid w:val="00F84B81"/>
    <w:rsid w:val="00F861E3"/>
    <w:rsid w:val="00F93176"/>
    <w:rsid w:val="00F95996"/>
    <w:rsid w:val="00F95F8B"/>
    <w:rsid w:val="00F96D1D"/>
    <w:rsid w:val="00FA12BF"/>
    <w:rsid w:val="00FA273A"/>
    <w:rsid w:val="00FA4907"/>
    <w:rsid w:val="00FA7FE4"/>
    <w:rsid w:val="00FB3CE6"/>
    <w:rsid w:val="00FC39EB"/>
    <w:rsid w:val="00FC465F"/>
    <w:rsid w:val="00FD0349"/>
    <w:rsid w:val="00FD3E90"/>
    <w:rsid w:val="00FD5E9E"/>
    <w:rsid w:val="00FE105A"/>
    <w:rsid w:val="00FE1570"/>
    <w:rsid w:val="00FE7690"/>
    <w:rsid w:val="00FF0214"/>
    <w:rsid w:val="00FF1217"/>
    <w:rsid w:val="00FF395F"/>
    <w:rsid w:val="00FF6C6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0FB10"/>
  <w15:chartTrackingRefBased/>
  <w15:docId w15:val="{391F555E-1AC2-4A41-B72C-92EFECB8E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726AFC"/>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7536F"/>
    <w:pPr>
      <w:ind w:left="720"/>
      <w:contextualSpacing/>
    </w:pPr>
  </w:style>
  <w:style w:type="character" w:styleId="Collegamentoipertestuale">
    <w:name w:val="Hyperlink"/>
    <w:basedOn w:val="Carpredefinitoparagrafo"/>
    <w:uiPriority w:val="99"/>
    <w:semiHidden/>
    <w:unhideWhenUsed/>
    <w:rsid w:val="00FD5E9E"/>
    <w:rPr>
      <w:color w:val="0000FF"/>
      <w:u w:val="single"/>
    </w:rPr>
  </w:style>
  <w:style w:type="paragraph" w:styleId="NormaleWeb">
    <w:name w:val="Normal (Web)"/>
    <w:basedOn w:val="Normale"/>
    <w:uiPriority w:val="99"/>
    <w:semiHidden/>
    <w:unhideWhenUsed/>
    <w:rsid w:val="004D2D3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4D2D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160074">
      <w:bodyDiv w:val="1"/>
      <w:marLeft w:val="0"/>
      <w:marRight w:val="0"/>
      <w:marTop w:val="0"/>
      <w:marBottom w:val="0"/>
      <w:divBdr>
        <w:top w:val="none" w:sz="0" w:space="0" w:color="auto"/>
        <w:left w:val="none" w:sz="0" w:space="0" w:color="auto"/>
        <w:bottom w:val="none" w:sz="0" w:space="0" w:color="auto"/>
        <w:right w:val="none" w:sz="0" w:space="0" w:color="auto"/>
      </w:divBdr>
    </w:div>
    <w:div w:id="57557136">
      <w:bodyDiv w:val="1"/>
      <w:marLeft w:val="0"/>
      <w:marRight w:val="0"/>
      <w:marTop w:val="0"/>
      <w:marBottom w:val="0"/>
      <w:divBdr>
        <w:top w:val="none" w:sz="0" w:space="0" w:color="auto"/>
        <w:left w:val="none" w:sz="0" w:space="0" w:color="auto"/>
        <w:bottom w:val="none" w:sz="0" w:space="0" w:color="auto"/>
        <w:right w:val="none" w:sz="0" w:space="0" w:color="auto"/>
      </w:divBdr>
    </w:div>
    <w:div w:id="193618629">
      <w:bodyDiv w:val="1"/>
      <w:marLeft w:val="0"/>
      <w:marRight w:val="0"/>
      <w:marTop w:val="0"/>
      <w:marBottom w:val="0"/>
      <w:divBdr>
        <w:top w:val="none" w:sz="0" w:space="0" w:color="auto"/>
        <w:left w:val="none" w:sz="0" w:space="0" w:color="auto"/>
        <w:bottom w:val="none" w:sz="0" w:space="0" w:color="auto"/>
        <w:right w:val="none" w:sz="0" w:space="0" w:color="auto"/>
      </w:divBdr>
    </w:div>
    <w:div w:id="430205583">
      <w:bodyDiv w:val="1"/>
      <w:marLeft w:val="0"/>
      <w:marRight w:val="0"/>
      <w:marTop w:val="0"/>
      <w:marBottom w:val="0"/>
      <w:divBdr>
        <w:top w:val="none" w:sz="0" w:space="0" w:color="auto"/>
        <w:left w:val="none" w:sz="0" w:space="0" w:color="auto"/>
        <w:bottom w:val="none" w:sz="0" w:space="0" w:color="auto"/>
        <w:right w:val="none" w:sz="0" w:space="0" w:color="auto"/>
      </w:divBdr>
    </w:div>
    <w:div w:id="821845358">
      <w:bodyDiv w:val="1"/>
      <w:marLeft w:val="0"/>
      <w:marRight w:val="0"/>
      <w:marTop w:val="0"/>
      <w:marBottom w:val="0"/>
      <w:divBdr>
        <w:top w:val="none" w:sz="0" w:space="0" w:color="auto"/>
        <w:left w:val="none" w:sz="0" w:space="0" w:color="auto"/>
        <w:bottom w:val="none" w:sz="0" w:space="0" w:color="auto"/>
        <w:right w:val="none" w:sz="0" w:space="0" w:color="auto"/>
      </w:divBdr>
    </w:div>
    <w:div w:id="837771573">
      <w:bodyDiv w:val="1"/>
      <w:marLeft w:val="0"/>
      <w:marRight w:val="0"/>
      <w:marTop w:val="0"/>
      <w:marBottom w:val="0"/>
      <w:divBdr>
        <w:top w:val="none" w:sz="0" w:space="0" w:color="auto"/>
        <w:left w:val="none" w:sz="0" w:space="0" w:color="auto"/>
        <w:bottom w:val="none" w:sz="0" w:space="0" w:color="auto"/>
        <w:right w:val="none" w:sz="0" w:space="0" w:color="auto"/>
      </w:divBdr>
    </w:div>
    <w:div w:id="1719355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hyperlink" Target="https://it.wikipedia.org/wiki/Bit" TargetMode="External"/><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it.wikipedia.org/wiki/Variabile_casuale"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it.wikipedia.org/wiki/Entropia_dell%27informazione" TargetMode="External"/><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it.wikipedia.org/wiki/Unit%C3%A0_di_misura" TargetMode="External"/><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6.png"/><Relationship Id="rId41" Type="http://schemas.openxmlformats.org/officeDocument/2006/relationships/image" Target="media/image3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32</Pages>
  <Words>6975</Words>
  <Characters>39763</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Emilio Casella</dc:creator>
  <cp:keywords/>
  <dc:description/>
  <cp:lastModifiedBy>Emilio Casella</cp:lastModifiedBy>
  <cp:revision>55</cp:revision>
  <dcterms:created xsi:type="dcterms:W3CDTF">2020-02-19T22:59:00Z</dcterms:created>
  <dcterms:modified xsi:type="dcterms:W3CDTF">2020-02-19T23:41:00Z</dcterms:modified>
</cp:coreProperties>
</file>