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DD5FD" w14:textId="03D4BA44" w:rsidR="00855F6D" w:rsidRDefault="00D552D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85E68" wp14:editId="74D769C0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2400" cy="10544175"/>
            <wp:effectExtent l="0" t="0" r="0" b="9525"/>
            <wp:wrapNone/>
            <wp:docPr id="2136263558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63558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5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F5D37" w14:textId="77777777" w:rsidR="00855F6D" w:rsidRDefault="00855F6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815413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EC2754" w14:textId="25707E8A" w:rsidR="008A645C" w:rsidRDefault="008A645C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16C38560" w14:textId="77777777" w:rsidR="008A645C" w:rsidRPr="008A645C" w:rsidRDefault="008A645C" w:rsidP="008A645C">
          <w:pPr>
            <w:rPr>
              <w:lang w:val="es-ES" w:eastAsia="es-CL"/>
            </w:rPr>
          </w:pPr>
        </w:p>
        <w:p w14:paraId="545B9E81" w14:textId="3DC98ADC" w:rsidR="008A645C" w:rsidRDefault="008A645C">
          <w:pPr>
            <w:pStyle w:val="TDC1"/>
            <w:tabs>
              <w:tab w:val="left" w:pos="48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28043" w:history="1">
            <w:r w:rsidRPr="00664586">
              <w:rPr>
                <w:rStyle w:val="Hipervnculo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Flujo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C9407" w14:textId="47370E87" w:rsidR="008A645C" w:rsidRDefault="008A645C">
          <w:pPr>
            <w:pStyle w:val="TDC1"/>
            <w:tabs>
              <w:tab w:val="left" w:pos="480"/>
              <w:tab w:val="right" w:leader="dot" w:pos="8828"/>
            </w:tabs>
            <w:rPr>
              <w:noProof/>
            </w:rPr>
          </w:pPr>
          <w:hyperlink w:anchor="_Toc203128044" w:history="1">
            <w:r w:rsidRPr="00664586">
              <w:rPr>
                <w:rStyle w:val="Hipervnculo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Descripción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7B039" w14:textId="41D38586" w:rsidR="008A645C" w:rsidRDefault="008A645C">
          <w:pPr>
            <w:pStyle w:val="TDC2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45" w:history="1">
            <w:r w:rsidRPr="00664586">
              <w:rPr>
                <w:rStyle w:val="Hipervnculo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Realizar Recepción Conforme del Entregable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0792F" w14:textId="3349C043" w:rsidR="008A645C" w:rsidRDefault="008A645C">
          <w:pPr>
            <w:pStyle w:val="TDC2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46" w:history="1">
            <w:r w:rsidRPr="00664586">
              <w:rPr>
                <w:rStyle w:val="Hipervnculo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Realizar Recepción Conforme de Documento Tributario Electrónico (DTE)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5F14A" w14:textId="0C3D8CC9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47" w:history="1">
            <w:r w:rsidRPr="00664586">
              <w:rPr>
                <w:rStyle w:val="Hipervnculo"/>
                <w:b/>
                <w:bCs/>
                <w:noProof/>
              </w:rPr>
              <w:t>III.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Roles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8F54" w14:textId="04496D87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48" w:history="1">
            <w:r w:rsidRPr="00664586">
              <w:rPr>
                <w:rStyle w:val="Hipervnculo"/>
                <w:b/>
                <w:bCs/>
                <w:noProof/>
              </w:rPr>
              <w:t>IV.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Criterio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757D" w14:textId="09495BF3" w:rsidR="008A645C" w:rsidRDefault="008A645C">
          <w:pPr>
            <w:pStyle w:val="TDC1"/>
            <w:tabs>
              <w:tab w:val="left" w:pos="480"/>
              <w:tab w:val="right" w:leader="dot" w:pos="8828"/>
            </w:tabs>
            <w:rPr>
              <w:noProof/>
            </w:rPr>
          </w:pPr>
          <w:hyperlink w:anchor="_Toc203128049" w:history="1">
            <w:r w:rsidRPr="00664586">
              <w:rPr>
                <w:rStyle w:val="Hipervnculo"/>
                <w:b/>
                <w:bCs/>
                <w:noProof/>
              </w:rPr>
              <w:t>V.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Indicadores de Desempeño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0C70" w14:textId="50D85993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50" w:history="1">
            <w:r w:rsidRPr="00664586">
              <w:rPr>
                <w:rStyle w:val="Hipervnculo"/>
                <w:b/>
                <w:bCs/>
                <w:noProof/>
              </w:rPr>
              <w:t>VI.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D7DD" w14:textId="460B1949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51" w:history="1">
            <w:r w:rsidRPr="00664586">
              <w:rPr>
                <w:rStyle w:val="Hipervnculo"/>
                <w:b/>
                <w:bCs/>
                <w:noProof/>
              </w:rPr>
              <w:t>VII.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Información Documentada Mantenida (Referencias)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C1573" w14:textId="2F1771BB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52" w:history="1">
            <w:r w:rsidRPr="00664586">
              <w:rPr>
                <w:rStyle w:val="Hipervnculo"/>
                <w:b/>
                <w:bCs/>
                <w:noProof/>
              </w:rPr>
              <w:t>VIII.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Información Documentada Conservada (Registros)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A04A" w14:textId="46C44D69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53" w:history="1">
            <w:r w:rsidRPr="00664586">
              <w:rPr>
                <w:rStyle w:val="Hipervnculo"/>
                <w:b/>
                <w:bCs/>
                <w:noProof/>
              </w:rPr>
              <w:t>IX.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Vinculación con Norma ISO 9001:2015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039C" w14:textId="460EDF13" w:rsidR="008A645C" w:rsidRDefault="008A645C">
          <w:pPr>
            <w:pStyle w:val="TDC1"/>
            <w:tabs>
              <w:tab w:val="left" w:pos="480"/>
              <w:tab w:val="right" w:leader="dot" w:pos="8828"/>
            </w:tabs>
            <w:rPr>
              <w:noProof/>
            </w:rPr>
          </w:pPr>
          <w:hyperlink w:anchor="_Toc203128054" w:history="1">
            <w:r w:rsidRPr="00664586">
              <w:rPr>
                <w:rStyle w:val="Hipervnculo"/>
                <w:b/>
                <w:bCs/>
                <w:noProof/>
              </w:rPr>
              <w:t>X.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5182" w14:textId="63D03BBA" w:rsidR="008A645C" w:rsidRDefault="008A645C">
          <w:pPr>
            <w:pStyle w:val="TDC1"/>
            <w:tabs>
              <w:tab w:val="left" w:pos="720"/>
              <w:tab w:val="right" w:leader="dot" w:pos="8828"/>
            </w:tabs>
            <w:rPr>
              <w:noProof/>
            </w:rPr>
          </w:pPr>
          <w:hyperlink w:anchor="_Toc203128055" w:history="1">
            <w:r w:rsidRPr="00664586">
              <w:rPr>
                <w:rStyle w:val="Hipervnculo"/>
                <w:b/>
                <w:bCs/>
                <w:noProof/>
              </w:rPr>
              <w:t>XI.</w:t>
            </w:r>
            <w:r>
              <w:rPr>
                <w:noProof/>
              </w:rPr>
              <w:tab/>
            </w:r>
            <w:r w:rsidRPr="00664586">
              <w:rPr>
                <w:rStyle w:val="Hipervnculo"/>
                <w:b/>
                <w:bCs/>
                <w:noProof/>
              </w:rPr>
              <w:t>Registro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7776" w14:textId="469035E5" w:rsidR="008A645C" w:rsidRDefault="008A645C">
          <w:r>
            <w:rPr>
              <w:b/>
              <w:bCs/>
              <w:lang w:val="es-ES"/>
            </w:rPr>
            <w:fldChar w:fldCharType="end"/>
          </w:r>
        </w:p>
      </w:sdtContent>
    </w:sdt>
    <w:p w14:paraId="53499824" w14:textId="5AEBE198" w:rsidR="00855F6D" w:rsidRDefault="00855F6D"/>
    <w:p w14:paraId="263A7D74" w14:textId="77777777" w:rsidR="00855F6D" w:rsidRDefault="00855F6D">
      <w:r>
        <w:br w:type="page"/>
      </w:r>
    </w:p>
    <w:p w14:paraId="0D4B3A8E" w14:textId="77777777" w:rsidR="00855F6D" w:rsidRDefault="00855F6D">
      <w:pPr>
        <w:sectPr w:rsidR="00855F6D" w:rsidSect="000C1890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1445F59A" w14:textId="78FDE336" w:rsidR="0052214A" w:rsidRPr="00CE0F7C" w:rsidRDefault="00855F6D" w:rsidP="00CE0F7C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0" w:name="_Toc203128043"/>
      <w:r w:rsidRPr="00CE0F7C">
        <w:rPr>
          <w:b/>
          <w:bCs/>
          <w:color w:val="auto"/>
          <w:sz w:val="24"/>
          <w:szCs w:val="24"/>
        </w:rPr>
        <w:lastRenderedPageBreak/>
        <w:t>Flujo del Proceso</w:t>
      </w:r>
      <w:r w:rsidR="00871F06" w:rsidRPr="00CE0F7C">
        <w:rPr>
          <w:rStyle w:val="Refdenotaalpie"/>
          <w:b/>
          <w:bCs/>
          <w:color w:val="auto"/>
          <w:sz w:val="24"/>
          <w:szCs w:val="24"/>
        </w:rPr>
        <w:footnoteReference w:id="2"/>
      </w:r>
      <w:bookmarkEnd w:id="0"/>
    </w:p>
    <w:p w14:paraId="153990FE" w14:textId="7BEC7066" w:rsidR="00871F06" w:rsidRDefault="00871F06" w:rsidP="002227E4">
      <w:pPr>
        <w:jc w:val="center"/>
      </w:pPr>
    </w:p>
    <w:p w14:paraId="7E0CC29B" w14:textId="77777777" w:rsidR="00871F06" w:rsidRDefault="00871F06">
      <w:r>
        <w:br w:type="page"/>
      </w:r>
    </w:p>
    <w:p w14:paraId="05801FCB" w14:textId="77777777" w:rsidR="00871F06" w:rsidRDefault="00871F06" w:rsidP="003E7C50">
      <w:pPr>
        <w:sectPr w:rsidR="00871F06" w:rsidSect="00855F6D">
          <w:footerReference w:type="default" r:id="rId11"/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479F2FF" w14:textId="2E8EE897" w:rsidR="003E7C50" w:rsidRPr="00CE0F7C" w:rsidRDefault="003D0D6B" w:rsidP="00CE0F7C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1" w:name="_Toc203128044"/>
      <w:r w:rsidRPr="00CE0F7C">
        <w:rPr>
          <w:b/>
          <w:bCs/>
          <w:color w:val="auto"/>
          <w:sz w:val="24"/>
          <w:szCs w:val="24"/>
        </w:rPr>
        <w:lastRenderedPageBreak/>
        <w:t>Descripción de Actividades</w:t>
      </w:r>
      <w:bookmarkEnd w:id="1"/>
    </w:p>
    <w:p w14:paraId="6F108A42" w14:textId="1073DFD6" w:rsidR="003D0D6B" w:rsidRPr="00CE0F7C" w:rsidRDefault="000B0E07" w:rsidP="00CE0F7C">
      <w:pPr>
        <w:pStyle w:val="Ttulo2"/>
        <w:numPr>
          <w:ilvl w:val="0"/>
          <w:numId w:val="7"/>
        </w:numPr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Etapa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3871"/>
      </w:tblGrid>
      <w:tr w:rsidR="00B45855" w14:paraId="35F8E992" w14:textId="77777777">
        <w:tc>
          <w:tcPr>
            <w:tcW w:w="2405" w:type="dxa"/>
            <w:shd w:val="clear" w:color="auto" w:fill="0070C0"/>
          </w:tcPr>
          <w:p w14:paraId="40EF327B" w14:textId="77777777" w:rsidR="00B45855" w:rsidRPr="00693AF3" w:rsidRDefault="00B45855">
            <w:pPr>
              <w:spacing w:before="240"/>
              <w:jc w:val="center"/>
              <w:rPr>
                <w:b/>
                <w:bCs/>
              </w:rPr>
            </w:pPr>
            <w:r w:rsidRPr="00693AF3">
              <w:rPr>
                <w:b/>
                <w:bCs/>
              </w:rPr>
              <w:t>Entradas</w:t>
            </w:r>
          </w:p>
        </w:tc>
        <w:tc>
          <w:tcPr>
            <w:tcW w:w="2552" w:type="dxa"/>
            <w:shd w:val="clear" w:color="auto" w:fill="0070C0"/>
          </w:tcPr>
          <w:p w14:paraId="3370743F" w14:textId="77777777" w:rsidR="00B45855" w:rsidRPr="00693AF3" w:rsidRDefault="00B45855">
            <w:pPr>
              <w:spacing w:before="240"/>
              <w:jc w:val="center"/>
              <w:rPr>
                <w:b/>
                <w:bCs/>
              </w:rPr>
            </w:pPr>
            <w:r w:rsidRPr="00693AF3">
              <w:rPr>
                <w:b/>
                <w:bCs/>
              </w:rPr>
              <w:t>Salidas</w:t>
            </w:r>
          </w:p>
        </w:tc>
        <w:tc>
          <w:tcPr>
            <w:tcW w:w="3871" w:type="dxa"/>
            <w:shd w:val="clear" w:color="auto" w:fill="0070C0"/>
          </w:tcPr>
          <w:p w14:paraId="7C286D60" w14:textId="77777777" w:rsidR="00B45855" w:rsidRPr="00693AF3" w:rsidRDefault="00B45855">
            <w:pPr>
              <w:spacing w:before="240"/>
              <w:jc w:val="center"/>
              <w:rPr>
                <w:b/>
                <w:bCs/>
              </w:rPr>
            </w:pPr>
            <w:r w:rsidRPr="00693AF3">
              <w:rPr>
                <w:b/>
                <w:bCs/>
              </w:rPr>
              <w:t>Objetivo de la Etapa</w:t>
            </w:r>
          </w:p>
        </w:tc>
      </w:tr>
      <w:tr w:rsidR="00B45855" w14:paraId="3CE975A1" w14:textId="77777777">
        <w:tc>
          <w:tcPr>
            <w:tcW w:w="2405" w:type="dxa"/>
          </w:tcPr>
          <w:p w14:paraId="29255CE2" w14:textId="57386FED" w:rsidR="00F27CA7" w:rsidRDefault="00F27CA7">
            <w:pPr>
              <w:spacing w:before="240"/>
              <w:jc w:val="both"/>
            </w:pPr>
          </w:p>
        </w:tc>
        <w:tc>
          <w:tcPr>
            <w:tcW w:w="2552" w:type="dxa"/>
          </w:tcPr>
          <w:p w14:paraId="6ED465E8" w14:textId="2B2AB9EE" w:rsidR="00B45855" w:rsidRDefault="00B45855">
            <w:pPr>
              <w:spacing w:before="240"/>
              <w:jc w:val="both"/>
            </w:pPr>
          </w:p>
        </w:tc>
        <w:tc>
          <w:tcPr>
            <w:tcW w:w="3871" w:type="dxa"/>
          </w:tcPr>
          <w:p w14:paraId="65565AE2" w14:textId="212BA958" w:rsidR="00B45855" w:rsidRDefault="00B45855">
            <w:pPr>
              <w:spacing w:before="240"/>
              <w:jc w:val="both"/>
            </w:pPr>
          </w:p>
        </w:tc>
      </w:tr>
    </w:tbl>
    <w:p w14:paraId="0F2899E8" w14:textId="77777777" w:rsidR="000B0E07" w:rsidRDefault="000B0E07">
      <w:pPr>
        <w:rPr>
          <w:rFonts w:asciiTheme="majorHAnsi" w:eastAsiaTheme="majorEastAsia" w:hAnsiTheme="majorHAnsi" w:cstheme="majorBidi"/>
          <w:b/>
          <w:bCs/>
        </w:rPr>
      </w:pPr>
      <w:bookmarkStart w:id="2" w:name="_Toc203128047"/>
      <w:r>
        <w:rPr>
          <w:b/>
          <w:bCs/>
        </w:rPr>
        <w:br w:type="page"/>
      </w:r>
    </w:p>
    <w:p w14:paraId="52C9E759" w14:textId="6B75541C" w:rsidR="00125FB7" w:rsidRPr="00CE0F7C" w:rsidRDefault="003A0AD1" w:rsidP="00CE0F7C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r w:rsidRPr="00CE0F7C">
        <w:rPr>
          <w:b/>
          <w:bCs/>
          <w:color w:val="auto"/>
          <w:sz w:val="24"/>
          <w:szCs w:val="24"/>
        </w:rPr>
        <w:lastRenderedPageBreak/>
        <w:t>Roles y Responsabilidades</w:t>
      </w:r>
      <w:bookmarkEnd w:id="2"/>
    </w:p>
    <w:p w14:paraId="1CBAC033" w14:textId="4E0939D9" w:rsidR="003A0AD1" w:rsidRDefault="00125FB7" w:rsidP="00125FB7">
      <w:pPr>
        <w:jc w:val="center"/>
      </w:pPr>
      <w:r>
        <w:rPr>
          <w:noProof/>
        </w:rPr>
        <w:drawing>
          <wp:inline distT="0" distB="0" distL="0" distR="0" wp14:anchorId="2C540B56" wp14:editId="63E0F95D">
            <wp:extent cx="5286375" cy="3156585"/>
            <wp:effectExtent l="19050" t="19050" r="28575" b="24765"/>
            <wp:docPr id="177122349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3493" name="Imagen 1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r="2580"/>
                    <a:stretch/>
                  </pic:blipFill>
                  <pic:spPr bwMode="auto">
                    <a:xfrm>
                      <a:off x="0" y="0"/>
                      <a:ext cx="5286375" cy="31565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AC873" w14:textId="77777777" w:rsidR="003A0AD1" w:rsidRDefault="003A0AD1" w:rsidP="003A0AD1">
      <w:pPr>
        <w:jc w:val="both"/>
      </w:pPr>
    </w:p>
    <w:p w14:paraId="1616E66E" w14:textId="77777777" w:rsidR="000B0E07" w:rsidRDefault="000B0E07">
      <w:pPr>
        <w:rPr>
          <w:rFonts w:asciiTheme="majorHAnsi" w:eastAsiaTheme="majorEastAsia" w:hAnsiTheme="majorHAnsi" w:cstheme="majorBidi"/>
          <w:b/>
          <w:bCs/>
        </w:rPr>
      </w:pPr>
      <w:bookmarkStart w:id="3" w:name="_Toc203128048"/>
      <w:r>
        <w:rPr>
          <w:b/>
          <w:bCs/>
        </w:rPr>
        <w:br w:type="page"/>
      </w:r>
    </w:p>
    <w:p w14:paraId="06DC3DCD" w14:textId="1D81C2B2" w:rsidR="003A0AD1" w:rsidRPr="00CE0F7C" w:rsidRDefault="003A0AD1" w:rsidP="00CE0F7C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r w:rsidRPr="00CE0F7C">
        <w:rPr>
          <w:b/>
          <w:bCs/>
          <w:color w:val="auto"/>
          <w:sz w:val="24"/>
          <w:szCs w:val="24"/>
        </w:rPr>
        <w:lastRenderedPageBreak/>
        <w:t>Criterio de Aceptación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6D028E" w14:paraId="3217FF2C" w14:textId="77777777">
        <w:tc>
          <w:tcPr>
            <w:tcW w:w="2689" w:type="dxa"/>
            <w:shd w:val="clear" w:color="auto" w:fill="215E99" w:themeFill="text2" w:themeFillTint="BF"/>
          </w:tcPr>
          <w:p w14:paraId="2ECCCD58" w14:textId="28454492" w:rsidR="006D028E" w:rsidRPr="001347C3" w:rsidRDefault="006D028E">
            <w:pPr>
              <w:rPr>
                <w:b/>
                <w:bCs/>
              </w:rPr>
            </w:pPr>
            <w:r w:rsidRPr="001347C3">
              <w:rPr>
                <w:b/>
                <w:bCs/>
              </w:rPr>
              <w:t>Pro</w:t>
            </w:r>
            <w:r>
              <w:rPr>
                <w:b/>
                <w:bCs/>
              </w:rPr>
              <w:t>ceso</w:t>
            </w:r>
          </w:p>
        </w:tc>
        <w:tc>
          <w:tcPr>
            <w:tcW w:w="6139" w:type="dxa"/>
            <w:shd w:val="clear" w:color="auto" w:fill="215E99" w:themeFill="text2" w:themeFillTint="BF"/>
          </w:tcPr>
          <w:p w14:paraId="01EE67FD" w14:textId="77777777" w:rsidR="006D028E" w:rsidRPr="001347C3" w:rsidRDefault="006D028E">
            <w:pPr>
              <w:rPr>
                <w:b/>
                <w:bCs/>
              </w:rPr>
            </w:pPr>
            <w:r w:rsidRPr="001347C3">
              <w:rPr>
                <w:b/>
                <w:bCs/>
              </w:rPr>
              <w:t>Criterio de Aceptación</w:t>
            </w:r>
          </w:p>
        </w:tc>
      </w:tr>
      <w:tr w:rsidR="006D028E" w14:paraId="1293ACE5" w14:textId="77777777">
        <w:tc>
          <w:tcPr>
            <w:tcW w:w="2689" w:type="dxa"/>
          </w:tcPr>
          <w:p w14:paraId="5DA4FF8B" w14:textId="485ED4A8" w:rsidR="006D028E" w:rsidRDefault="006D028E">
            <w:pPr>
              <w:jc w:val="both"/>
            </w:pPr>
          </w:p>
        </w:tc>
        <w:tc>
          <w:tcPr>
            <w:tcW w:w="6139" w:type="dxa"/>
          </w:tcPr>
          <w:p w14:paraId="1DEC700F" w14:textId="7911088B" w:rsidR="006D028E" w:rsidRDefault="006D028E">
            <w:pPr>
              <w:jc w:val="both"/>
            </w:pPr>
          </w:p>
        </w:tc>
      </w:tr>
    </w:tbl>
    <w:p w14:paraId="4EDB59F1" w14:textId="77777777" w:rsidR="00042AA6" w:rsidRDefault="00042AA6" w:rsidP="00313ACD">
      <w:pPr>
        <w:spacing w:before="240"/>
        <w:jc w:val="both"/>
        <w:rPr>
          <w:b/>
          <w:bCs/>
        </w:rPr>
      </w:pPr>
    </w:p>
    <w:p w14:paraId="0EBD2911" w14:textId="155F2928" w:rsidR="00313ACD" w:rsidRPr="00CE0F7C" w:rsidRDefault="005F5C60" w:rsidP="00CE0F7C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4" w:name="_Toc203128049"/>
      <w:commentRangeStart w:id="5"/>
      <w:r w:rsidRPr="00CE0F7C">
        <w:rPr>
          <w:b/>
          <w:bCs/>
          <w:color w:val="auto"/>
          <w:sz w:val="24"/>
          <w:szCs w:val="24"/>
        </w:rPr>
        <w:t>Indicadores de Desempeño</w:t>
      </w:r>
      <w:commentRangeEnd w:id="5"/>
      <w:r w:rsidR="00EE7B87" w:rsidRPr="00CE0F7C">
        <w:rPr>
          <w:rStyle w:val="Refdecomentario"/>
          <w:b/>
          <w:bCs/>
          <w:color w:val="auto"/>
          <w:sz w:val="24"/>
          <w:szCs w:val="24"/>
        </w:rPr>
        <w:commentReference w:id="5"/>
      </w:r>
      <w:bookmarkEnd w:id="4"/>
    </w:p>
    <w:tbl>
      <w:tblPr>
        <w:tblStyle w:val="Tablaconcuadrcula"/>
        <w:tblW w:w="11283" w:type="dxa"/>
        <w:tblInd w:w="-1223" w:type="dxa"/>
        <w:tblLook w:val="04A0" w:firstRow="1" w:lastRow="0" w:firstColumn="1" w:lastColumn="0" w:noHBand="0" w:noVBand="1"/>
      </w:tblPr>
      <w:tblGrid>
        <w:gridCol w:w="1064"/>
        <w:gridCol w:w="1069"/>
        <w:gridCol w:w="986"/>
        <w:gridCol w:w="1363"/>
        <w:gridCol w:w="1327"/>
        <w:gridCol w:w="1404"/>
        <w:gridCol w:w="1084"/>
        <w:gridCol w:w="2986"/>
      </w:tblGrid>
      <w:tr w:rsidR="00EE7B87" w:rsidRPr="00D269EF" w14:paraId="5DA67604" w14:textId="77777777">
        <w:tc>
          <w:tcPr>
            <w:tcW w:w="1104" w:type="dxa"/>
            <w:shd w:val="clear" w:color="auto" w:fill="215E99" w:themeFill="text2" w:themeFillTint="BF"/>
          </w:tcPr>
          <w:p w14:paraId="091EECB6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 w:rsidRPr="00D269EF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1104" w:type="dxa"/>
            <w:shd w:val="clear" w:color="auto" w:fill="215E99" w:themeFill="text2" w:themeFillTint="BF"/>
          </w:tcPr>
          <w:p w14:paraId="026BC8A1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Fórmula de Cálculo</w:t>
            </w:r>
          </w:p>
        </w:tc>
        <w:tc>
          <w:tcPr>
            <w:tcW w:w="1103" w:type="dxa"/>
            <w:shd w:val="clear" w:color="auto" w:fill="215E99" w:themeFill="text2" w:themeFillTint="BF"/>
          </w:tcPr>
          <w:p w14:paraId="7BFC790A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Meta</w:t>
            </w:r>
          </w:p>
        </w:tc>
        <w:tc>
          <w:tcPr>
            <w:tcW w:w="1103" w:type="dxa"/>
            <w:shd w:val="clear" w:color="auto" w:fill="215E99" w:themeFill="text2" w:themeFillTint="BF"/>
          </w:tcPr>
          <w:p w14:paraId="1FBC6973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Periodicidad</w:t>
            </w:r>
          </w:p>
        </w:tc>
        <w:tc>
          <w:tcPr>
            <w:tcW w:w="1103" w:type="dxa"/>
            <w:shd w:val="clear" w:color="auto" w:fill="215E99" w:themeFill="text2" w:themeFillTint="BF"/>
          </w:tcPr>
          <w:p w14:paraId="1A263214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Fuente de Información</w:t>
            </w:r>
          </w:p>
        </w:tc>
        <w:tc>
          <w:tcPr>
            <w:tcW w:w="1103" w:type="dxa"/>
            <w:shd w:val="clear" w:color="auto" w:fill="215E99" w:themeFill="text2" w:themeFillTint="BF"/>
          </w:tcPr>
          <w:p w14:paraId="465BDFD0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Responsable de Información</w:t>
            </w:r>
          </w:p>
        </w:tc>
        <w:tc>
          <w:tcPr>
            <w:tcW w:w="1104" w:type="dxa"/>
            <w:shd w:val="clear" w:color="auto" w:fill="215E99" w:themeFill="text2" w:themeFillTint="BF"/>
          </w:tcPr>
          <w:p w14:paraId="4DA61164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Estándar de Calidad</w:t>
            </w:r>
          </w:p>
        </w:tc>
        <w:tc>
          <w:tcPr>
            <w:tcW w:w="3559" w:type="dxa"/>
            <w:shd w:val="clear" w:color="auto" w:fill="215E99" w:themeFill="text2" w:themeFillTint="BF"/>
          </w:tcPr>
          <w:p w14:paraId="76F61991" w14:textId="77777777" w:rsidR="00EE7B87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Observación /</w:t>
            </w:r>
          </w:p>
          <w:p w14:paraId="5A3FD3A0" w14:textId="77777777" w:rsidR="00EE7B87" w:rsidRPr="00D269EF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Nota Metodológica</w:t>
            </w:r>
          </w:p>
        </w:tc>
      </w:tr>
      <w:tr w:rsidR="00EE7B87" w:rsidRPr="00D269EF" w14:paraId="71E3B9CB" w14:textId="77777777">
        <w:tc>
          <w:tcPr>
            <w:tcW w:w="1104" w:type="dxa"/>
            <w:shd w:val="clear" w:color="auto" w:fill="D9D9D9" w:themeFill="background1" w:themeFillShade="D9"/>
          </w:tcPr>
          <w:p w14:paraId="560A6FF0" w14:textId="77777777" w:rsidR="00EE7B87" w:rsidRPr="00C73048" w:rsidRDefault="00EE7B87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04" w:type="dxa"/>
          </w:tcPr>
          <w:p w14:paraId="69752705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</w:tcPr>
          <w:p w14:paraId="4E66ED0B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</w:tcPr>
          <w:p w14:paraId="5DA08CFF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</w:tcPr>
          <w:p w14:paraId="734DEFD8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03" w:type="dxa"/>
          </w:tcPr>
          <w:p w14:paraId="0FF7302D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04" w:type="dxa"/>
          </w:tcPr>
          <w:p w14:paraId="18FFE7D2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59" w:type="dxa"/>
          </w:tcPr>
          <w:p w14:paraId="2C6D22FB" w14:textId="77777777" w:rsidR="00EE7B87" w:rsidRPr="00D269EF" w:rsidRDefault="00EE7B87">
            <w:pPr>
              <w:jc w:val="center"/>
              <w:rPr>
                <w:sz w:val="20"/>
                <w:szCs w:val="20"/>
              </w:rPr>
            </w:pPr>
          </w:p>
        </w:tc>
      </w:tr>
    </w:tbl>
    <w:p w14:paraId="70BFDB9B" w14:textId="77777777" w:rsidR="005F5C60" w:rsidRDefault="005F5C60" w:rsidP="005F5C60">
      <w:pPr>
        <w:spacing w:before="240"/>
        <w:jc w:val="both"/>
        <w:rPr>
          <w:b/>
          <w:bCs/>
        </w:rPr>
      </w:pPr>
    </w:p>
    <w:p w14:paraId="51A7F1BC" w14:textId="49B66787" w:rsidR="00AF55A0" w:rsidRDefault="00EE7B87" w:rsidP="00CE0F7C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6" w:name="_Toc203128050"/>
      <w:commentRangeStart w:id="7"/>
      <w:r w:rsidRPr="00CE0F7C">
        <w:rPr>
          <w:b/>
          <w:bCs/>
          <w:color w:val="auto"/>
          <w:sz w:val="24"/>
          <w:szCs w:val="24"/>
        </w:rPr>
        <w:t>Riesgos</w:t>
      </w:r>
      <w:commentRangeEnd w:id="7"/>
      <w:r w:rsidRPr="00CE0F7C">
        <w:rPr>
          <w:rStyle w:val="Refdecomentario"/>
          <w:b/>
          <w:bCs/>
          <w:color w:val="auto"/>
          <w:sz w:val="24"/>
          <w:szCs w:val="24"/>
        </w:rPr>
        <w:commentReference w:id="7"/>
      </w:r>
      <w:bookmarkEnd w:id="6"/>
    </w:p>
    <w:p w14:paraId="3EF03C06" w14:textId="77777777" w:rsidR="00930085" w:rsidRPr="00930085" w:rsidRDefault="00930085" w:rsidP="00930085"/>
    <w:p w14:paraId="77EE7FA9" w14:textId="533FED0F" w:rsidR="00AF55A0" w:rsidRPr="00930085" w:rsidRDefault="00AF55A0" w:rsidP="00930085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8" w:name="_Toc203128051"/>
      <w:r w:rsidRPr="00930085">
        <w:rPr>
          <w:b/>
          <w:bCs/>
          <w:color w:val="auto"/>
          <w:sz w:val="24"/>
          <w:szCs w:val="24"/>
        </w:rPr>
        <w:t>Información Documentada Mantenida (Referencias)</w:t>
      </w:r>
      <w:bookmarkEnd w:id="8"/>
    </w:p>
    <w:p w14:paraId="1D544F54" w14:textId="77777777" w:rsidR="00917550" w:rsidRPr="00917550" w:rsidRDefault="00917550" w:rsidP="00917550">
      <w:pPr>
        <w:pStyle w:val="Prrafodelista"/>
        <w:numPr>
          <w:ilvl w:val="0"/>
          <w:numId w:val="3"/>
        </w:numPr>
        <w:spacing w:before="240"/>
        <w:jc w:val="both"/>
      </w:pPr>
      <w:r w:rsidRPr="00917550">
        <w:t>Norma ISO 9001:2015.</w:t>
      </w:r>
    </w:p>
    <w:p w14:paraId="33B24039" w14:textId="77777777" w:rsidR="00917550" w:rsidRPr="00917550" w:rsidRDefault="00917550" w:rsidP="00917550">
      <w:pPr>
        <w:pStyle w:val="Prrafodelista"/>
        <w:numPr>
          <w:ilvl w:val="0"/>
          <w:numId w:val="3"/>
        </w:numPr>
        <w:spacing w:before="240"/>
        <w:jc w:val="both"/>
      </w:pPr>
      <w:r w:rsidRPr="00917550">
        <w:t>Estatuto Interno de la Dirección ChileCompra vigente.</w:t>
      </w:r>
    </w:p>
    <w:p w14:paraId="7ABFDA42" w14:textId="66DD8F49" w:rsidR="0071748E" w:rsidRDefault="00917550" w:rsidP="00917550">
      <w:pPr>
        <w:pStyle w:val="Prrafodelista"/>
        <w:numPr>
          <w:ilvl w:val="0"/>
          <w:numId w:val="3"/>
        </w:numPr>
        <w:spacing w:before="240"/>
        <w:jc w:val="both"/>
      </w:pPr>
      <w:r w:rsidRPr="00917550">
        <w:t>Mapa de Partes Interesadas de la Dirección ChileCompra.</w:t>
      </w:r>
    </w:p>
    <w:p w14:paraId="2BFDEB8E" w14:textId="77777777" w:rsidR="00695949" w:rsidRDefault="00695949" w:rsidP="00695949">
      <w:pPr>
        <w:spacing w:before="240"/>
        <w:jc w:val="both"/>
      </w:pPr>
    </w:p>
    <w:p w14:paraId="26CA3D36" w14:textId="77777777" w:rsidR="000B0E07" w:rsidRDefault="000B0E07">
      <w:pPr>
        <w:rPr>
          <w:rFonts w:asciiTheme="majorHAnsi" w:eastAsiaTheme="majorEastAsia" w:hAnsiTheme="majorHAnsi" w:cstheme="majorBidi"/>
          <w:b/>
          <w:bCs/>
        </w:rPr>
      </w:pPr>
      <w:bookmarkStart w:id="9" w:name="_Toc203128052"/>
      <w:r>
        <w:rPr>
          <w:b/>
          <w:bCs/>
        </w:rPr>
        <w:br w:type="page"/>
      </w:r>
    </w:p>
    <w:p w14:paraId="1A03A4F9" w14:textId="0792D38B" w:rsidR="00695949" w:rsidRPr="00E50D7F" w:rsidRDefault="00695949" w:rsidP="00E50D7F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r w:rsidRPr="00E50D7F">
        <w:rPr>
          <w:b/>
          <w:bCs/>
          <w:color w:val="auto"/>
          <w:sz w:val="24"/>
          <w:szCs w:val="24"/>
        </w:rPr>
        <w:lastRenderedPageBreak/>
        <w:t>Información Documentada Conservada (Registros)</w:t>
      </w:r>
      <w:bookmarkEnd w:id="9"/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1560"/>
        <w:gridCol w:w="1417"/>
        <w:gridCol w:w="1559"/>
        <w:gridCol w:w="1276"/>
        <w:gridCol w:w="1320"/>
      </w:tblGrid>
      <w:tr w:rsidR="00503009" w:rsidRPr="00E9271E" w14:paraId="65AF78C1" w14:textId="77777777">
        <w:trPr>
          <w:trHeight w:val="750"/>
        </w:trPr>
        <w:tc>
          <w:tcPr>
            <w:tcW w:w="1696" w:type="dxa"/>
            <w:shd w:val="clear" w:color="auto" w:fill="215E99" w:themeFill="text2" w:themeFillTint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FCBE8" w14:textId="77777777" w:rsidR="00503009" w:rsidRPr="00A35B34" w:rsidRDefault="00503009">
            <w:pPr>
              <w:jc w:val="center"/>
              <w:rPr>
                <w:rFonts w:eastAsia="Calibri"/>
                <w:b/>
                <w:bCs/>
                <w:sz w:val="20"/>
                <w:szCs w:val="20"/>
                <w:lang w:eastAsia="es-CL"/>
              </w:rPr>
            </w:pPr>
            <w:r w:rsidRPr="00A35B34">
              <w:rPr>
                <w:rFonts w:eastAsia="Calibri"/>
                <w:b/>
                <w:bCs/>
                <w:sz w:val="20"/>
                <w:szCs w:val="20"/>
                <w:lang w:eastAsia="es-CL"/>
              </w:rPr>
              <w:t>Nombre</w:t>
            </w:r>
          </w:p>
        </w:tc>
        <w:tc>
          <w:tcPr>
            <w:tcW w:w="1560" w:type="dxa"/>
            <w:shd w:val="clear" w:color="auto" w:fill="215E99" w:themeFill="text2" w:themeFillTint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E8CA0" w14:textId="77777777" w:rsidR="00503009" w:rsidRPr="00A35B34" w:rsidRDefault="00503009">
            <w:pPr>
              <w:jc w:val="center"/>
              <w:rPr>
                <w:rFonts w:eastAsia="Calibri"/>
                <w:b/>
                <w:bCs/>
                <w:sz w:val="20"/>
                <w:szCs w:val="20"/>
                <w:lang w:eastAsia="es-CL"/>
              </w:rPr>
            </w:pPr>
            <w:r w:rsidRPr="00A35B34">
              <w:rPr>
                <w:rFonts w:eastAsia="Calibri"/>
                <w:b/>
                <w:bCs/>
                <w:sz w:val="20"/>
                <w:szCs w:val="20"/>
                <w:lang w:eastAsia="es-CL"/>
              </w:rPr>
              <w:t>Ubicación</w:t>
            </w:r>
          </w:p>
        </w:tc>
        <w:tc>
          <w:tcPr>
            <w:tcW w:w="1417" w:type="dxa"/>
            <w:shd w:val="clear" w:color="auto" w:fill="215E99" w:themeFill="text2" w:themeFillTint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E5AE05" w14:textId="77777777" w:rsidR="00503009" w:rsidRPr="00A35B34" w:rsidRDefault="00503009">
            <w:pPr>
              <w:jc w:val="center"/>
              <w:rPr>
                <w:rFonts w:eastAsia="Calibri"/>
                <w:b/>
                <w:bCs/>
                <w:sz w:val="20"/>
                <w:szCs w:val="20"/>
                <w:lang w:eastAsia="es-CL"/>
              </w:rPr>
            </w:pPr>
            <w:r w:rsidRPr="00A35B34">
              <w:rPr>
                <w:rFonts w:eastAsia="Calibri"/>
                <w:b/>
                <w:bCs/>
                <w:sz w:val="20"/>
                <w:szCs w:val="20"/>
                <w:lang w:eastAsia="es-CL"/>
              </w:rPr>
              <w:t>Responsable de la Custodia</w:t>
            </w:r>
          </w:p>
        </w:tc>
        <w:tc>
          <w:tcPr>
            <w:tcW w:w="1559" w:type="dxa"/>
            <w:shd w:val="clear" w:color="auto" w:fill="215E99" w:themeFill="text2" w:themeFillTint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1ABC4" w14:textId="77777777" w:rsidR="00503009" w:rsidRPr="00A35B34" w:rsidRDefault="00503009">
            <w:pPr>
              <w:jc w:val="center"/>
              <w:rPr>
                <w:rFonts w:eastAsia="Calibri"/>
                <w:b/>
                <w:bCs/>
                <w:sz w:val="20"/>
                <w:szCs w:val="20"/>
                <w:lang w:eastAsia="es-CL"/>
              </w:rPr>
            </w:pPr>
            <w:r w:rsidRPr="00955BD3">
              <w:rPr>
                <w:rFonts w:eastAsia="Calibri"/>
                <w:b/>
                <w:bCs/>
                <w:sz w:val="20"/>
                <w:szCs w:val="20"/>
                <w:lang w:eastAsia="es-CL"/>
              </w:rPr>
              <w:t>Recuperación</w:t>
            </w:r>
          </w:p>
        </w:tc>
        <w:tc>
          <w:tcPr>
            <w:tcW w:w="1276" w:type="dxa"/>
            <w:shd w:val="clear" w:color="auto" w:fill="215E99" w:themeFill="text2" w:themeFillTint="BF"/>
            <w:vAlign w:val="center"/>
          </w:tcPr>
          <w:p w14:paraId="60374FA6" w14:textId="77777777" w:rsidR="00503009" w:rsidRPr="00A35B34" w:rsidRDefault="00503009">
            <w:pPr>
              <w:jc w:val="center"/>
              <w:rPr>
                <w:rFonts w:eastAsia="Calibri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Calibri"/>
                <w:b/>
                <w:bCs/>
                <w:sz w:val="20"/>
                <w:szCs w:val="20"/>
                <w:lang w:eastAsia="es-CL"/>
              </w:rPr>
              <w:t>Periodo de Retención</w:t>
            </w:r>
          </w:p>
        </w:tc>
        <w:tc>
          <w:tcPr>
            <w:tcW w:w="1320" w:type="dxa"/>
            <w:shd w:val="clear" w:color="auto" w:fill="215E99" w:themeFill="text2" w:themeFillTint="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77E27" w14:textId="77777777" w:rsidR="00503009" w:rsidRPr="00A35B34" w:rsidRDefault="00503009">
            <w:pPr>
              <w:jc w:val="center"/>
              <w:rPr>
                <w:rFonts w:eastAsia="Calibri"/>
                <w:b/>
                <w:bCs/>
                <w:sz w:val="20"/>
                <w:szCs w:val="20"/>
                <w:lang w:eastAsia="es-CL"/>
              </w:rPr>
            </w:pPr>
            <w:r w:rsidRPr="00A35B34">
              <w:rPr>
                <w:rFonts w:eastAsia="Calibri"/>
                <w:b/>
                <w:bCs/>
                <w:sz w:val="20"/>
                <w:szCs w:val="20"/>
                <w:lang w:eastAsia="es-CL"/>
              </w:rPr>
              <w:t>Disposición</w:t>
            </w:r>
          </w:p>
        </w:tc>
      </w:tr>
      <w:tr w:rsidR="00503009" w:rsidRPr="00E9271E" w14:paraId="18FA64CE" w14:textId="77777777"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8751C" w14:textId="55052FDA" w:rsidR="00503009" w:rsidRPr="00A16C15" w:rsidRDefault="00503009">
            <w:pPr>
              <w:jc w:val="center"/>
              <w:rPr>
                <w:rFonts w:eastAsia="Calibri"/>
                <w:sz w:val="20"/>
                <w:szCs w:val="20"/>
                <w:lang w:eastAsia="es-CL"/>
              </w:rPr>
            </w:pPr>
            <w:r w:rsidRPr="00A16C15">
              <w:rPr>
                <w:sz w:val="20"/>
                <w:szCs w:val="20"/>
              </w:rPr>
              <w:t>Informe</w:t>
            </w:r>
            <w:r>
              <w:rPr>
                <w:sz w:val="20"/>
                <w:szCs w:val="20"/>
              </w:rPr>
              <w:t xml:space="preserve"> de Ejecución del Servicio</w:t>
            </w:r>
          </w:p>
        </w:tc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1635A" w14:textId="77777777" w:rsidR="00503009" w:rsidRPr="00A16C15" w:rsidRDefault="00503009">
            <w:pPr>
              <w:jc w:val="center"/>
              <w:rPr>
                <w:rFonts w:eastAsia="Calibri"/>
                <w:sz w:val="20"/>
                <w:szCs w:val="20"/>
                <w:lang w:eastAsia="es-CL"/>
              </w:rPr>
            </w:pPr>
            <w:r>
              <w:rPr>
                <w:sz w:val="20"/>
                <w:szCs w:val="20"/>
              </w:rPr>
              <w:t>Repositorio Gestión de Contratos</w:t>
            </w:r>
          </w:p>
        </w:tc>
        <w:tc>
          <w:tcPr>
            <w:tcW w:w="1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D45AC" w14:textId="77777777" w:rsidR="00503009" w:rsidRPr="00A16C15" w:rsidRDefault="00503009">
            <w:pPr>
              <w:jc w:val="center"/>
              <w:rPr>
                <w:rFonts w:eastAsia="Calibri"/>
                <w:sz w:val="20"/>
                <w:szCs w:val="20"/>
                <w:lang w:eastAsia="es-CL"/>
              </w:rPr>
            </w:pPr>
            <w:r>
              <w:rPr>
                <w:sz w:val="20"/>
                <w:szCs w:val="20"/>
              </w:rPr>
              <w:t>Analista</w:t>
            </w:r>
            <w:r w:rsidRPr="00A16C15">
              <w:rPr>
                <w:sz w:val="20"/>
                <w:szCs w:val="20"/>
              </w:rPr>
              <w:t xml:space="preserve"> de Gestión de Contratos</w:t>
            </w:r>
            <w:r>
              <w:rPr>
                <w:sz w:val="20"/>
                <w:szCs w:val="20"/>
              </w:rPr>
              <w:t xml:space="preserve"> DCCP - BID</w:t>
            </w:r>
          </w:p>
        </w:tc>
        <w:tc>
          <w:tcPr>
            <w:tcW w:w="15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68006" w14:textId="77777777" w:rsidR="00503009" w:rsidRPr="00A16C15" w:rsidRDefault="00503009">
            <w:pPr>
              <w:jc w:val="center"/>
              <w:rPr>
                <w:rFonts w:eastAsia="Calibri"/>
                <w:sz w:val="20"/>
                <w:szCs w:val="20"/>
                <w:lang w:eastAsia="es-CL"/>
              </w:rPr>
            </w:pPr>
            <w:r w:rsidRPr="00A16C15">
              <w:rPr>
                <w:sz w:val="20"/>
                <w:szCs w:val="20"/>
              </w:rPr>
              <w:t>Usuario y Clave DCCP</w:t>
            </w:r>
            <w:r>
              <w:rPr>
                <w:sz w:val="20"/>
                <w:szCs w:val="20"/>
              </w:rPr>
              <w:t xml:space="preserve"> con el nombre del contrato</w:t>
            </w:r>
            <w:r w:rsidRPr="00A16C15">
              <w:rPr>
                <w:sz w:val="20"/>
                <w:szCs w:val="20"/>
              </w:rPr>
              <w:t>, a través de</w:t>
            </w:r>
            <w:r>
              <w:rPr>
                <w:sz w:val="20"/>
                <w:szCs w:val="20"/>
              </w:rPr>
              <w:t>l Repositorio de Gestión de Contratos</w:t>
            </w:r>
          </w:p>
        </w:tc>
        <w:tc>
          <w:tcPr>
            <w:tcW w:w="1276" w:type="dxa"/>
          </w:tcPr>
          <w:p w14:paraId="444A23EC" w14:textId="77777777" w:rsidR="00503009" w:rsidRPr="00A16C15" w:rsidRDefault="00503009">
            <w:pPr>
              <w:jc w:val="center"/>
              <w:rPr>
                <w:rFonts w:eastAsia="Calibri"/>
                <w:sz w:val="20"/>
                <w:szCs w:val="20"/>
                <w:lang w:eastAsia="es-CL"/>
              </w:rPr>
            </w:pPr>
            <w:r w:rsidRPr="00A16C15">
              <w:rPr>
                <w:sz w:val="20"/>
                <w:szCs w:val="20"/>
              </w:rPr>
              <w:t>Durante la ejecución del contrato</w:t>
            </w:r>
          </w:p>
        </w:tc>
        <w:tc>
          <w:tcPr>
            <w:tcW w:w="13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0E1FC" w14:textId="77777777" w:rsidR="00503009" w:rsidRPr="00A16C15" w:rsidRDefault="00503009">
            <w:pPr>
              <w:jc w:val="center"/>
              <w:rPr>
                <w:rFonts w:eastAsia="Calibri"/>
                <w:sz w:val="20"/>
                <w:szCs w:val="20"/>
                <w:lang w:eastAsia="es-CL"/>
              </w:rPr>
            </w:pPr>
            <w:r w:rsidRPr="00A16C15">
              <w:rPr>
                <w:sz w:val="20"/>
                <w:szCs w:val="20"/>
              </w:rPr>
              <w:t>Archivo Histórico</w:t>
            </w:r>
          </w:p>
        </w:tc>
      </w:tr>
      <w:tr w:rsidR="00503009" w:rsidRPr="00E9271E" w14:paraId="6C8A8925" w14:textId="77777777"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9E7CF" w14:textId="48A823EB" w:rsidR="00503009" w:rsidRPr="00A16C15" w:rsidRDefault="009E61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Documento Tributario </w:t>
            </w:r>
            <w:r w:rsidR="00590C97">
              <w:rPr>
                <w:sz w:val="20"/>
                <w:szCs w:val="20"/>
              </w:rPr>
              <w:t>Electrónico (DTE)</w:t>
            </w:r>
          </w:p>
        </w:tc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1F900" w14:textId="77777777" w:rsidR="00346CED" w:rsidRDefault="00590C9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de Gestión Documental Institucional </w:t>
            </w:r>
          </w:p>
          <w:p w14:paraId="063EDA27" w14:textId="0D661BB7" w:rsidR="00503009" w:rsidRDefault="0050300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Repositorio Gestión de Contratos</w:t>
            </w:r>
          </w:p>
        </w:tc>
        <w:tc>
          <w:tcPr>
            <w:tcW w:w="1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3B780" w14:textId="77777777" w:rsidR="00503009" w:rsidRDefault="0050300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</w:t>
            </w:r>
            <w:r w:rsidRPr="00A16C15">
              <w:rPr>
                <w:sz w:val="20"/>
                <w:szCs w:val="20"/>
              </w:rPr>
              <w:t xml:space="preserve"> de Gestión de Contratos</w:t>
            </w:r>
            <w:r>
              <w:rPr>
                <w:sz w:val="20"/>
                <w:szCs w:val="20"/>
              </w:rPr>
              <w:t xml:space="preserve"> DCCP - BID</w:t>
            </w:r>
          </w:p>
        </w:tc>
        <w:tc>
          <w:tcPr>
            <w:tcW w:w="15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37F38" w14:textId="77777777" w:rsidR="00503009" w:rsidRPr="00A16C15" w:rsidRDefault="00503009">
            <w:pPr>
              <w:jc w:val="center"/>
              <w:rPr>
                <w:sz w:val="20"/>
                <w:szCs w:val="20"/>
              </w:rPr>
            </w:pPr>
            <w:r w:rsidRPr="00A16C15">
              <w:rPr>
                <w:sz w:val="20"/>
                <w:szCs w:val="20"/>
              </w:rPr>
              <w:t>Usuario y Clave DCCP</w:t>
            </w:r>
            <w:r>
              <w:rPr>
                <w:sz w:val="20"/>
                <w:szCs w:val="20"/>
              </w:rPr>
              <w:t xml:space="preserve"> con el nombre del contrato</w:t>
            </w:r>
            <w:r w:rsidRPr="00A16C15">
              <w:rPr>
                <w:sz w:val="20"/>
                <w:szCs w:val="20"/>
              </w:rPr>
              <w:t>, a través de</w:t>
            </w:r>
            <w:r>
              <w:rPr>
                <w:sz w:val="20"/>
                <w:szCs w:val="20"/>
              </w:rPr>
              <w:t>l Repositorio de Gestión de Contratos</w:t>
            </w:r>
          </w:p>
        </w:tc>
        <w:tc>
          <w:tcPr>
            <w:tcW w:w="1276" w:type="dxa"/>
          </w:tcPr>
          <w:p w14:paraId="46945964" w14:textId="77777777" w:rsidR="00503009" w:rsidRPr="00A16C15" w:rsidRDefault="00503009">
            <w:pPr>
              <w:jc w:val="center"/>
              <w:rPr>
                <w:sz w:val="20"/>
                <w:szCs w:val="20"/>
              </w:rPr>
            </w:pPr>
            <w:r w:rsidRPr="00A16C15">
              <w:rPr>
                <w:sz w:val="20"/>
                <w:szCs w:val="20"/>
              </w:rPr>
              <w:t>Durante la ejecución del contrato</w:t>
            </w:r>
          </w:p>
        </w:tc>
        <w:tc>
          <w:tcPr>
            <w:tcW w:w="13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62732" w14:textId="77777777" w:rsidR="00503009" w:rsidRPr="00A16C15" w:rsidRDefault="00503009">
            <w:pPr>
              <w:jc w:val="center"/>
              <w:rPr>
                <w:sz w:val="20"/>
                <w:szCs w:val="20"/>
              </w:rPr>
            </w:pPr>
            <w:r w:rsidRPr="00A16C15">
              <w:rPr>
                <w:sz w:val="20"/>
                <w:szCs w:val="20"/>
              </w:rPr>
              <w:t>Archivo Histórico</w:t>
            </w:r>
          </w:p>
        </w:tc>
      </w:tr>
    </w:tbl>
    <w:p w14:paraId="48137BCA" w14:textId="77777777" w:rsidR="00562473" w:rsidRDefault="00562473" w:rsidP="00695949">
      <w:pPr>
        <w:spacing w:before="240"/>
        <w:jc w:val="both"/>
      </w:pPr>
    </w:p>
    <w:p w14:paraId="13AF7AA7" w14:textId="77777777" w:rsidR="000B0E07" w:rsidRDefault="000B0E07">
      <w:pPr>
        <w:rPr>
          <w:rFonts w:asciiTheme="majorHAnsi" w:eastAsiaTheme="majorEastAsia" w:hAnsiTheme="majorHAnsi" w:cstheme="majorBidi"/>
          <w:b/>
          <w:bCs/>
        </w:rPr>
      </w:pPr>
      <w:bookmarkStart w:id="10" w:name="_Toc203128053"/>
      <w:r>
        <w:rPr>
          <w:b/>
          <w:bCs/>
        </w:rPr>
        <w:br w:type="page"/>
      </w:r>
    </w:p>
    <w:p w14:paraId="064F1D8E" w14:textId="7F7702B3" w:rsidR="00930FD0" w:rsidRPr="00E50D7F" w:rsidRDefault="0052345F" w:rsidP="00E50D7F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r w:rsidRPr="00E50D7F">
        <w:rPr>
          <w:b/>
          <w:bCs/>
          <w:color w:val="auto"/>
          <w:sz w:val="24"/>
          <w:szCs w:val="24"/>
        </w:rPr>
        <w:lastRenderedPageBreak/>
        <w:t>Vinculación con Norma ISO 9001:2015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62473" w14:paraId="2B97E2C2" w14:textId="77777777">
        <w:tc>
          <w:tcPr>
            <w:tcW w:w="4414" w:type="dxa"/>
            <w:shd w:val="clear" w:color="auto" w:fill="0070C0"/>
          </w:tcPr>
          <w:p w14:paraId="47BA9668" w14:textId="77777777" w:rsidR="00562473" w:rsidRPr="00DF08F1" w:rsidRDefault="00562473">
            <w:pPr>
              <w:spacing w:before="240"/>
              <w:jc w:val="center"/>
              <w:rPr>
                <w:b/>
                <w:bCs/>
                <w:sz w:val="20"/>
                <w:szCs w:val="20"/>
              </w:rPr>
            </w:pPr>
            <w:r w:rsidRPr="00DF08F1">
              <w:rPr>
                <w:b/>
                <w:bCs/>
                <w:sz w:val="20"/>
                <w:szCs w:val="20"/>
              </w:rPr>
              <w:t>Requisitos Transversales de la Norma</w:t>
            </w:r>
          </w:p>
        </w:tc>
        <w:tc>
          <w:tcPr>
            <w:tcW w:w="4414" w:type="dxa"/>
            <w:shd w:val="clear" w:color="auto" w:fill="0070C0"/>
          </w:tcPr>
          <w:p w14:paraId="5C28FDA7" w14:textId="77777777" w:rsidR="00562473" w:rsidRPr="00DF08F1" w:rsidRDefault="00562473">
            <w:pPr>
              <w:spacing w:before="24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Requisitos Específicos de la Norma</w:t>
            </w:r>
          </w:p>
        </w:tc>
      </w:tr>
      <w:tr w:rsidR="000B0E07" w14:paraId="4B2D4F9F" w14:textId="77777777" w:rsidTr="00146C55">
        <w:tc>
          <w:tcPr>
            <w:tcW w:w="4414" w:type="dxa"/>
          </w:tcPr>
          <w:p w14:paraId="7CE30650" w14:textId="351475ED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7.5. Información Documentada</w:t>
            </w:r>
          </w:p>
        </w:tc>
        <w:tc>
          <w:tcPr>
            <w:tcW w:w="4414" w:type="dxa"/>
          </w:tcPr>
          <w:p w14:paraId="2C762319" w14:textId="434AAF18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0B0E07" w14:paraId="16D2EA67" w14:textId="77777777" w:rsidTr="00146C55">
        <w:tc>
          <w:tcPr>
            <w:tcW w:w="4414" w:type="dxa"/>
          </w:tcPr>
          <w:p w14:paraId="245462ED" w14:textId="6CFCD8CB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8.7. Control de Salidas No Conforme</w:t>
            </w:r>
          </w:p>
        </w:tc>
        <w:tc>
          <w:tcPr>
            <w:tcW w:w="4414" w:type="dxa"/>
          </w:tcPr>
          <w:p w14:paraId="5463E19B" w14:textId="77777777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0B0E07" w14:paraId="7D7895AC" w14:textId="77777777" w:rsidTr="00146C55">
        <w:tc>
          <w:tcPr>
            <w:tcW w:w="4414" w:type="dxa"/>
          </w:tcPr>
          <w:p w14:paraId="347724E5" w14:textId="3B15D078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10.2. No Conformidad y Acción Correctiva</w:t>
            </w:r>
          </w:p>
        </w:tc>
        <w:tc>
          <w:tcPr>
            <w:tcW w:w="4414" w:type="dxa"/>
          </w:tcPr>
          <w:p w14:paraId="59CF36DD" w14:textId="77777777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  <w:tr w:rsidR="000B0E07" w14:paraId="27674903" w14:textId="77777777" w:rsidTr="000B0E07">
        <w:trPr>
          <w:trHeight w:val="661"/>
        </w:trPr>
        <w:tc>
          <w:tcPr>
            <w:tcW w:w="4414" w:type="dxa"/>
          </w:tcPr>
          <w:p w14:paraId="1612DC13" w14:textId="4EEB54A6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10.3. Mejora Continua</w:t>
            </w:r>
          </w:p>
        </w:tc>
        <w:tc>
          <w:tcPr>
            <w:tcW w:w="4414" w:type="dxa"/>
          </w:tcPr>
          <w:p w14:paraId="6C9190A7" w14:textId="77777777" w:rsidR="000B0E07" w:rsidRPr="00DF08F1" w:rsidRDefault="000B0E07" w:rsidP="000B0E07">
            <w:pPr>
              <w:spacing w:before="240"/>
              <w:jc w:val="both"/>
              <w:rPr>
                <w:sz w:val="20"/>
                <w:szCs w:val="20"/>
              </w:rPr>
            </w:pPr>
          </w:p>
        </w:tc>
      </w:tr>
    </w:tbl>
    <w:p w14:paraId="7CF1C7C1" w14:textId="1DEC3FAF" w:rsidR="00B675F4" w:rsidRDefault="00B675F4" w:rsidP="00B675F4">
      <w:pPr>
        <w:spacing w:before="240"/>
        <w:jc w:val="both"/>
      </w:pPr>
      <w:r w:rsidRPr="00A80432">
        <w:rPr>
          <w:i/>
          <w:iCs/>
        </w:rPr>
        <w:t>Nota:</w:t>
      </w:r>
      <w:r>
        <w:t xml:space="preserve"> Es importante considerar que, a</w:t>
      </w:r>
      <w:r w:rsidRPr="00635A60">
        <w:t xml:space="preserve">nte un incumplimiento del proceso en cuanto al flujo de actividades a seguir por cada uno de los roles participantes o ante un desempeño deficiente del proceso según lo estipulado en las metas definidas para cada indicador, se está en presencia de una No Conformidad según la Norma ISO 9001:2015. Para analizar y dar tratamiento a esta No Conformidad, se deben seguir los pasos estipulados en el proceso </w:t>
      </w:r>
      <w:r w:rsidRPr="00635A60">
        <w:rPr>
          <w:b/>
          <w:bCs/>
        </w:rPr>
        <w:t>P-CAL-005 “Control de Servicio No Conforme”</w:t>
      </w:r>
      <w:r w:rsidRPr="00147E4F">
        <w:rPr>
          <w:rStyle w:val="Refdenotaalpie"/>
        </w:rPr>
        <w:footnoteReference w:id="3"/>
      </w:r>
      <w:r w:rsidRPr="00147E4F">
        <w:t>.</w:t>
      </w:r>
    </w:p>
    <w:p w14:paraId="129C2348" w14:textId="77777777" w:rsidR="00512E05" w:rsidRDefault="00512E05" w:rsidP="0052345F">
      <w:pPr>
        <w:spacing w:before="240"/>
        <w:jc w:val="both"/>
      </w:pPr>
    </w:p>
    <w:p w14:paraId="4FAE3068" w14:textId="24C735E4" w:rsidR="009D7934" w:rsidRPr="00595139" w:rsidRDefault="0023736B" w:rsidP="00595139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11" w:name="_Toc203128054"/>
      <w:r w:rsidRPr="00595139">
        <w:rPr>
          <w:b/>
          <w:bCs/>
          <w:color w:val="auto"/>
          <w:sz w:val="24"/>
          <w:szCs w:val="24"/>
        </w:rPr>
        <w:t>Anexos</w:t>
      </w:r>
      <w:bookmarkEnd w:id="11"/>
    </w:p>
    <w:p w14:paraId="64216709" w14:textId="77777777" w:rsidR="009D7934" w:rsidRDefault="009D7934" w:rsidP="009D7934">
      <w:pPr>
        <w:spacing w:before="240"/>
        <w:jc w:val="both"/>
      </w:pPr>
    </w:p>
    <w:p w14:paraId="14524A48" w14:textId="1A943771" w:rsidR="007F0247" w:rsidRPr="00595139" w:rsidRDefault="007F0247" w:rsidP="00595139">
      <w:pPr>
        <w:pStyle w:val="Ttulo1"/>
        <w:numPr>
          <w:ilvl w:val="0"/>
          <w:numId w:val="6"/>
        </w:numPr>
        <w:rPr>
          <w:b/>
          <w:bCs/>
          <w:color w:val="auto"/>
          <w:sz w:val="24"/>
          <w:szCs w:val="24"/>
        </w:rPr>
      </w:pPr>
      <w:bookmarkStart w:id="12" w:name="_Toc203128055"/>
      <w:r w:rsidRPr="00595139">
        <w:rPr>
          <w:b/>
          <w:bCs/>
          <w:color w:val="auto"/>
          <w:sz w:val="24"/>
          <w:szCs w:val="24"/>
        </w:rPr>
        <w:t>Registro de Cambios</w:t>
      </w:r>
      <w:bookmarkEnd w:id="12"/>
    </w:p>
    <w:tbl>
      <w:tblPr>
        <w:tblW w:w="909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3700"/>
        <w:gridCol w:w="1418"/>
        <w:gridCol w:w="3260"/>
      </w:tblGrid>
      <w:tr w:rsidR="006D1E43" w:rsidRPr="005E0215" w14:paraId="2B98EA9D" w14:textId="77777777">
        <w:tc>
          <w:tcPr>
            <w:tcW w:w="720" w:type="dxa"/>
            <w:tcBorders>
              <w:bottom w:val="double" w:sz="6" w:space="0" w:color="auto"/>
            </w:tcBorders>
            <w:shd w:val="clear" w:color="auto" w:fill="215E99" w:themeFill="text2" w:themeFillTint="BF"/>
          </w:tcPr>
          <w:p w14:paraId="2B4516DD" w14:textId="77777777" w:rsidR="006D1E43" w:rsidRPr="00F030B3" w:rsidRDefault="006D1E43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F030B3">
              <w:rPr>
                <w:rFonts w:cs="Arial"/>
                <w:b/>
                <w:bCs/>
                <w:sz w:val="20"/>
                <w:szCs w:val="20"/>
              </w:rPr>
              <w:t>Rev.</w:t>
            </w:r>
          </w:p>
        </w:tc>
        <w:tc>
          <w:tcPr>
            <w:tcW w:w="3700" w:type="dxa"/>
            <w:tcBorders>
              <w:bottom w:val="double" w:sz="6" w:space="0" w:color="auto"/>
            </w:tcBorders>
            <w:shd w:val="clear" w:color="auto" w:fill="215E99" w:themeFill="text2" w:themeFillTint="BF"/>
          </w:tcPr>
          <w:p w14:paraId="148AF05C" w14:textId="77777777" w:rsidR="006D1E43" w:rsidRPr="00F030B3" w:rsidRDefault="006D1E43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F030B3">
              <w:rPr>
                <w:rFonts w:cs="Arial"/>
                <w:b/>
                <w:bCs/>
                <w:sz w:val="20"/>
                <w:szCs w:val="20"/>
              </w:rPr>
              <w:t>Cambios</w:t>
            </w:r>
          </w:p>
        </w:tc>
        <w:tc>
          <w:tcPr>
            <w:tcW w:w="1418" w:type="dxa"/>
            <w:tcBorders>
              <w:bottom w:val="double" w:sz="6" w:space="0" w:color="auto"/>
            </w:tcBorders>
            <w:shd w:val="clear" w:color="auto" w:fill="215E99" w:themeFill="text2" w:themeFillTint="BF"/>
          </w:tcPr>
          <w:p w14:paraId="3133A542" w14:textId="77777777" w:rsidR="006D1E43" w:rsidRPr="00F030B3" w:rsidRDefault="006D1E43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F030B3">
              <w:rPr>
                <w:rFonts w:cs="Arial"/>
                <w:b/>
                <w:bCs/>
                <w:sz w:val="20"/>
                <w:szCs w:val="20"/>
              </w:rPr>
              <w:t>Fecha</w:t>
            </w:r>
          </w:p>
        </w:tc>
        <w:tc>
          <w:tcPr>
            <w:tcW w:w="3260" w:type="dxa"/>
            <w:tcBorders>
              <w:bottom w:val="double" w:sz="6" w:space="0" w:color="auto"/>
            </w:tcBorders>
            <w:shd w:val="clear" w:color="auto" w:fill="215E99" w:themeFill="text2" w:themeFillTint="BF"/>
          </w:tcPr>
          <w:p w14:paraId="2557926B" w14:textId="77777777" w:rsidR="006D1E43" w:rsidRPr="00F030B3" w:rsidRDefault="006D1E43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F030B3">
              <w:rPr>
                <w:rFonts w:cs="Arial"/>
                <w:b/>
                <w:bCs/>
                <w:sz w:val="20"/>
                <w:szCs w:val="20"/>
              </w:rPr>
              <w:t>Realizado por:</w:t>
            </w:r>
          </w:p>
        </w:tc>
      </w:tr>
      <w:tr w:rsidR="00B50DD6" w:rsidRPr="005E0215" w14:paraId="36497031" w14:textId="77777777">
        <w:tc>
          <w:tcPr>
            <w:tcW w:w="720" w:type="dxa"/>
          </w:tcPr>
          <w:p w14:paraId="246D576A" w14:textId="0D2EFF01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700" w:type="dxa"/>
          </w:tcPr>
          <w:p w14:paraId="11BF30D6" w14:textId="682922F5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6EC1457A" w14:textId="207CA094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260" w:type="dxa"/>
          </w:tcPr>
          <w:p w14:paraId="07933AF5" w14:textId="1A5A97C2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</w:tr>
      <w:tr w:rsidR="00B50DD6" w:rsidRPr="005E0215" w14:paraId="04C006EE" w14:textId="77777777">
        <w:tc>
          <w:tcPr>
            <w:tcW w:w="720" w:type="dxa"/>
          </w:tcPr>
          <w:p w14:paraId="3A61E191" w14:textId="42213F4D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700" w:type="dxa"/>
          </w:tcPr>
          <w:p w14:paraId="0F5A60C1" w14:textId="66C8D85C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193E739A" w14:textId="2231AD0F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260" w:type="dxa"/>
          </w:tcPr>
          <w:p w14:paraId="0BE5AA39" w14:textId="5EF96F5A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</w:tr>
      <w:tr w:rsidR="00B50DD6" w:rsidRPr="005E0215" w14:paraId="05883183" w14:textId="77777777">
        <w:tc>
          <w:tcPr>
            <w:tcW w:w="720" w:type="dxa"/>
          </w:tcPr>
          <w:p w14:paraId="089CC5B6" w14:textId="35682DE3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700" w:type="dxa"/>
          </w:tcPr>
          <w:p w14:paraId="01598C9F" w14:textId="4CBACD70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63745766" w14:textId="0B3D60E4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260" w:type="dxa"/>
          </w:tcPr>
          <w:p w14:paraId="0149C145" w14:textId="10864CCF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</w:tr>
      <w:tr w:rsidR="00B50DD6" w:rsidRPr="005E0215" w14:paraId="742A17B6" w14:textId="77777777">
        <w:tc>
          <w:tcPr>
            <w:tcW w:w="720" w:type="dxa"/>
          </w:tcPr>
          <w:p w14:paraId="3690BA73" w14:textId="51B9F60F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700" w:type="dxa"/>
          </w:tcPr>
          <w:p w14:paraId="694D981B" w14:textId="6304FF10" w:rsidR="00173D8C" w:rsidRPr="006549E2" w:rsidRDefault="00173D8C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60D124D7" w14:textId="57012C15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260" w:type="dxa"/>
          </w:tcPr>
          <w:p w14:paraId="527F2E8F" w14:textId="78B51C07" w:rsidR="00B50DD6" w:rsidRPr="006549E2" w:rsidRDefault="00B50DD6" w:rsidP="00B50DD6">
            <w:pPr>
              <w:rPr>
                <w:rFonts w:cs="Arial"/>
                <w:sz w:val="20"/>
                <w:szCs w:val="20"/>
              </w:rPr>
            </w:pPr>
          </w:p>
        </w:tc>
      </w:tr>
      <w:tr w:rsidR="006549E2" w:rsidRPr="005E0215" w14:paraId="058F8CCE" w14:textId="77777777">
        <w:tc>
          <w:tcPr>
            <w:tcW w:w="720" w:type="dxa"/>
          </w:tcPr>
          <w:p w14:paraId="621EAEA4" w14:textId="28616E9C" w:rsidR="006549E2" w:rsidRPr="006549E2" w:rsidRDefault="006549E2" w:rsidP="006549E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700" w:type="dxa"/>
          </w:tcPr>
          <w:p w14:paraId="4E1EA66A" w14:textId="21BB4561" w:rsidR="006549E2" w:rsidRPr="006549E2" w:rsidRDefault="006549E2" w:rsidP="006549E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14:paraId="08E30C60" w14:textId="2BF2EEAE" w:rsidR="006549E2" w:rsidRPr="006549E2" w:rsidRDefault="006549E2" w:rsidP="006549E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260" w:type="dxa"/>
          </w:tcPr>
          <w:p w14:paraId="095E6684" w14:textId="662170D8" w:rsidR="006549E2" w:rsidRPr="006549E2" w:rsidRDefault="006549E2" w:rsidP="006549E2">
            <w:pPr>
              <w:rPr>
                <w:rFonts w:cs="Arial"/>
                <w:sz w:val="20"/>
                <w:szCs w:val="20"/>
              </w:rPr>
            </w:pPr>
          </w:p>
        </w:tc>
      </w:tr>
      <w:tr w:rsidR="006549E2" w:rsidRPr="005E0215" w14:paraId="69022A2E" w14:textId="77777777">
        <w:tc>
          <w:tcPr>
            <w:tcW w:w="720" w:type="dxa"/>
          </w:tcPr>
          <w:p w14:paraId="1CA4CDDB" w14:textId="563AB517" w:rsidR="006549E2" w:rsidRPr="006549E2" w:rsidRDefault="006549E2" w:rsidP="006549E2">
            <w:pPr>
              <w:rPr>
                <w:sz w:val="20"/>
                <w:szCs w:val="20"/>
              </w:rPr>
            </w:pPr>
          </w:p>
        </w:tc>
        <w:tc>
          <w:tcPr>
            <w:tcW w:w="3700" w:type="dxa"/>
          </w:tcPr>
          <w:p w14:paraId="797A1004" w14:textId="6E7D4130" w:rsidR="00C35BB9" w:rsidRPr="006549E2" w:rsidRDefault="00C35BB9" w:rsidP="006549E2">
            <w:pPr>
              <w:rPr>
                <w:sz w:val="20"/>
                <w:szCs w:val="20"/>
              </w:rPr>
            </w:pPr>
          </w:p>
        </w:tc>
        <w:tc>
          <w:tcPr>
            <w:tcW w:w="1418" w:type="dxa"/>
          </w:tcPr>
          <w:p w14:paraId="5AC551E7" w14:textId="09E34290" w:rsidR="006549E2" w:rsidRDefault="006549E2" w:rsidP="006549E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3260" w:type="dxa"/>
          </w:tcPr>
          <w:p w14:paraId="5EE3ECD9" w14:textId="3CDD1E61" w:rsidR="006549E2" w:rsidRDefault="006549E2" w:rsidP="006549E2">
            <w:pPr>
              <w:rPr>
                <w:rFonts w:cs="Arial"/>
                <w:sz w:val="20"/>
                <w:szCs w:val="20"/>
              </w:rPr>
            </w:pPr>
          </w:p>
        </w:tc>
      </w:tr>
    </w:tbl>
    <w:p w14:paraId="2F32F27C" w14:textId="77777777" w:rsidR="007F0247" w:rsidRPr="00917550" w:rsidRDefault="007F0247" w:rsidP="007F0247">
      <w:pPr>
        <w:spacing w:before="240"/>
        <w:jc w:val="both"/>
      </w:pPr>
    </w:p>
    <w:sectPr w:rsidR="007F0247" w:rsidRPr="00917550" w:rsidSect="00871F06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" w:author="Benjamín Urzúa" w:date="2025-07-09T10:57:00Z" w:initials="BU">
    <w:p w14:paraId="47E2874F" w14:textId="77777777" w:rsidR="00EE7B87" w:rsidRDefault="00EE7B87" w:rsidP="00EE7B87">
      <w:pPr>
        <w:pStyle w:val="Textocomentario"/>
      </w:pPr>
      <w:r>
        <w:rPr>
          <w:rStyle w:val="Refdecomentario"/>
        </w:rPr>
        <w:annotationRef/>
      </w:r>
      <w:r>
        <w:t>Por definir durante las próximas semanas</w:t>
      </w:r>
    </w:p>
  </w:comment>
  <w:comment w:id="7" w:author="Benjamín Urzúa" w:date="2025-07-09T10:57:00Z" w:initials="BU">
    <w:p w14:paraId="40AD8276" w14:textId="77777777" w:rsidR="00EE7B87" w:rsidRDefault="00EE7B87" w:rsidP="00EE7B87">
      <w:pPr>
        <w:pStyle w:val="Textocomentario"/>
      </w:pPr>
      <w:r>
        <w:rPr>
          <w:rStyle w:val="Refdecomentario"/>
        </w:rPr>
        <w:annotationRef/>
      </w:r>
      <w:r>
        <w:t>Pro definir durante las próximas semanas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7E2874F" w15:done="0"/>
  <w15:commentEx w15:paraId="40AD8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CC2E81C" w16cex:dateUtc="2025-07-09T14:57:00Z"/>
  <w16cex:commentExtensible w16cex:durableId="4E7A1D53" w16cex:dateUtc="2025-07-09T14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7E2874F" w16cid:durableId="0CC2E81C"/>
  <w16cid:commentId w16cid:paraId="40AD8276" w16cid:durableId="4E7A1D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E3DCE" w14:textId="77777777" w:rsidR="00BF58E9" w:rsidRDefault="00BF58E9" w:rsidP="00871F06">
      <w:pPr>
        <w:spacing w:after="0" w:line="240" w:lineRule="auto"/>
      </w:pPr>
      <w:r>
        <w:separator/>
      </w:r>
    </w:p>
    <w:p w14:paraId="3735C67A" w14:textId="77777777" w:rsidR="00BF58E9" w:rsidRDefault="00BF58E9"/>
  </w:endnote>
  <w:endnote w:type="continuationSeparator" w:id="0">
    <w:p w14:paraId="59FA5065" w14:textId="77777777" w:rsidR="00BF58E9" w:rsidRDefault="00BF58E9" w:rsidP="00871F06">
      <w:pPr>
        <w:spacing w:after="0" w:line="240" w:lineRule="auto"/>
      </w:pPr>
      <w:r>
        <w:continuationSeparator/>
      </w:r>
    </w:p>
    <w:p w14:paraId="72EB125F" w14:textId="77777777" w:rsidR="00BF58E9" w:rsidRDefault="00BF58E9"/>
  </w:endnote>
  <w:endnote w:type="continuationNotice" w:id="1">
    <w:p w14:paraId="338E0F21" w14:textId="77777777" w:rsidR="00BF58E9" w:rsidRDefault="00BF58E9">
      <w:pPr>
        <w:spacing w:after="0" w:line="240" w:lineRule="auto"/>
      </w:pPr>
    </w:p>
    <w:p w14:paraId="6BE72A12" w14:textId="77777777" w:rsidR="00BF58E9" w:rsidRDefault="00BF58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472" w:type="dxa"/>
      <w:tblInd w:w="-32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5"/>
      <w:gridCol w:w="2517"/>
      <w:gridCol w:w="2563"/>
      <w:gridCol w:w="2427"/>
    </w:tblGrid>
    <w:tr w:rsidR="00AE5915" w:rsidRPr="000071ED" w14:paraId="7EAC9755" w14:textId="77777777">
      <w:tc>
        <w:tcPr>
          <w:tcW w:w="1965" w:type="dxa"/>
        </w:tcPr>
        <w:p w14:paraId="1E5A2D9E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Proceso</w:t>
          </w:r>
        </w:p>
      </w:tc>
      <w:tc>
        <w:tcPr>
          <w:tcW w:w="2517" w:type="dxa"/>
        </w:tcPr>
        <w:p w14:paraId="0494C39E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Elaborado por:</w:t>
          </w:r>
        </w:p>
      </w:tc>
      <w:tc>
        <w:tcPr>
          <w:tcW w:w="2563" w:type="dxa"/>
        </w:tcPr>
        <w:p w14:paraId="5A21473C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Revisado y Corregido por:</w:t>
          </w:r>
        </w:p>
      </w:tc>
      <w:tc>
        <w:tcPr>
          <w:tcW w:w="2427" w:type="dxa"/>
        </w:tcPr>
        <w:p w14:paraId="49B6A389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Aprobado por:</w:t>
          </w:r>
        </w:p>
      </w:tc>
    </w:tr>
    <w:tr w:rsidR="00AE5915" w:rsidRPr="000071ED" w14:paraId="6DC1AC38" w14:textId="77777777">
      <w:trPr>
        <w:trHeight w:val="592"/>
      </w:trPr>
      <w:tc>
        <w:tcPr>
          <w:tcW w:w="1965" w:type="dxa"/>
          <w:vAlign w:val="center"/>
        </w:tcPr>
        <w:p w14:paraId="3E368C8B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Nombre</w:t>
          </w:r>
        </w:p>
      </w:tc>
      <w:tc>
        <w:tcPr>
          <w:tcW w:w="2517" w:type="dxa"/>
          <w:vAlign w:val="center"/>
        </w:tcPr>
        <w:p w14:paraId="4DBA834B" w14:textId="487423F7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  <w:tc>
        <w:tcPr>
          <w:tcW w:w="2563" w:type="dxa"/>
          <w:vAlign w:val="center"/>
        </w:tcPr>
        <w:p w14:paraId="074BA313" w14:textId="207EFD70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  <w:tc>
        <w:tcPr>
          <w:tcW w:w="2427" w:type="dxa"/>
          <w:vAlign w:val="center"/>
        </w:tcPr>
        <w:p w14:paraId="7BBBC6AC" w14:textId="5DFC98B4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</w:tr>
    <w:tr w:rsidR="00AE5915" w:rsidRPr="000071ED" w14:paraId="556BF274" w14:textId="77777777">
      <w:tc>
        <w:tcPr>
          <w:tcW w:w="1965" w:type="dxa"/>
        </w:tcPr>
        <w:p w14:paraId="39F8C460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Área</w:t>
          </w:r>
        </w:p>
      </w:tc>
      <w:tc>
        <w:tcPr>
          <w:tcW w:w="2517" w:type="dxa"/>
        </w:tcPr>
        <w:p w14:paraId="17925D3C" w14:textId="2A9490AD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  <w:tc>
        <w:tcPr>
          <w:tcW w:w="2563" w:type="dxa"/>
        </w:tcPr>
        <w:p w14:paraId="650F8FC6" w14:textId="42CD7B31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  <w:tc>
        <w:tcPr>
          <w:tcW w:w="2427" w:type="dxa"/>
        </w:tcPr>
        <w:p w14:paraId="210B9BFD" w14:textId="5FFBE7E8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</w:tr>
    <w:tr w:rsidR="00AE5915" w:rsidRPr="000071ED" w14:paraId="6A83AC14" w14:textId="77777777">
      <w:tc>
        <w:tcPr>
          <w:tcW w:w="1965" w:type="dxa"/>
        </w:tcPr>
        <w:p w14:paraId="2941392A" w14:textId="77777777" w:rsidR="00AE5915" w:rsidRPr="00491FC7" w:rsidRDefault="00AE5915" w:rsidP="00AE5915">
          <w:pPr>
            <w:pStyle w:val="Piedepgina"/>
            <w:jc w:val="center"/>
            <w:rPr>
              <w:sz w:val="18"/>
              <w:szCs w:val="18"/>
            </w:rPr>
          </w:pPr>
          <w:r w:rsidRPr="00491FC7">
            <w:rPr>
              <w:sz w:val="18"/>
              <w:szCs w:val="18"/>
            </w:rPr>
            <w:t>Fecha</w:t>
          </w:r>
        </w:p>
      </w:tc>
      <w:tc>
        <w:tcPr>
          <w:tcW w:w="2517" w:type="dxa"/>
        </w:tcPr>
        <w:p w14:paraId="463ABEBF" w14:textId="77777777" w:rsidR="00AE5915" w:rsidRPr="00491FC7" w:rsidRDefault="00AE5915" w:rsidP="00AE5915">
          <w:pPr>
            <w:pStyle w:val="Piedepgina"/>
            <w:jc w:val="center"/>
            <w:rPr>
              <w:sz w:val="20"/>
            </w:rPr>
          </w:pPr>
        </w:p>
      </w:tc>
      <w:tc>
        <w:tcPr>
          <w:tcW w:w="2563" w:type="dxa"/>
        </w:tcPr>
        <w:p w14:paraId="56B491F5" w14:textId="77777777" w:rsidR="00AE5915" w:rsidRPr="00491FC7" w:rsidRDefault="00AE5915" w:rsidP="00AE5915">
          <w:pPr>
            <w:pStyle w:val="Piedepgina"/>
            <w:jc w:val="center"/>
            <w:rPr>
              <w:rFonts w:cs="Arial"/>
              <w:sz w:val="20"/>
            </w:rPr>
          </w:pPr>
        </w:p>
      </w:tc>
      <w:tc>
        <w:tcPr>
          <w:tcW w:w="2427" w:type="dxa"/>
        </w:tcPr>
        <w:p w14:paraId="68504569" w14:textId="77777777" w:rsidR="00AE5915" w:rsidRPr="00491FC7" w:rsidRDefault="00AE5915" w:rsidP="00AE5915">
          <w:pPr>
            <w:jc w:val="center"/>
            <w:rPr>
              <w:rFonts w:cs="Arial"/>
              <w:sz w:val="20"/>
              <w:szCs w:val="20"/>
            </w:rPr>
          </w:pPr>
        </w:p>
      </w:tc>
    </w:tr>
  </w:tbl>
  <w:p w14:paraId="65C1D25D" w14:textId="77777777" w:rsidR="00AE5915" w:rsidRDefault="00AE5915" w:rsidP="00AE5915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63CEF" w14:textId="77777777" w:rsidR="000C1890" w:rsidRDefault="000C1890" w:rsidP="00AE5915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2A1A5" w14:textId="77777777" w:rsidR="00BF58E9" w:rsidRDefault="00BF58E9" w:rsidP="00871F06">
      <w:pPr>
        <w:spacing w:after="0" w:line="240" w:lineRule="auto"/>
      </w:pPr>
      <w:r>
        <w:separator/>
      </w:r>
    </w:p>
    <w:p w14:paraId="329001CC" w14:textId="77777777" w:rsidR="00BF58E9" w:rsidRDefault="00BF58E9"/>
  </w:footnote>
  <w:footnote w:type="continuationSeparator" w:id="0">
    <w:p w14:paraId="2B8AA7C6" w14:textId="77777777" w:rsidR="00BF58E9" w:rsidRDefault="00BF58E9" w:rsidP="00871F06">
      <w:pPr>
        <w:spacing w:after="0" w:line="240" w:lineRule="auto"/>
      </w:pPr>
      <w:r>
        <w:continuationSeparator/>
      </w:r>
    </w:p>
    <w:p w14:paraId="015326F5" w14:textId="77777777" w:rsidR="00BF58E9" w:rsidRDefault="00BF58E9"/>
  </w:footnote>
  <w:footnote w:type="continuationNotice" w:id="1">
    <w:p w14:paraId="191A18E0" w14:textId="77777777" w:rsidR="00BF58E9" w:rsidRDefault="00BF58E9">
      <w:pPr>
        <w:spacing w:after="0" w:line="240" w:lineRule="auto"/>
      </w:pPr>
    </w:p>
    <w:p w14:paraId="1939186D" w14:textId="77777777" w:rsidR="00BF58E9" w:rsidRDefault="00BF58E9"/>
  </w:footnote>
  <w:footnote w:id="2">
    <w:p w14:paraId="181A73F9" w14:textId="123F4E09" w:rsidR="00871F06" w:rsidRDefault="00871F06">
      <w:pPr>
        <w:pStyle w:val="Textonotapie"/>
      </w:pPr>
      <w:r>
        <w:rPr>
          <w:rStyle w:val="Refdenotaalpie"/>
        </w:rPr>
        <w:footnoteRef/>
      </w:r>
      <w:r>
        <w:t xml:space="preserve"> Para revisar en detalle el flujo del proceso, consultar:</w:t>
      </w:r>
      <w:r w:rsidR="000B0E07">
        <w:t xml:space="preserve"> </w:t>
      </w:r>
    </w:p>
  </w:footnote>
  <w:footnote w:id="3">
    <w:p w14:paraId="0B53DA05" w14:textId="7A2C160F" w:rsidR="00B675F4" w:rsidRDefault="00B675F4" w:rsidP="00B675F4">
      <w:pPr>
        <w:pStyle w:val="Textonotapie"/>
        <w:jc w:val="both"/>
      </w:pPr>
      <w:r>
        <w:rPr>
          <w:rStyle w:val="Refdenotaalpie"/>
        </w:rPr>
        <w:footnoteRef/>
      </w:r>
      <w:r>
        <w:t xml:space="preserve"> </w:t>
      </w:r>
      <w:r w:rsidR="00FF330C" w:rsidRPr="00FF330C">
        <w:t>Para conocer en detalle las actividades que se deben realizar para dar tratamiento a una salida no conforme de un proceso, consultar el proceso:</w:t>
      </w:r>
      <w:r w:rsidR="00FF330C">
        <w:t xml:space="preserve"> </w:t>
      </w:r>
      <w:hyperlink r:id="rId1" w:history="1">
        <w:r w:rsidR="0047693C" w:rsidRPr="0047693C">
          <w:rPr>
            <w:rStyle w:val="Hipervnculo"/>
          </w:rPr>
          <w:t>P-CAL-005 Control del Servicio No Conforme.docx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480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51"/>
      <w:gridCol w:w="4705"/>
      <w:gridCol w:w="2524"/>
    </w:tblGrid>
    <w:tr w:rsidR="002B5BF7" w:rsidRPr="0020103D" w14:paraId="7AECAC76" w14:textId="77777777">
      <w:trPr>
        <w:cantSplit/>
        <w:trHeight w:val="413"/>
        <w:jc w:val="center"/>
      </w:trPr>
      <w:tc>
        <w:tcPr>
          <w:tcW w:w="2251" w:type="dxa"/>
          <w:vMerge w:val="restart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14:paraId="0F925078" w14:textId="77777777" w:rsidR="002B5BF7" w:rsidRPr="0020103D" w:rsidRDefault="002B5BF7" w:rsidP="002B5BF7">
          <w:pPr>
            <w:spacing w:after="0" w:line="240" w:lineRule="auto"/>
            <w:jc w:val="center"/>
            <w:rPr>
              <w:rFonts w:ascii="Verdana Pro" w:eastAsia="Times New Roman" w:hAnsi="Verdana Pro" w:cs="Times New Roman"/>
              <w:kern w:val="0"/>
              <w:lang w:val="en-US" w:eastAsia="es-ES"/>
              <w14:ligatures w14:val="none"/>
            </w:rPr>
          </w:pPr>
          <w:r w:rsidRPr="0020103D">
            <w:rPr>
              <w:rFonts w:ascii="Verdana Pro" w:eastAsia="Times New Roman" w:hAnsi="Verdana Pro" w:cs="Times New Roman"/>
              <w:noProof/>
              <w:color w:val="1F497D"/>
              <w:kern w:val="0"/>
              <w:lang w:eastAsia="es-CL"/>
              <w14:ligatures w14:val="none"/>
            </w:rPr>
            <w:drawing>
              <wp:inline distT="0" distB="0" distL="0" distR="0" wp14:anchorId="0951803F" wp14:editId="16B1A437">
                <wp:extent cx="1293495" cy="510540"/>
                <wp:effectExtent l="0" t="0" r="1905" b="3810"/>
                <wp:docPr id="463424408" name="Picture 6" descr="cid:image001.png@01CFCB7E.36A319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id:image001.png@01CFCB7E.36A319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610" cy="5149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B25CC8E" w14:textId="77777777" w:rsidR="002B5BF7" w:rsidRPr="006A6525" w:rsidRDefault="002B5BF7" w:rsidP="002B5BF7">
          <w:pPr>
            <w:spacing w:after="0" w:line="240" w:lineRule="auto"/>
            <w:jc w:val="center"/>
            <w:rPr>
              <w:rFonts w:eastAsia="Times New Roman" w:cs="Times New Roman"/>
              <w:kern w:val="0"/>
              <w:sz w:val="22"/>
              <w:szCs w:val="22"/>
              <w:lang w:val="es-ES" w:eastAsia="es-ES"/>
              <w14:ligatures w14:val="none"/>
            </w:rPr>
          </w:pPr>
          <w:r w:rsidRPr="006A6525">
            <w:rPr>
              <w:rFonts w:eastAsia="Times New Roman" w:cs="Times New Roman"/>
              <w:kern w:val="0"/>
              <w:sz w:val="22"/>
              <w:szCs w:val="22"/>
              <w:lang w:val="es-ES" w:eastAsia="es-ES"/>
              <w14:ligatures w14:val="none"/>
            </w:rPr>
            <w:t>PROCEDIMIENTO</w:t>
          </w:r>
        </w:p>
      </w:tc>
      <w:tc>
        <w:tcPr>
          <w:tcW w:w="2524" w:type="dxa"/>
          <w:vMerge w:val="restart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14:paraId="74254FEE" w14:textId="3E7B2109" w:rsidR="002B5BF7" w:rsidRPr="00491FC7" w:rsidRDefault="002B5BF7" w:rsidP="002B5BF7">
          <w:pPr>
            <w:spacing w:after="0" w:line="240" w:lineRule="auto"/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</w:pP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 xml:space="preserve">Código: </w:t>
          </w:r>
        </w:p>
        <w:p w14:paraId="5678507A" w14:textId="14AF2279" w:rsidR="002B5BF7" w:rsidRPr="00491FC7" w:rsidRDefault="002B5BF7" w:rsidP="002B5BF7">
          <w:pPr>
            <w:spacing w:after="0" w:line="240" w:lineRule="auto"/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</w:pP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>Versión: .0</w:t>
          </w:r>
        </w:p>
        <w:p w14:paraId="60B42B44" w14:textId="77777777" w:rsidR="002B5BF7" w:rsidRPr="0020103D" w:rsidRDefault="002B5BF7" w:rsidP="002B5BF7">
          <w:pPr>
            <w:spacing w:after="0" w:line="240" w:lineRule="auto"/>
            <w:rPr>
              <w:rFonts w:ascii="Verdana Pro" w:eastAsia="Times New Roman" w:hAnsi="Verdana Pro" w:cs="Times New Roman"/>
              <w:kern w:val="0"/>
              <w:lang w:val="es-ES" w:eastAsia="es-ES"/>
              <w14:ligatures w14:val="none"/>
            </w:rPr>
          </w:pPr>
          <w:r w:rsidRPr="00491FC7">
            <w:rPr>
              <w:rFonts w:eastAsia="Times New Roman" w:cs="Times New Roman"/>
              <w:kern w:val="0"/>
              <w:sz w:val="22"/>
              <w:lang w:val="es-ES" w:eastAsia="es-ES"/>
              <w14:ligatures w14:val="none"/>
            </w:rPr>
            <w:t xml:space="preserve">Página </w:t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fldChar w:fldCharType="begin"/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instrText>PAGE  \* Arabic  \* MERGEFORMAT</w:instrText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fldChar w:fldCharType="separate"/>
          </w:r>
          <w:r w:rsidRPr="00491FC7">
            <w:rPr>
              <w:rFonts w:eastAsia="Times New Roman" w:cs="Times New Roman"/>
              <w:bCs/>
              <w:noProof/>
              <w:kern w:val="0"/>
              <w:lang w:val="es-ES" w:eastAsia="es-ES"/>
              <w14:ligatures w14:val="none"/>
            </w:rPr>
            <w:t>6</w:t>
          </w:r>
          <w:r w:rsidRPr="00491FC7">
            <w:rPr>
              <w:rFonts w:eastAsia="Times New Roman" w:cs="Times New Roman"/>
              <w:bCs/>
              <w:kern w:val="0"/>
              <w:lang w:val="es-ES" w:eastAsia="es-ES"/>
              <w14:ligatures w14:val="none"/>
            </w:rPr>
            <w:fldChar w:fldCharType="end"/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t xml:space="preserve"> de </w:t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fldChar w:fldCharType="begin"/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instrText>NUMPAGES  \* Arabic  \* MERGEFORMAT</w:instrText>
          </w:r>
          <w:r w:rsidRPr="00491FC7">
            <w:rPr>
              <w:rFonts w:eastAsia="Times New Roman" w:cs="Times New Roman"/>
              <w:kern w:val="0"/>
              <w:lang w:val="es-ES" w:eastAsia="es-ES"/>
              <w14:ligatures w14:val="none"/>
            </w:rPr>
            <w:fldChar w:fldCharType="separate"/>
          </w:r>
          <w:r w:rsidRPr="00491FC7">
            <w:rPr>
              <w:rFonts w:eastAsia="Times New Roman" w:cs="Times New Roman"/>
              <w:bCs/>
              <w:noProof/>
              <w:kern w:val="0"/>
              <w:lang w:val="es-ES" w:eastAsia="es-ES"/>
              <w14:ligatures w14:val="none"/>
            </w:rPr>
            <w:t>6</w:t>
          </w:r>
          <w:r w:rsidRPr="00491FC7">
            <w:rPr>
              <w:rFonts w:eastAsia="Times New Roman" w:cs="Times New Roman"/>
              <w:bCs/>
              <w:noProof/>
              <w:kern w:val="0"/>
              <w:lang w:val="es-ES" w:eastAsia="es-ES"/>
              <w14:ligatures w14:val="none"/>
            </w:rPr>
            <w:fldChar w:fldCharType="end"/>
          </w:r>
        </w:p>
      </w:tc>
    </w:tr>
    <w:tr w:rsidR="002B5BF7" w:rsidRPr="0020103D" w14:paraId="2368DF76" w14:textId="77777777">
      <w:trPr>
        <w:cantSplit/>
        <w:trHeight w:val="963"/>
        <w:jc w:val="center"/>
      </w:trPr>
      <w:tc>
        <w:tcPr>
          <w:tcW w:w="2251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4A1261F" w14:textId="77777777" w:rsidR="002B5BF7" w:rsidRPr="0020103D" w:rsidRDefault="002B5BF7" w:rsidP="002B5BF7">
          <w:pPr>
            <w:spacing w:after="0" w:line="240" w:lineRule="auto"/>
            <w:jc w:val="center"/>
            <w:rPr>
              <w:rFonts w:ascii="Arial" w:eastAsia="Times New Roman" w:hAnsi="Arial" w:cs="Times New Roman"/>
              <w:kern w:val="0"/>
              <w:lang w:val="es-ES" w:eastAsia="es-ES"/>
              <w14:ligatures w14:val="none"/>
            </w:rPr>
          </w:pPr>
        </w:p>
      </w:tc>
      <w:tc>
        <w:tcPr>
          <w:tcW w:w="470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5406BD3" w14:textId="4948763A" w:rsidR="002B5BF7" w:rsidRPr="003D78CB" w:rsidRDefault="002B5BF7" w:rsidP="002B5BF7">
          <w:pPr>
            <w:spacing w:after="0" w:line="240" w:lineRule="auto"/>
            <w:jc w:val="center"/>
            <w:rPr>
              <w:rFonts w:eastAsia="Times New Roman" w:cs="Times New Roman"/>
              <w:b/>
              <w:kern w:val="0"/>
              <w:lang w:val="es-ES" w:eastAsia="es-ES"/>
              <w14:ligatures w14:val="none"/>
            </w:rPr>
          </w:pPr>
        </w:p>
      </w:tc>
      <w:tc>
        <w:tcPr>
          <w:tcW w:w="2524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3753B17" w14:textId="77777777" w:rsidR="002B5BF7" w:rsidRPr="0020103D" w:rsidRDefault="002B5BF7" w:rsidP="002B5BF7">
          <w:pPr>
            <w:spacing w:after="0" w:line="240" w:lineRule="auto"/>
            <w:rPr>
              <w:rFonts w:ascii="Arial" w:eastAsia="Times New Roman" w:hAnsi="Arial" w:cs="Times New Roman"/>
              <w:kern w:val="0"/>
              <w:lang w:val="es-ES" w:eastAsia="es-ES"/>
              <w14:ligatures w14:val="none"/>
            </w:rPr>
          </w:pPr>
        </w:p>
      </w:tc>
    </w:tr>
  </w:tbl>
  <w:p w14:paraId="006027E7" w14:textId="77777777" w:rsidR="002B5BF7" w:rsidRDefault="002B5BF7" w:rsidP="002B5BF7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E11D9D"/>
    <w:multiLevelType w:val="hybridMultilevel"/>
    <w:tmpl w:val="5486EB2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35BE3"/>
    <w:multiLevelType w:val="hybridMultilevel"/>
    <w:tmpl w:val="A772367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15229"/>
    <w:multiLevelType w:val="hybridMultilevel"/>
    <w:tmpl w:val="C3983C18"/>
    <w:lvl w:ilvl="0" w:tplc="0A7EE3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B5AF5"/>
    <w:multiLevelType w:val="multilevel"/>
    <w:tmpl w:val="7C765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ParrafosporEtap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09B7F06"/>
    <w:multiLevelType w:val="hybridMultilevel"/>
    <w:tmpl w:val="DC8A4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DF3146"/>
    <w:multiLevelType w:val="hybridMultilevel"/>
    <w:tmpl w:val="13227D1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6E1E0F"/>
    <w:multiLevelType w:val="hybridMultilevel"/>
    <w:tmpl w:val="B1D26B78"/>
    <w:lvl w:ilvl="0" w:tplc="844E19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7120121">
    <w:abstractNumId w:val="6"/>
  </w:num>
  <w:num w:numId="2" w16cid:durableId="93601096">
    <w:abstractNumId w:val="3"/>
  </w:num>
  <w:num w:numId="3" w16cid:durableId="459346606">
    <w:abstractNumId w:val="4"/>
  </w:num>
  <w:num w:numId="4" w16cid:durableId="719285397">
    <w:abstractNumId w:val="1"/>
  </w:num>
  <w:num w:numId="5" w16cid:durableId="60254805">
    <w:abstractNumId w:val="5"/>
  </w:num>
  <w:num w:numId="6" w16cid:durableId="436407886">
    <w:abstractNumId w:val="2"/>
  </w:num>
  <w:num w:numId="7" w16cid:durableId="103928571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enjamín Urzúa">
    <w15:presenceInfo w15:providerId="AD" w15:userId="S::benjamin.urzua@chilecompra.cl::91ebeec1-cec9-458d-b8f8-a3f399f7ebb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D"/>
    <w:rsid w:val="00010568"/>
    <w:rsid w:val="00026F11"/>
    <w:rsid w:val="00042AA6"/>
    <w:rsid w:val="00057BCE"/>
    <w:rsid w:val="00062177"/>
    <w:rsid w:val="00065DAD"/>
    <w:rsid w:val="0007000B"/>
    <w:rsid w:val="00070A29"/>
    <w:rsid w:val="00074952"/>
    <w:rsid w:val="00077153"/>
    <w:rsid w:val="00092E30"/>
    <w:rsid w:val="000B0E07"/>
    <w:rsid w:val="000C1890"/>
    <w:rsid w:val="00104E80"/>
    <w:rsid w:val="00112F82"/>
    <w:rsid w:val="0011644E"/>
    <w:rsid w:val="00120057"/>
    <w:rsid w:val="00125FB7"/>
    <w:rsid w:val="00126CDE"/>
    <w:rsid w:val="00127E0C"/>
    <w:rsid w:val="00134C78"/>
    <w:rsid w:val="00146C55"/>
    <w:rsid w:val="00147E4F"/>
    <w:rsid w:val="00173D8C"/>
    <w:rsid w:val="001B1DAD"/>
    <w:rsid w:val="001E4999"/>
    <w:rsid w:val="001F4B49"/>
    <w:rsid w:val="001F542C"/>
    <w:rsid w:val="00214C29"/>
    <w:rsid w:val="002227E4"/>
    <w:rsid w:val="00223E0A"/>
    <w:rsid w:val="00233944"/>
    <w:rsid w:val="0023736B"/>
    <w:rsid w:val="0024346A"/>
    <w:rsid w:val="002A6368"/>
    <w:rsid w:val="002B490E"/>
    <w:rsid w:val="002B5BF7"/>
    <w:rsid w:val="002C3E57"/>
    <w:rsid w:val="002D3060"/>
    <w:rsid w:val="002E58E1"/>
    <w:rsid w:val="002F0B10"/>
    <w:rsid w:val="00312210"/>
    <w:rsid w:val="00313ACD"/>
    <w:rsid w:val="003261B3"/>
    <w:rsid w:val="00332DF5"/>
    <w:rsid w:val="00336153"/>
    <w:rsid w:val="00346A0F"/>
    <w:rsid w:val="00346CED"/>
    <w:rsid w:val="00350FD6"/>
    <w:rsid w:val="003571DA"/>
    <w:rsid w:val="00366749"/>
    <w:rsid w:val="00373C64"/>
    <w:rsid w:val="00384D88"/>
    <w:rsid w:val="003A0AD1"/>
    <w:rsid w:val="003A45B2"/>
    <w:rsid w:val="003B13D5"/>
    <w:rsid w:val="003D0D6B"/>
    <w:rsid w:val="003E5ACE"/>
    <w:rsid w:val="003E683C"/>
    <w:rsid w:val="003E7C50"/>
    <w:rsid w:val="003E7FB8"/>
    <w:rsid w:val="00401535"/>
    <w:rsid w:val="0042247C"/>
    <w:rsid w:val="00426216"/>
    <w:rsid w:val="004273CC"/>
    <w:rsid w:val="00440899"/>
    <w:rsid w:val="0044179A"/>
    <w:rsid w:val="00445543"/>
    <w:rsid w:val="00456FBB"/>
    <w:rsid w:val="00473AE9"/>
    <w:rsid w:val="0047693C"/>
    <w:rsid w:val="00485184"/>
    <w:rsid w:val="004B1528"/>
    <w:rsid w:val="004B78DD"/>
    <w:rsid w:val="004C2768"/>
    <w:rsid w:val="004D5000"/>
    <w:rsid w:val="004F75C0"/>
    <w:rsid w:val="00503009"/>
    <w:rsid w:val="00512E05"/>
    <w:rsid w:val="0052214A"/>
    <w:rsid w:val="0052345F"/>
    <w:rsid w:val="00527594"/>
    <w:rsid w:val="005370AB"/>
    <w:rsid w:val="00552E4B"/>
    <w:rsid w:val="00562473"/>
    <w:rsid w:val="0058010E"/>
    <w:rsid w:val="00590C97"/>
    <w:rsid w:val="00595139"/>
    <w:rsid w:val="005964DE"/>
    <w:rsid w:val="005A229C"/>
    <w:rsid w:val="005B0B49"/>
    <w:rsid w:val="005B21F1"/>
    <w:rsid w:val="005D156E"/>
    <w:rsid w:val="005D5E8F"/>
    <w:rsid w:val="005E4B8D"/>
    <w:rsid w:val="005F5C60"/>
    <w:rsid w:val="00605335"/>
    <w:rsid w:val="00613F41"/>
    <w:rsid w:val="00626CEE"/>
    <w:rsid w:val="00631434"/>
    <w:rsid w:val="00637639"/>
    <w:rsid w:val="006549E2"/>
    <w:rsid w:val="00657AC6"/>
    <w:rsid w:val="00662244"/>
    <w:rsid w:val="00663E3B"/>
    <w:rsid w:val="00664E29"/>
    <w:rsid w:val="00692455"/>
    <w:rsid w:val="00695949"/>
    <w:rsid w:val="006A49BC"/>
    <w:rsid w:val="006A7FDA"/>
    <w:rsid w:val="006B0000"/>
    <w:rsid w:val="006B68C0"/>
    <w:rsid w:val="006D028E"/>
    <w:rsid w:val="006D1E43"/>
    <w:rsid w:val="006D697F"/>
    <w:rsid w:val="00702354"/>
    <w:rsid w:val="007025C7"/>
    <w:rsid w:val="00715BC6"/>
    <w:rsid w:val="0071748E"/>
    <w:rsid w:val="00736F7A"/>
    <w:rsid w:val="00752330"/>
    <w:rsid w:val="00754D38"/>
    <w:rsid w:val="007618C8"/>
    <w:rsid w:val="00774BDB"/>
    <w:rsid w:val="00774E70"/>
    <w:rsid w:val="00784CCB"/>
    <w:rsid w:val="007B632E"/>
    <w:rsid w:val="007C0D10"/>
    <w:rsid w:val="007F0247"/>
    <w:rsid w:val="007F64F2"/>
    <w:rsid w:val="008217D4"/>
    <w:rsid w:val="00822541"/>
    <w:rsid w:val="00827F2B"/>
    <w:rsid w:val="00833DAE"/>
    <w:rsid w:val="00855F6D"/>
    <w:rsid w:val="00871F06"/>
    <w:rsid w:val="00872174"/>
    <w:rsid w:val="00873F42"/>
    <w:rsid w:val="00877671"/>
    <w:rsid w:val="008803E1"/>
    <w:rsid w:val="008951CB"/>
    <w:rsid w:val="008953AB"/>
    <w:rsid w:val="00897436"/>
    <w:rsid w:val="008A645C"/>
    <w:rsid w:val="008B66C4"/>
    <w:rsid w:val="008C64E3"/>
    <w:rsid w:val="008E3161"/>
    <w:rsid w:val="008E5A95"/>
    <w:rsid w:val="008F0676"/>
    <w:rsid w:val="0090492F"/>
    <w:rsid w:val="009050D0"/>
    <w:rsid w:val="00916BAF"/>
    <w:rsid w:val="00917550"/>
    <w:rsid w:val="00920747"/>
    <w:rsid w:val="0092463A"/>
    <w:rsid w:val="00930085"/>
    <w:rsid w:val="00930FD0"/>
    <w:rsid w:val="009508B4"/>
    <w:rsid w:val="009533FF"/>
    <w:rsid w:val="00976DE9"/>
    <w:rsid w:val="00992BBD"/>
    <w:rsid w:val="00993F15"/>
    <w:rsid w:val="009953CC"/>
    <w:rsid w:val="00995829"/>
    <w:rsid w:val="009A504A"/>
    <w:rsid w:val="009A5F99"/>
    <w:rsid w:val="009D74D9"/>
    <w:rsid w:val="009D7934"/>
    <w:rsid w:val="009E4DD4"/>
    <w:rsid w:val="009E6150"/>
    <w:rsid w:val="00A12AD5"/>
    <w:rsid w:val="00A14CD2"/>
    <w:rsid w:val="00A50988"/>
    <w:rsid w:val="00A70EE3"/>
    <w:rsid w:val="00A855A4"/>
    <w:rsid w:val="00A92CE4"/>
    <w:rsid w:val="00AB51B0"/>
    <w:rsid w:val="00AC6AA0"/>
    <w:rsid w:val="00AE555B"/>
    <w:rsid w:val="00AE5915"/>
    <w:rsid w:val="00AF55A0"/>
    <w:rsid w:val="00B11673"/>
    <w:rsid w:val="00B2768C"/>
    <w:rsid w:val="00B45855"/>
    <w:rsid w:val="00B50DD6"/>
    <w:rsid w:val="00B675F4"/>
    <w:rsid w:val="00B67904"/>
    <w:rsid w:val="00B705EE"/>
    <w:rsid w:val="00B72D9A"/>
    <w:rsid w:val="00B83DA9"/>
    <w:rsid w:val="00B84612"/>
    <w:rsid w:val="00B84CCF"/>
    <w:rsid w:val="00B858A7"/>
    <w:rsid w:val="00BD5113"/>
    <w:rsid w:val="00BF46B0"/>
    <w:rsid w:val="00BF58E9"/>
    <w:rsid w:val="00C1565D"/>
    <w:rsid w:val="00C35BB9"/>
    <w:rsid w:val="00C44B79"/>
    <w:rsid w:val="00C44EC4"/>
    <w:rsid w:val="00C4736C"/>
    <w:rsid w:val="00C53205"/>
    <w:rsid w:val="00C53322"/>
    <w:rsid w:val="00C57524"/>
    <w:rsid w:val="00C60E81"/>
    <w:rsid w:val="00C6104F"/>
    <w:rsid w:val="00C6445E"/>
    <w:rsid w:val="00C67853"/>
    <w:rsid w:val="00C733CE"/>
    <w:rsid w:val="00C9245E"/>
    <w:rsid w:val="00CB2E48"/>
    <w:rsid w:val="00CC125B"/>
    <w:rsid w:val="00CC1654"/>
    <w:rsid w:val="00CC29D1"/>
    <w:rsid w:val="00CC364B"/>
    <w:rsid w:val="00CC4C6B"/>
    <w:rsid w:val="00CC5818"/>
    <w:rsid w:val="00CD57CC"/>
    <w:rsid w:val="00CE0909"/>
    <w:rsid w:val="00CE0F7C"/>
    <w:rsid w:val="00D06037"/>
    <w:rsid w:val="00D14705"/>
    <w:rsid w:val="00D3452D"/>
    <w:rsid w:val="00D41F8D"/>
    <w:rsid w:val="00D552D0"/>
    <w:rsid w:val="00D778A4"/>
    <w:rsid w:val="00D970C3"/>
    <w:rsid w:val="00DA0224"/>
    <w:rsid w:val="00DA252C"/>
    <w:rsid w:val="00DB0098"/>
    <w:rsid w:val="00DB6BD8"/>
    <w:rsid w:val="00DE750A"/>
    <w:rsid w:val="00E00518"/>
    <w:rsid w:val="00E02DFA"/>
    <w:rsid w:val="00E50D7F"/>
    <w:rsid w:val="00E52C5A"/>
    <w:rsid w:val="00E5597B"/>
    <w:rsid w:val="00E71BB3"/>
    <w:rsid w:val="00E76F47"/>
    <w:rsid w:val="00E91874"/>
    <w:rsid w:val="00EB6CDD"/>
    <w:rsid w:val="00EC1142"/>
    <w:rsid w:val="00EC152B"/>
    <w:rsid w:val="00EC5619"/>
    <w:rsid w:val="00EE7B87"/>
    <w:rsid w:val="00F069FD"/>
    <w:rsid w:val="00F15329"/>
    <w:rsid w:val="00F17AA7"/>
    <w:rsid w:val="00F27CA7"/>
    <w:rsid w:val="00F4643A"/>
    <w:rsid w:val="00F47085"/>
    <w:rsid w:val="00F57EAA"/>
    <w:rsid w:val="00F72F78"/>
    <w:rsid w:val="00F736DB"/>
    <w:rsid w:val="00F741C4"/>
    <w:rsid w:val="00F977C2"/>
    <w:rsid w:val="00FC7FBE"/>
    <w:rsid w:val="00FF0982"/>
    <w:rsid w:val="00FF330C"/>
    <w:rsid w:val="00FF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34ADD8"/>
  <w14:defaultImageDpi w14:val="32767"/>
  <w15:chartTrackingRefBased/>
  <w15:docId w15:val="{92B24B31-6ED2-4BF3-9991-1A87615D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5D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5D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5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5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5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5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5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5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5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5D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65D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5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5D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5D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5D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5D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5D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5D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65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5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65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5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5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5DAD"/>
    <w:rPr>
      <w:i/>
      <w:iCs/>
      <w:color w:val="404040" w:themeColor="text1" w:themeTint="BF"/>
    </w:rPr>
  </w:style>
  <w:style w:type="paragraph" w:styleId="Prrafodelista">
    <w:name w:val="List Paragraph"/>
    <w:basedOn w:val="Normal"/>
    <w:link w:val="PrrafodelistaCar"/>
    <w:uiPriority w:val="34"/>
    <w:qFormat/>
    <w:rsid w:val="00065D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5D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5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5D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5DAD"/>
    <w:rPr>
      <w:b/>
      <w:bCs/>
      <w:smallCaps/>
      <w:color w:val="0F4761" w:themeColor="accent1" w:themeShade="BF"/>
      <w:spacing w:val="5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71F0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71F0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71F06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C56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C561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C561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C56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C5619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E5A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5A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45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B5B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BF7"/>
  </w:style>
  <w:style w:type="paragraph" w:styleId="Piedepgina">
    <w:name w:val="footer"/>
    <w:basedOn w:val="Normal"/>
    <w:link w:val="PiedepginaCar"/>
    <w:uiPriority w:val="99"/>
    <w:unhideWhenUsed/>
    <w:rsid w:val="002B5B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BF7"/>
  </w:style>
  <w:style w:type="paragraph" w:styleId="TtuloTDC">
    <w:name w:val="TOC Heading"/>
    <w:basedOn w:val="Ttulo1"/>
    <w:next w:val="Normal"/>
    <w:uiPriority w:val="39"/>
    <w:unhideWhenUsed/>
    <w:qFormat/>
    <w:rsid w:val="008A645C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A64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645C"/>
    <w:pPr>
      <w:spacing w:after="100"/>
      <w:ind w:left="240"/>
    </w:pPr>
  </w:style>
  <w:style w:type="paragraph" w:customStyle="1" w:styleId="ParrafosporEtapa">
    <w:name w:val="Parrafos por Etapa"/>
    <w:basedOn w:val="Prrafodelista"/>
    <w:link w:val="ParrafosporEtapaCar"/>
    <w:qFormat/>
    <w:rsid w:val="000B0E07"/>
    <w:pPr>
      <w:numPr>
        <w:ilvl w:val="1"/>
        <w:numId w:val="2"/>
      </w:numPr>
      <w:spacing w:before="240"/>
      <w:ind w:left="1077"/>
      <w:contextualSpacing w:val="0"/>
      <w:jc w:val="both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0B0E07"/>
  </w:style>
  <w:style w:type="character" w:customStyle="1" w:styleId="ParrafosporEtapaCar">
    <w:name w:val="Parrafos por Etapa Car"/>
    <w:basedOn w:val="PrrafodelistaCar"/>
    <w:link w:val="ParrafosporEtapa"/>
    <w:rsid w:val="000B0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ccpcompras.sharepoint.com/:w:/r/sites/SGICHC/sgc/_layouts/15/Doc.aspx?sourcedoc=%7B0076BC55-AAB6-4FE4-8ADC-206AB6E1159F%7D&amp;file=P-CAL-005%20Control%20del%20Servicio%20No%20Conforme.docx&amp;action=default&amp;mobileredirect=tru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CFE3CB.95201E10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D6DA3-8E62-43FC-A745-975869FAB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529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3436</CharactersWithSpaces>
  <SharedDoc>false</SharedDoc>
  <HLinks>
    <vt:vector size="90" baseType="variant">
      <vt:variant>
        <vt:i4>1769523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_Toc203128055</vt:lpwstr>
      </vt:variant>
      <vt:variant>
        <vt:i4>1769523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_Toc203128054</vt:lpwstr>
      </vt:variant>
      <vt:variant>
        <vt:i4>1769523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_Toc203128053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_Toc203128052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_Toc203128051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_Toc203128050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_Toc203128049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_Toc203128048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_Toc203128047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_Toc203128046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_Toc203128045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_Toc203128044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_Toc203128043</vt:lpwstr>
      </vt:variant>
      <vt:variant>
        <vt:i4>4522017</vt:i4>
      </vt:variant>
      <vt:variant>
        <vt:i4>3</vt:i4>
      </vt:variant>
      <vt:variant>
        <vt:i4>0</vt:i4>
      </vt:variant>
      <vt:variant>
        <vt:i4>5</vt:i4>
      </vt:variant>
      <vt:variant>
        <vt:lpwstr>https://dccpcompras.sharepoint.com/:w:/r/sites/SGICHC/sgc/_layouts/15/Doc.aspx?sourcedoc=%7B0076BC55-AAB6-4FE4-8ADC-206AB6E1159F%7D&amp;file=P-CAL-005%20Control%20del%20Servicio%20No%20Conforme.docx&amp;action=default&amp;mobileredirect=true</vt:lpwstr>
      </vt:variant>
      <vt:variant>
        <vt:lpwstr/>
      </vt:variant>
      <vt:variant>
        <vt:i4>2883651</vt:i4>
      </vt:variant>
      <vt:variant>
        <vt:i4>0</vt:i4>
      </vt:variant>
      <vt:variant>
        <vt:i4>0</vt:i4>
      </vt:variant>
      <vt:variant>
        <vt:i4>5</vt:i4>
      </vt:variant>
      <vt:variant>
        <vt:lpwstr>https://dccpcompras-my.sharepoint.com/:i:/g/personal/gestion_estrategica_chilecompra_cl/ETJ1YzkDWmZPgivp15S-twEBQVi-Nh8J6naYWGYtBGQoOQ?e=cF5lwh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Urzúa</dc:creator>
  <cp:keywords/>
  <dc:description/>
  <cp:lastModifiedBy>Matías Inostroza Cifuentes</cp:lastModifiedBy>
  <cp:revision>3</cp:revision>
  <dcterms:created xsi:type="dcterms:W3CDTF">2025-07-14T14:26:00Z</dcterms:created>
  <dcterms:modified xsi:type="dcterms:W3CDTF">2025-07-14T14:38:00Z</dcterms:modified>
</cp:coreProperties>
</file>