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219E" w14:textId="1E5C5DBD" w:rsidR="00471151" w:rsidRDefault="00D36B9F">
      <w:r w:rsidRPr="00076C2D">
        <w:rPr>
          <w:b/>
          <w:bCs/>
          <w:sz w:val="28"/>
          <w:szCs w:val="28"/>
        </w:rPr>
        <w:t>UAR 1:</w:t>
      </w:r>
      <w:r w:rsidRPr="00076C2D">
        <w:rPr>
          <w:sz w:val="28"/>
          <w:szCs w:val="28"/>
        </w:rPr>
        <w:t xml:space="preserve"> </w:t>
      </w:r>
      <w:r w:rsidR="00076C2D" w:rsidRPr="00076C2D">
        <w:rPr>
          <w:sz w:val="28"/>
          <w:szCs w:val="28"/>
        </w:rPr>
        <w:t>Visibilidad y estatus del sistema</w:t>
      </w:r>
    </w:p>
    <w:p w14:paraId="1B01B2E5" w14:textId="77777777" w:rsidR="00076C2D" w:rsidRDefault="00076C2D">
      <w:pPr>
        <w:rPr>
          <w:sz w:val="28"/>
          <w:szCs w:val="28"/>
        </w:rPr>
      </w:pPr>
      <w:r w:rsidRPr="00076C2D">
        <w:rPr>
          <w:b/>
          <w:bCs/>
          <w:sz w:val="28"/>
          <w:szCs w:val="28"/>
        </w:rPr>
        <w:t>Descripción:</w:t>
      </w:r>
      <w:r w:rsidRPr="00076C2D">
        <w:rPr>
          <w:sz w:val="28"/>
          <w:szCs w:val="28"/>
        </w:rPr>
        <w:t xml:space="preserve"> </w:t>
      </w:r>
    </w:p>
    <w:p w14:paraId="7BB4B03E" w14:textId="2D629A02" w:rsidR="00076C2D" w:rsidRDefault="00076C2D">
      <w:r>
        <w:t>Después de registrar un nuevo salón, este te regresa a la pagina con el salón nuevo cargado</w:t>
      </w:r>
    </w:p>
    <w:p w14:paraId="02BBA4C7" w14:textId="21BB74D8" w:rsidR="00076C2D" w:rsidRPr="00076C2D" w:rsidRDefault="00076C2D">
      <w:pPr>
        <w:rPr>
          <w:b/>
          <w:bCs/>
          <w:sz w:val="28"/>
          <w:szCs w:val="28"/>
        </w:rPr>
      </w:pPr>
      <w:r w:rsidRPr="00076C2D">
        <w:rPr>
          <w:b/>
          <w:bCs/>
          <w:sz w:val="28"/>
          <w:szCs w:val="28"/>
        </w:rPr>
        <w:t>Evidencia del aspecto:</w:t>
      </w:r>
    </w:p>
    <w:p w14:paraId="1588011F" w14:textId="584C5D15" w:rsidR="00076C2D" w:rsidRPr="00076C2D" w:rsidRDefault="00076C2D">
      <w:pPr>
        <w:rPr>
          <w:sz w:val="28"/>
          <w:szCs w:val="28"/>
        </w:rPr>
      </w:pPr>
      <w:r>
        <w:rPr>
          <w:noProof/>
        </w:rPr>
        <w:drawing>
          <wp:inline distT="0" distB="0" distL="0" distR="0" wp14:anchorId="39FB83B0" wp14:editId="39A038F0">
            <wp:extent cx="5612130" cy="3013075"/>
            <wp:effectExtent l="0" t="0" r="7620" b="0"/>
            <wp:docPr id="3172030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03002" name="Imagen 1" descr="Interfaz de usuario gráfic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013075"/>
                    </a:xfrm>
                    <a:prstGeom prst="rect">
                      <a:avLst/>
                    </a:prstGeom>
                    <a:noFill/>
                    <a:ln>
                      <a:noFill/>
                    </a:ln>
                  </pic:spPr>
                </pic:pic>
              </a:graphicData>
            </a:graphic>
          </wp:inline>
        </w:drawing>
      </w:r>
    </w:p>
    <w:p w14:paraId="6C05FAF7" w14:textId="35F9BB60" w:rsidR="00076C2D" w:rsidRDefault="00076C2D">
      <w:r>
        <w:rPr>
          <w:noProof/>
        </w:rPr>
        <w:drawing>
          <wp:inline distT="0" distB="0" distL="0" distR="0" wp14:anchorId="665489AC" wp14:editId="253F9BDE">
            <wp:extent cx="5612130" cy="3002280"/>
            <wp:effectExtent l="0" t="0" r="7620" b="7620"/>
            <wp:docPr id="977322426"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22426" name="Imagen 2" descr="Tabl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002280"/>
                    </a:xfrm>
                    <a:prstGeom prst="rect">
                      <a:avLst/>
                    </a:prstGeom>
                    <a:noFill/>
                    <a:ln>
                      <a:noFill/>
                    </a:ln>
                  </pic:spPr>
                </pic:pic>
              </a:graphicData>
            </a:graphic>
          </wp:inline>
        </w:drawing>
      </w:r>
    </w:p>
    <w:p w14:paraId="5A44224C" w14:textId="77777777" w:rsidR="003638BA" w:rsidRDefault="003638BA"/>
    <w:p w14:paraId="7116BD8A" w14:textId="77777777" w:rsidR="003638BA" w:rsidRDefault="003638BA"/>
    <w:p w14:paraId="4DDD69D2" w14:textId="2675723B" w:rsidR="00076C2D" w:rsidRPr="00076C2D" w:rsidRDefault="00076C2D" w:rsidP="00076C2D">
      <w:pPr>
        <w:rPr>
          <w:b/>
          <w:bCs/>
          <w:sz w:val="28"/>
          <w:szCs w:val="28"/>
        </w:rPr>
      </w:pPr>
      <w:r w:rsidRPr="00076C2D">
        <w:rPr>
          <w:b/>
          <w:bCs/>
          <w:sz w:val="28"/>
          <w:szCs w:val="28"/>
        </w:rPr>
        <w:lastRenderedPageBreak/>
        <w:t>E</w:t>
      </w:r>
      <w:r w:rsidR="00D44A9D">
        <w:rPr>
          <w:b/>
          <w:bCs/>
          <w:sz w:val="28"/>
          <w:szCs w:val="28"/>
        </w:rPr>
        <w:t>xplicación</w:t>
      </w:r>
      <w:r w:rsidRPr="00076C2D">
        <w:rPr>
          <w:b/>
          <w:bCs/>
          <w:sz w:val="28"/>
          <w:szCs w:val="28"/>
        </w:rPr>
        <w:t xml:space="preserve"> del aspecto:</w:t>
      </w:r>
    </w:p>
    <w:p w14:paraId="0DF1EB8A" w14:textId="38233E96" w:rsidR="003638BA" w:rsidRDefault="00076C2D">
      <w:r>
        <w:t xml:space="preserve">Al momento de hacer el registro de un nuevo salón, se cierra la ventana y en la pagina se carga el nuevo dato, la manera de saber si el salón se registró es buscarlo ya que el sistema no arroja ningún tipo de retroalimentación para saber si ya se </w:t>
      </w:r>
      <w:r w:rsidR="00FB2955">
        <w:t>registró.</w:t>
      </w:r>
    </w:p>
    <w:p w14:paraId="0D29BF77" w14:textId="4DEA5EA4" w:rsidR="00FB2955" w:rsidRPr="00FB2955" w:rsidRDefault="00FB2955">
      <w:pPr>
        <w:rPr>
          <w:b/>
          <w:bCs/>
        </w:rPr>
      </w:pPr>
      <w:r w:rsidRPr="00FB2955">
        <w:rPr>
          <w:b/>
          <w:bCs/>
          <w:sz w:val="28"/>
          <w:szCs w:val="28"/>
        </w:rPr>
        <w:t>Severidad del problema o beneficio de la buena característica</w:t>
      </w:r>
    </w:p>
    <w:p w14:paraId="7B64365E" w14:textId="77777777" w:rsidR="00FB2955" w:rsidRDefault="00FB2955">
      <w:r>
        <w:t>1 Defecto cosmético sin impacto en el funcionamiento del sistema</w:t>
      </w:r>
    </w:p>
    <w:p w14:paraId="1CB25AAA" w14:textId="77777777" w:rsidR="00FB2955" w:rsidRPr="00FB2955" w:rsidRDefault="00FB2955" w:rsidP="00FB2955">
      <w:r w:rsidRPr="00FB2955">
        <w:t>*Una clasificación de los problemas usada en IBM es:</w:t>
      </w:r>
    </w:p>
    <w:p w14:paraId="014CF172" w14:textId="77777777" w:rsidR="00FB2955" w:rsidRPr="00FB2955" w:rsidRDefault="00FB2955" w:rsidP="00FB2955">
      <w:pPr>
        <w:numPr>
          <w:ilvl w:val="0"/>
          <w:numId w:val="2"/>
        </w:numPr>
      </w:pPr>
      <w:r w:rsidRPr="00FB2955">
        <w:t>4 Catastrófico: El sistema provoca un problema de operación en la organización</w:t>
      </w:r>
    </w:p>
    <w:p w14:paraId="7FD7530A" w14:textId="77777777" w:rsidR="00FB2955" w:rsidRPr="00FB2955" w:rsidRDefault="00FB2955" w:rsidP="00FB2955">
      <w:pPr>
        <w:numPr>
          <w:ilvl w:val="0"/>
          <w:numId w:val="2"/>
        </w:numPr>
      </w:pPr>
      <w:r w:rsidRPr="00FB2955">
        <w:t>3 Severo: Una parte del sistema no funciona adecuadamente</w:t>
      </w:r>
    </w:p>
    <w:p w14:paraId="0299A26B" w14:textId="77777777" w:rsidR="00FB2955" w:rsidRPr="00FB2955" w:rsidRDefault="00FB2955" w:rsidP="00FB2955">
      <w:pPr>
        <w:numPr>
          <w:ilvl w:val="0"/>
          <w:numId w:val="2"/>
        </w:numPr>
      </w:pPr>
      <w:r w:rsidRPr="00FB2955">
        <w:t>2 Menor: Hay un problema ligero con la operación</w:t>
      </w:r>
    </w:p>
    <w:p w14:paraId="5AF8A495" w14:textId="77777777" w:rsidR="00FB2955" w:rsidRPr="00FB2955" w:rsidRDefault="00FB2955" w:rsidP="00FB2955">
      <w:pPr>
        <w:numPr>
          <w:ilvl w:val="0"/>
          <w:numId w:val="2"/>
        </w:numPr>
      </w:pPr>
      <w:r w:rsidRPr="00FB2955">
        <w:t>1 Defecto cosmético: No afecta la operación    </w:t>
      </w:r>
    </w:p>
    <w:p w14:paraId="637D1EA6" w14:textId="77777777" w:rsidR="00FB2955" w:rsidRDefault="00FB2955"/>
    <w:p w14:paraId="1E7DADB9" w14:textId="567E4469" w:rsidR="00FB2955" w:rsidRDefault="00FB2955">
      <w:pPr>
        <w:rPr>
          <w:b/>
          <w:bCs/>
          <w:sz w:val="28"/>
          <w:szCs w:val="28"/>
        </w:rPr>
      </w:pPr>
      <w:r w:rsidRPr="00FB2955">
        <w:rPr>
          <w:b/>
          <w:bCs/>
          <w:sz w:val="28"/>
          <w:szCs w:val="28"/>
        </w:rPr>
        <w:t>Posible solución y desventajas potenciales (si el aspecto es un problema)</w:t>
      </w:r>
    </w:p>
    <w:p w14:paraId="46DBC863" w14:textId="54C35D53" w:rsidR="00FB2955" w:rsidRPr="00FB2955" w:rsidRDefault="00FB2955" w:rsidP="00FB2955">
      <w:pPr>
        <w:rPr>
          <w:sz w:val="24"/>
          <w:szCs w:val="24"/>
        </w:rPr>
      </w:pPr>
      <w:r w:rsidRPr="00FB2955">
        <w:rPr>
          <w:sz w:val="24"/>
          <w:szCs w:val="24"/>
        </w:rPr>
        <w:t>Al momento de que se guarde el salón en la base de datos, que el sistema arroje una notificación sobre “Salón agregado” hasta arriba de la tabla y con letras visibles.</w:t>
      </w:r>
    </w:p>
    <w:p w14:paraId="62B52FE1" w14:textId="0284C0CE" w:rsidR="00FB2955" w:rsidRDefault="00FB2955" w:rsidP="00FB2955">
      <w:pPr>
        <w:rPr>
          <w:b/>
          <w:bCs/>
          <w:sz w:val="28"/>
          <w:szCs w:val="28"/>
        </w:rPr>
      </w:pPr>
      <w:r w:rsidRPr="00FB2955">
        <w:rPr>
          <w:b/>
          <w:bCs/>
          <w:sz w:val="28"/>
          <w:szCs w:val="28"/>
        </w:rPr>
        <w:t>Relación con otros aspectos de usabilidad (si aplica)</w:t>
      </w:r>
    </w:p>
    <w:p w14:paraId="177FE84D" w14:textId="77777777" w:rsidR="00FB2955" w:rsidRPr="00FB2955" w:rsidRDefault="00FB2955" w:rsidP="00FB2955">
      <w:pPr>
        <w:rPr>
          <w:sz w:val="24"/>
          <w:szCs w:val="24"/>
        </w:rPr>
      </w:pPr>
      <w:r w:rsidRPr="00FB2955">
        <w:rPr>
          <w:sz w:val="24"/>
          <w:szCs w:val="24"/>
        </w:rPr>
        <w:t>Se relaciona con:</w:t>
      </w:r>
    </w:p>
    <w:p w14:paraId="20FF812E" w14:textId="77777777" w:rsidR="00FB2955" w:rsidRPr="00FB2955" w:rsidRDefault="00FB2955" w:rsidP="00FB2955">
      <w:pPr>
        <w:numPr>
          <w:ilvl w:val="0"/>
          <w:numId w:val="3"/>
        </w:numPr>
        <w:rPr>
          <w:sz w:val="24"/>
          <w:szCs w:val="24"/>
        </w:rPr>
      </w:pPr>
      <w:r w:rsidRPr="00FB2955">
        <w:rPr>
          <w:sz w:val="24"/>
          <w:szCs w:val="24"/>
        </w:rPr>
        <w:t>Estética y diseño minimalista</w:t>
      </w:r>
    </w:p>
    <w:p w14:paraId="2619A767" w14:textId="4550291C" w:rsidR="00FB2955" w:rsidRDefault="00FB2955" w:rsidP="00FB2955">
      <w:pPr>
        <w:numPr>
          <w:ilvl w:val="0"/>
          <w:numId w:val="3"/>
        </w:numPr>
        <w:rPr>
          <w:sz w:val="24"/>
          <w:szCs w:val="24"/>
        </w:rPr>
      </w:pPr>
      <w:r w:rsidRPr="00FB2955">
        <w:rPr>
          <w:sz w:val="24"/>
          <w:szCs w:val="24"/>
        </w:rPr>
        <w:t>Consistencia y estándares</w:t>
      </w:r>
      <w:r>
        <w:rPr>
          <w:sz w:val="24"/>
          <w:szCs w:val="24"/>
        </w:rPr>
        <w:t xml:space="preserve"> (para que mensajes de errores no se confundan con mensajes de aceptación o retroalimentación)</w:t>
      </w:r>
    </w:p>
    <w:p w14:paraId="29868E67" w14:textId="77777777" w:rsidR="00FB2955" w:rsidRDefault="00FB2955" w:rsidP="00FB2955">
      <w:pPr>
        <w:rPr>
          <w:sz w:val="24"/>
          <w:szCs w:val="24"/>
        </w:rPr>
      </w:pPr>
    </w:p>
    <w:p w14:paraId="4A07AA05" w14:textId="77777777" w:rsidR="00FB2955" w:rsidRDefault="00FB2955" w:rsidP="00FB2955">
      <w:pPr>
        <w:rPr>
          <w:sz w:val="24"/>
          <w:szCs w:val="24"/>
        </w:rPr>
      </w:pPr>
    </w:p>
    <w:p w14:paraId="10B52054" w14:textId="77777777" w:rsidR="00FB2955" w:rsidRDefault="00FB2955" w:rsidP="00FB2955">
      <w:pPr>
        <w:rPr>
          <w:sz w:val="24"/>
          <w:szCs w:val="24"/>
        </w:rPr>
      </w:pPr>
    </w:p>
    <w:p w14:paraId="6DAF28AE" w14:textId="77777777" w:rsidR="00FB2955" w:rsidRDefault="00FB2955" w:rsidP="00FB2955">
      <w:pPr>
        <w:rPr>
          <w:sz w:val="24"/>
          <w:szCs w:val="24"/>
        </w:rPr>
      </w:pPr>
    </w:p>
    <w:p w14:paraId="0B548D16" w14:textId="77777777" w:rsidR="00FB2955" w:rsidRDefault="00FB2955" w:rsidP="00FB2955">
      <w:pPr>
        <w:rPr>
          <w:sz w:val="24"/>
          <w:szCs w:val="24"/>
        </w:rPr>
      </w:pPr>
    </w:p>
    <w:p w14:paraId="56328F05" w14:textId="77777777" w:rsidR="00FB2955" w:rsidRDefault="00FB2955" w:rsidP="00FB2955">
      <w:pPr>
        <w:rPr>
          <w:sz w:val="24"/>
          <w:szCs w:val="24"/>
        </w:rPr>
      </w:pPr>
    </w:p>
    <w:p w14:paraId="2902F8D2" w14:textId="77777777" w:rsidR="00FB2955" w:rsidRDefault="00FB2955" w:rsidP="00FB2955">
      <w:pPr>
        <w:rPr>
          <w:sz w:val="24"/>
          <w:szCs w:val="24"/>
        </w:rPr>
      </w:pPr>
    </w:p>
    <w:p w14:paraId="60C8C5D7" w14:textId="77777777" w:rsidR="00FB2955" w:rsidRDefault="00FB2955" w:rsidP="00FB2955">
      <w:pPr>
        <w:rPr>
          <w:sz w:val="24"/>
          <w:szCs w:val="24"/>
        </w:rPr>
      </w:pPr>
    </w:p>
    <w:p w14:paraId="60E158AC" w14:textId="6DF2CB12" w:rsidR="00FB2955" w:rsidRPr="00FB2955" w:rsidRDefault="00FB2955" w:rsidP="00FB2955">
      <w:pPr>
        <w:rPr>
          <w:sz w:val="24"/>
          <w:szCs w:val="24"/>
        </w:rPr>
      </w:pPr>
      <w:r w:rsidRPr="00FB2955">
        <w:rPr>
          <w:b/>
          <w:bCs/>
          <w:sz w:val="28"/>
          <w:szCs w:val="28"/>
        </w:rPr>
        <w:lastRenderedPageBreak/>
        <w:t xml:space="preserve">UAR </w:t>
      </w:r>
      <w:r w:rsidR="00D44A9D" w:rsidRPr="00B55151">
        <w:rPr>
          <w:b/>
          <w:bCs/>
          <w:sz w:val="28"/>
          <w:szCs w:val="28"/>
        </w:rPr>
        <w:t>1</w:t>
      </w:r>
      <w:r w:rsidRPr="00FB2955">
        <w:rPr>
          <w:b/>
          <w:bCs/>
          <w:sz w:val="28"/>
          <w:szCs w:val="28"/>
        </w:rPr>
        <w:t>:</w:t>
      </w:r>
      <w:r w:rsidRPr="00FB2955">
        <w:rPr>
          <w:sz w:val="28"/>
          <w:szCs w:val="28"/>
        </w:rPr>
        <w:t xml:space="preserve"> </w:t>
      </w:r>
      <w:r w:rsidRPr="00B55151">
        <w:rPr>
          <w:sz w:val="28"/>
          <w:szCs w:val="28"/>
        </w:rPr>
        <w:t xml:space="preserve"> </w:t>
      </w:r>
      <w:r w:rsidR="00D44A9D" w:rsidRPr="00B55151">
        <w:rPr>
          <w:sz w:val="28"/>
          <w:szCs w:val="28"/>
        </w:rPr>
        <w:t>Visibilidad y estatus del sistema</w:t>
      </w:r>
    </w:p>
    <w:p w14:paraId="4013A702" w14:textId="77777777" w:rsidR="00FB2955" w:rsidRPr="00FB2955" w:rsidRDefault="00FB2955" w:rsidP="00FB2955">
      <w:pPr>
        <w:rPr>
          <w:sz w:val="28"/>
          <w:szCs w:val="28"/>
        </w:rPr>
      </w:pPr>
      <w:r w:rsidRPr="00FB2955">
        <w:rPr>
          <w:b/>
          <w:bCs/>
          <w:sz w:val="28"/>
          <w:szCs w:val="28"/>
        </w:rPr>
        <w:t>Descripción:</w:t>
      </w:r>
      <w:r w:rsidRPr="00FB2955">
        <w:rPr>
          <w:sz w:val="28"/>
          <w:szCs w:val="28"/>
        </w:rPr>
        <w:t xml:space="preserve"> </w:t>
      </w:r>
    </w:p>
    <w:p w14:paraId="4CFAE07A" w14:textId="3238BA18" w:rsidR="00FB2955" w:rsidRPr="00FB2955" w:rsidRDefault="00D44A9D" w:rsidP="00FB2955">
      <w:pPr>
        <w:rPr>
          <w:sz w:val="24"/>
          <w:szCs w:val="24"/>
        </w:rPr>
      </w:pPr>
      <w:r>
        <w:rPr>
          <w:sz w:val="24"/>
          <w:szCs w:val="24"/>
        </w:rPr>
        <w:t>Después de seleccionar el ojo para visualizar a los profesores, salen 2 botones, uno para cancelar y el otro para editar</w:t>
      </w:r>
    </w:p>
    <w:p w14:paraId="4F827F9C" w14:textId="77777777" w:rsidR="00FB2955" w:rsidRPr="00FB2955" w:rsidRDefault="00FB2955" w:rsidP="00FB2955">
      <w:pPr>
        <w:rPr>
          <w:b/>
          <w:bCs/>
          <w:sz w:val="28"/>
          <w:szCs w:val="28"/>
        </w:rPr>
      </w:pPr>
      <w:r w:rsidRPr="00FB2955">
        <w:rPr>
          <w:b/>
          <w:bCs/>
          <w:sz w:val="28"/>
          <w:szCs w:val="28"/>
        </w:rPr>
        <w:t>Evidencia del aspecto:</w:t>
      </w:r>
    </w:p>
    <w:p w14:paraId="5C6674F6" w14:textId="19F42BFD" w:rsidR="00FB2955" w:rsidRPr="00FB2955" w:rsidRDefault="00FB2955" w:rsidP="00FB2955">
      <w:pPr>
        <w:rPr>
          <w:sz w:val="24"/>
          <w:szCs w:val="24"/>
        </w:rPr>
      </w:pPr>
    </w:p>
    <w:p w14:paraId="5C8276A0" w14:textId="77777777" w:rsidR="00FB2955" w:rsidRPr="00FB2955" w:rsidRDefault="00FB2955" w:rsidP="00FB2955">
      <w:pPr>
        <w:rPr>
          <w:sz w:val="24"/>
          <w:szCs w:val="24"/>
        </w:rPr>
      </w:pPr>
    </w:p>
    <w:p w14:paraId="140DAE25" w14:textId="70D37A8D" w:rsidR="00FB2955" w:rsidRPr="00B55151" w:rsidRDefault="00FB2955" w:rsidP="00FB2955">
      <w:pPr>
        <w:rPr>
          <w:b/>
          <w:bCs/>
          <w:sz w:val="28"/>
          <w:szCs w:val="28"/>
        </w:rPr>
      </w:pPr>
      <w:r w:rsidRPr="00FB2955">
        <w:rPr>
          <w:b/>
          <w:bCs/>
          <w:sz w:val="28"/>
          <w:szCs w:val="28"/>
        </w:rPr>
        <w:t>E</w:t>
      </w:r>
      <w:r w:rsidR="00D44A9D" w:rsidRPr="00B55151">
        <w:rPr>
          <w:b/>
          <w:bCs/>
          <w:sz w:val="28"/>
          <w:szCs w:val="28"/>
        </w:rPr>
        <w:t>xplicación</w:t>
      </w:r>
      <w:r w:rsidRPr="00FB2955">
        <w:rPr>
          <w:b/>
          <w:bCs/>
          <w:sz w:val="28"/>
          <w:szCs w:val="28"/>
        </w:rPr>
        <w:t xml:space="preserve"> del aspecto:</w:t>
      </w:r>
    </w:p>
    <w:p w14:paraId="1E7CCB2A" w14:textId="5B19C40F" w:rsidR="00D44A9D" w:rsidRPr="00FB2955" w:rsidRDefault="00B55151" w:rsidP="00FB2955">
      <w:pPr>
        <w:rPr>
          <w:sz w:val="24"/>
          <w:szCs w:val="24"/>
        </w:rPr>
      </w:pPr>
      <w:r w:rsidRPr="00B55151">
        <w:rPr>
          <w:sz w:val="24"/>
          <w:szCs w:val="24"/>
        </w:rPr>
        <w:t>El botón modificar, está mas resaltado que el de cerrar y tiene mayor tamaño que el de cerrar sugiriéndole al usuario que es el botón que debe presionar, pero al ser la “consulta de disponibilidad y materias del profesor” la funcionalidad principal, el botón que debería estar resaltado es el de cerrar para consultar y cerrar ventana</w:t>
      </w:r>
    </w:p>
    <w:p w14:paraId="6BDE88FF" w14:textId="40EE6705" w:rsidR="00FB2955" w:rsidRPr="00FB2955" w:rsidRDefault="00FB2955" w:rsidP="00FB2955">
      <w:pPr>
        <w:ind w:left="708"/>
        <w:rPr>
          <w:sz w:val="24"/>
          <w:szCs w:val="24"/>
        </w:rPr>
      </w:pPr>
      <w:r w:rsidRPr="00B55151">
        <w:rPr>
          <w:sz w:val="24"/>
          <w:szCs w:val="24"/>
        </w:rPr>
        <w:t xml:space="preserve"> </w:t>
      </w:r>
    </w:p>
    <w:p w14:paraId="533A8A62" w14:textId="77777777" w:rsidR="00FB2955" w:rsidRPr="00FB2955" w:rsidRDefault="00FB2955" w:rsidP="00FB2955">
      <w:pPr>
        <w:rPr>
          <w:b/>
          <w:bCs/>
          <w:sz w:val="28"/>
          <w:szCs w:val="28"/>
        </w:rPr>
      </w:pPr>
      <w:r w:rsidRPr="00FB2955">
        <w:rPr>
          <w:b/>
          <w:bCs/>
          <w:sz w:val="28"/>
          <w:szCs w:val="28"/>
        </w:rPr>
        <w:t>Severidad del problema o beneficio de la buena característica</w:t>
      </w:r>
    </w:p>
    <w:p w14:paraId="4D158E22" w14:textId="77777777" w:rsidR="00B55151" w:rsidRPr="00B55151" w:rsidRDefault="00B55151" w:rsidP="00B55151">
      <w:pPr>
        <w:rPr>
          <w:sz w:val="24"/>
          <w:szCs w:val="24"/>
        </w:rPr>
      </w:pPr>
      <w:r w:rsidRPr="00B55151">
        <w:rPr>
          <w:sz w:val="24"/>
          <w:szCs w:val="24"/>
        </w:rPr>
        <w:t>1 Defecto cosmético sin impacto en el funcionamiento del sistema</w:t>
      </w:r>
    </w:p>
    <w:p w14:paraId="4EFA7E13" w14:textId="77777777" w:rsidR="00B55151" w:rsidRPr="00B55151" w:rsidRDefault="00B55151" w:rsidP="00B55151">
      <w:pPr>
        <w:rPr>
          <w:sz w:val="24"/>
          <w:szCs w:val="24"/>
        </w:rPr>
      </w:pPr>
      <w:r w:rsidRPr="00B55151">
        <w:rPr>
          <w:sz w:val="24"/>
          <w:szCs w:val="24"/>
        </w:rPr>
        <w:t>*Una clasificación de los problemas usada en IBM es:</w:t>
      </w:r>
    </w:p>
    <w:p w14:paraId="7AC382EE" w14:textId="77777777" w:rsidR="00B55151" w:rsidRPr="00B55151" w:rsidRDefault="00B55151" w:rsidP="00B55151">
      <w:pPr>
        <w:numPr>
          <w:ilvl w:val="0"/>
          <w:numId w:val="2"/>
        </w:numPr>
        <w:rPr>
          <w:sz w:val="24"/>
          <w:szCs w:val="24"/>
        </w:rPr>
      </w:pPr>
      <w:r w:rsidRPr="00B55151">
        <w:rPr>
          <w:sz w:val="24"/>
          <w:szCs w:val="24"/>
        </w:rPr>
        <w:t>4 Catastrófico: El sistema provoca un problema de operación en la organización</w:t>
      </w:r>
    </w:p>
    <w:p w14:paraId="3982D11C" w14:textId="77777777" w:rsidR="00B55151" w:rsidRPr="00B55151" w:rsidRDefault="00B55151" w:rsidP="00B55151">
      <w:pPr>
        <w:numPr>
          <w:ilvl w:val="0"/>
          <w:numId w:val="2"/>
        </w:numPr>
        <w:rPr>
          <w:sz w:val="24"/>
          <w:szCs w:val="24"/>
        </w:rPr>
      </w:pPr>
      <w:r w:rsidRPr="00B55151">
        <w:rPr>
          <w:sz w:val="24"/>
          <w:szCs w:val="24"/>
        </w:rPr>
        <w:t>3 Severo: Una parte del sistema no funciona adecuadamente</w:t>
      </w:r>
    </w:p>
    <w:p w14:paraId="64F009D8" w14:textId="77777777" w:rsidR="00B55151" w:rsidRDefault="00B55151" w:rsidP="00B55151">
      <w:pPr>
        <w:numPr>
          <w:ilvl w:val="0"/>
          <w:numId w:val="2"/>
        </w:numPr>
        <w:rPr>
          <w:sz w:val="24"/>
          <w:szCs w:val="24"/>
        </w:rPr>
      </w:pPr>
      <w:r w:rsidRPr="00B55151">
        <w:rPr>
          <w:sz w:val="24"/>
          <w:szCs w:val="24"/>
        </w:rPr>
        <w:t>2 Menor: Hay un problema ligero con la operación</w:t>
      </w:r>
    </w:p>
    <w:p w14:paraId="16F9D6E4" w14:textId="05C4AB66" w:rsidR="00FB2955" w:rsidRPr="00FB2955" w:rsidRDefault="00B55151" w:rsidP="00B55151">
      <w:pPr>
        <w:numPr>
          <w:ilvl w:val="0"/>
          <w:numId w:val="2"/>
        </w:numPr>
        <w:rPr>
          <w:sz w:val="24"/>
          <w:szCs w:val="24"/>
        </w:rPr>
      </w:pPr>
      <w:r w:rsidRPr="00FB2955">
        <w:rPr>
          <w:sz w:val="24"/>
          <w:szCs w:val="24"/>
        </w:rPr>
        <w:t>1 Defecto cosmético: No afecta la operación    </w:t>
      </w:r>
    </w:p>
    <w:p w14:paraId="09B5A659" w14:textId="77777777" w:rsidR="00FB2955" w:rsidRPr="00FB2955" w:rsidRDefault="00FB2955" w:rsidP="00FB2955">
      <w:pPr>
        <w:rPr>
          <w:b/>
          <w:bCs/>
          <w:sz w:val="28"/>
          <w:szCs w:val="28"/>
        </w:rPr>
      </w:pPr>
    </w:p>
    <w:p w14:paraId="18BB5CAE" w14:textId="77777777" w:rsidR="00FB2955" w:rsidRPr="00FB2955" w:rsidRDefault="00FB2955" w:rsidP="00FB2955">
      <w:pPr>
        <w:rPr>
          <w:b/>
          <w:bCs/>
          <w:sz w:val="28"/>
          <w:szCs w:val="28"/>
        </w:rPr>
      </w:pPr>
      <w:r w:rsidRPr="00FB2955">
        <w:rPr>
          <w:b/>
          <w:bCs/>
          <w:sz w:val="28"/>
          <w:szCs w:val="28"/>
        </w:rPr>
        <w:t>Posible solución y desventajas potenciales (si el aspecto es un problema)</w:t>
      </w:r>
    </w:p>
    <w:p w14:paraId="66DF4976" w14:textId="2CDB7A7D" w:rsidR="00FB2955" w:rsidRPr="00FB2955" w:rsidRDefault="00B55151" w:rsidP="00FB2955">
      <w:pPr>
        <w:rPr>
          <w:sz w:val="24"/>
          <w:szCs w:val="24"/>
        </w:rPr>
      </w:pPr>
      <w:r>
        <w:rPr>
          <w:sz w:val="24"/>
          <w:szCs w:val="24"/>
        </w:rPr>
        <w:t>Cambiar el tamaño y colores de los botones, o en su defecto, quitar el de cerrar, dejar en color claro el de editar y colocar una tache para cerrar la ventana siendo esta mas usadas por los usuarios</w:t>
      </w:r>
    </w:p>
    <w:p w14:paraId="1F12344C" w14:textId="77777777" w:rsidR="00FB2955" w:rsidRPr="00B55151" w:rsidRDefault="00FB2955" w:rsidP="00FB2955">
      <w:pPr>
        <w:rPr>
          <w:b/>
          <w:bCs/>
          <w:sz w:val="28"/>
          <w:szCs w:val="28"/>
        </w:rPr>
      </w:pPr>
      <w:r w:rsidRPr="00FB2955">
        <w:rPr>
          <w:b/>
          <w:bCs/>
          <w:sz w:val="28"/>
          <w:szCs w:val="28"/>
        </w:rPr>
        <w:t>Relación con otros aspectos de usabilidad (si aplica)</w:t>
      </w:r>
    </w:p>
    <w:p w14:paraId="14BFFE0D" w14:textId="77777777" w:rsidR="00B55151" w:rsidRPr="00B55151" w:rsidRDefault="00B55151" w:rsidP="00B55151">
      <w:pPr>
        <w:rPr>
          <w:sz w:val="24"/>
          <w:szCs w:val="24"/>
        </w:rPr>
      </w:pPr>
      <w:r w:rsidRPr="00B55151">
        <w:rPr>
          <w:sz w:val="24"/>
          <w:szCs w:val="24"/>
        </w:rPr>
        <w:t>Se relaciona con:</w:t>
      </w:r>
    </w:p>
    <w:p w14:paraId="2481EFB9" w14:textId="77777777" w:rsidR="00B55151" w:rsidRPr="00B55151" w:rsidRDefault="00B55151" w:rsidP="00B55151">
      <w:pPr>
        <w:numPr>
          <w:ilvl w:val="0"/>
          <w:numId w:val="4"/>
        </w:numPr>
        <w:rPr>
          <w:sz w:val="24"/>
          <w:szCs w:val="24"/>
        </w:rPr>
      </w:pPr>
      <w:r w:rsidRPr="00B55151">
        <w:rPr>
          <w:sz w:val="24"/>
          <w:szCs w:val="24"/>
        </w:rPr>
        <w:lastRenderedPageBreak/>
        <w:t>Estética y diseño minimalista</w:t>
      </w:r>
    </w:p>
    <w:p w14:paraId="27D64C1F" w14:textId="77777777" w:rsidR="00B55151" w:rsidRPr="00B55151" w:rsidRDefault="00B55151" w:rsidP="00B55151">
      <w:pPr>
        <w:numPr>
          <w:ilvl w:val="0"/>
          <w:numId w:val="4"/>
        </w:numPr>
        <w:rPr>
          <w:sz w:val="24"/>
          <w:szCs w:val="24"/>
        </w:rPr>
      </w:pPr>
      <w:r w:rsidRPr="00B55151">
        <w:rPr>
          <w:sz w:val="24"/>
          <w:szCs w:val="24"/>
        </w:rPr>
        <w:t>Prevención de errores</w:t>
      </w:r>
    </w:p>
    <w:p w14:paraId="633318C7" w14:textId="77777777" w:rsidR="00B55151" w:rsidRPr="00B55151" w:rsidRDefault="00B55151" w:rsidP="00B55151">
      <w:pPr>
        <w:numPr>
          <w:ilvl w:val="0"/>
          <w:numId w:val="4"/>
        </w:numPr>
        <w:rPr>
          <w:sz w:val="24"/>
          <w:szCs w:val="24"/>
        </w:rPr>
      </w:pPr>
      <w:r w:rsidRPr="00B55151">
        <w:rPr>
          <w:sz w:val="24"/>
          <w:szCs w:val="24"/>
        </w:rPr>
        <w:t>Consistencia y estándares</w:t>
      </w:r>
    </w:p>
    <w:p w14:paraId="7B617FFC" w14:textId="77777777" w:rsidR="00B55151" w:rsidRPr="00FB2955" w:rsidRDefault="00B55151" w:rsidP="00FB2955">
      <w:pPr>
        <w:rPr>
          <w:b/>
          <w:bCs/>
          <w:sz w:val="24"/>
          <w:szCs w:val="24"/>
        </w:rPr>
      </w:pPr>
    </w:p>
    <w:p w14:paraId="76F1408F" w14:textId="68E0D85B" w:rsidR="00FB2955" w:rsidRPr="00FB2955" w:rsidRDefault="00FB2955" w:rsidP="00FB2955">
      <w:pPr>
        <w:rPr>
          <w:sz w:val="24"/>
          <w:szCs w:val="24"/>
        </w:rPr>
      </w:pPr>
    </w:p>
    <w:p w14:paraId="5CD69356" w14:textId="77777777" w:rsidR="00FB2955" w:rsidRPr="00FB2955" w:rsidRDefault="00FB2955" w:rsidP="00FB2955">
      <w:pPr>
        <w:rPr>
          <w:sz w:val="24"/>
          <w:szCs w:val="24"/>
        </w:rPr>
      </w:pPr>
    </w:p>
    <w:p w14:paraId="2A775C90" w14:textId="77777777" w:rsidR="00FB2955" w:rsidRPr="00FB2955" w:rsidRDefault="00FB2955" w:rsidP="00FB2955">
      <w:pPr>
        <w:rPr>
          <w:b/>
          <w:bCs/>
          <w:sz w:val="28"/>
          <w:szCs w:val="28"/>
        </w:rPr>
      </w:pPr>
    </w:p>
    <w:sectPr w:rsidR="00FB2955" w:rsidRPr="00FB29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7425"/>
    <w:multiLevelType w:val="multilevel"/>
    <w:tmpl w:val="1242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04D1"/>
    <w:multiLevelType w:val="multilevel"/>
    <w:tmpl w:val="0E70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35C40"/>
    <w:multiLevelType w:val="multilevel"/>
    <w:tmpl w:val="895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A0AE5"/>
    <w:multiLevelType w:val="multilevel"/>
    <w:tmpl w:val="6B8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15713">
    <w:abstractNumId w:val="3"/>
  </w:num>
  <w:num w:numId="2" w16cid:durableId="189804893">
    <w:abstractNumId w:val="0"/>
  </w:num>
  <w:num w:numId="3" w16cid:durableId="1013414986">
    <w:abstractNumId w:val="1"/>
  </w:num>
  <w:num w:numId="4" w16cid:durableId="824856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9F"/>
    <w:rsid w:val="00076C2D"/>
    <w:rsid w:val="001F1205"/>
    <w:rsid w:val="003638BA"/>
    <w:rsid w:val="00390BF3"/>
    <w:rsid w:val="00422EA2"/>
    <w:rsid w:val="00471151"/>
    <w:rsid w:val="004A0730"/>
    <w:rsid w:val="00506220"/>
    <w:rsid w:val="005D200A"/>
    <w:rsid w:val="006D305E"/>
    <w:rsid w:val="009017D0"/>
    <w:rsid w:val="009344EB"/>
    <w:rsid w:val="00AB55C6"/>
    <w:rsid w:val="00B55151"/>
    <w:rsid w:val="00D36B9F"/>
    <w:rsid w:val="00D44A9D"/>
    <w:rsid w:val="00FB29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BF82"/>
  <w15:chartTrackingRefBased/>
  <w15:docId w15:val="{E2623323-4636-434B-99B3-F2C34FE1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151"/>
  </w:style>
  <w:style w:type="paragraph" w:styleId="Ttulo1">
    <w:name w:val="heading 1"/>
    <w:basedOn w:val="Normal"/>
    <w:next w:val="Normal"/>
    <w:link w:val="Ttulo1Car"/>
    <w:uiPriority w:val="9"/>
    <w:qFormat/>
    <w:rsid w:val="00D36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6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6B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6B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6B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6B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6B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6B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6B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6B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6B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6B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6B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6B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6B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6B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6B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6B9F"/>
    <w:rPr>
      <w:rFonts w:eastAsiaTheme="majorEastAsia" w:cstheme="majorBidi"/>
      <w:color w:val="272727" w:themeColor="text1" w:themeTint="D8"/>
    </w:rPr>
  </w:style>
  <w:style w:type="paragraph" w:styleId="Ttulo">
    <w:name w:val="Title"/>
    <w:basedOn w:val="Normal"/>
    <w:next w:val="Normal"/>
    <w:link w:val="TtuloCar"/>
    <w:uiPriority w:val="10"/>
    <w:qFormat/>
    <w:rsid w:val="00D3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6B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6B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6B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6B9F"/>
    <w:pPr>
      <w:spacing w:before="160"/>
      <w:jc w:val="center"/>
    </w:pPr>
    <w:rPr>
      <w:i/>
      <w:iCs/>
      <w:color w:val="404040" w:themeColor="text1" w:themeTint="BF"/>
    </w:rPr>
  </w:style>
  <w:style w:type="character" w:customStyle="1" w:styleId="CitaCar">
    <w:name w:val="Cita Car"/>
    <w:basedOn w:val="Fuentedeprrafopredeter"/>
    <w:link w:val="Cita"/>
    <w:uiPriority w:val="29"/>
    <w:rsid w:val="00D36B9F"/>
    <w:rPr>
      <w:i/>
      <w:iCs/>
      <w:color w:val="404040" w:themeColor="text1" w:themeTint="BF"/>
    </w:rPr>
  </w:style>
  <w:style w:type="paragraph" w:styleId="Prrafodelista">
    <w:name w:val="List Paragraph"/>
    <w:basedOn w:val="Normal"/>
    <w:uiPriority w:val="34"/>
    <w:qFormat/>
    <w:rsid w:val="00D36B9F"/>
    <w:pPr>
      <w:ind w:left="720"/>
      <w:contextualSpacing/>
    </w:pPr>
  </w:style>
  <w:style w:type="character" w:styleId="nfasisintenso">
    <w:name w:val="Intense Emphasis"/>
    <w:basedOn w:val="Fuentedeprrafopredeter"/>
    <w:uiPriority w:val="21"/>
    <w:qFormat/>
    <w:rsid w:val="00D36B9F"/>
    <w:rPr>
      <w:i/>
      <w:iCs/>
      <w:color w:val="0F4761" w:themeColor="accent1" w:themeShade="BF"/>
    </w:rPr>
  </w:style>
  <w:style w:type="paragraph" w:styleId="Citadestacada">
    <w:name w:val="Intense Quote"/>
    <w:basedOn w:val="Normal"/>
    <w:next w:val="Normal"/>
    <w:link w:val="CitadestacadaCar"/>
    <w:uiPriority w:val="30"/>
    <w:qFormat/>
    <w:rsid w:val="00D36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6B9F"/>
    <w:rPr>
      <w:i/>
      <w:iCs/>
      <w:color w:val="0F4761" w:themeColor="accent1" w:themeShade="BF"/>
    </w:rPr>
  </w:style>
  <w:style w:type="character" w:styleId="Referenciaintensa">
    <w:name w:val="Intense Reference"/>
    <w:basedOn w:val="Fuentedeprrafopredeter"/>
    <w:uiPriority w:val="32"/>
    <w:qFormat/>
    <w:rsid w:val="00D36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515">
      <w:bodyDiv w:val="1"/>
      <w:marLeft w:val="0"/>
      <w:marRight w:val="0"/>
      <w:marTop w:val="0"/>
      <w:marBottom w:val="0"/>
      <w:divBdr>
        <w:top w:val="none" w:sz="0" w:space="0" w:color="auto"/>
        <w:left w:val="none" w:sz="0" w:space="0" w:color="auto"/>
        <w:bottom w:val="none" w:sz="0" w:space="0" w:color="auto"/>
        <w:right w:val="none" w:sz="0" w:space="0" w:color="auto"/>
      </w:divBdr>
    </w:div>
    <w:div w:id="11953265">
      <w:bodyDiv w:val="1"/>
      <w:marLeft w:val="0"/>
      <w:marRight w:val="0"/>
      <w:marTop w:val="0"/>
      <w:marBottom w:val="0"/>
      <w:divBdr>
        <w:top w:val="none" w:sz="0" w:space="0" w:color="auto"/>
        <w:left w:val="none" w:sz="0" w:space="0" w:color="auto"/>
        <w:bottom w:val="none" w:sz="0" w:space="0" w:color="auto"/>
        <w:right w:val="none" w:sz="0" w:space="0" w:color="auto"/>
      </w:divBdr>
    </w:div>
    <w:div w:id="29041390">
      <w:bodyDiv w:val="1"/>
      <w:marLeft w:val="0"/>
      <w:marRight w:val="0"/>
      <w:marTop w:val="0"/>
      <w:marBottom w:val="0"/>
      <w:divBdr>
        <w:top w:val="none" w:sz="0" w:space="0" w:color="auto"/>
        <w:left w:val="none" w:sz="0" w:space="0" w:color="auto"/>
        <w:bottom w:val="none" w:sz="0" w:space="0" w:color="auto"/>
        <w:right w:val="none" w:sz="0" w:space="0" w:color="auto"/>
      </w:divBdr>
    </w:div>
    <w:div w:id="136803730">
      <w:bodyDiv w:val="1"/>
      <w:marLeft w:val="0"/>
      <w:marRight w:val="0"/>
      <w:marTop w:val="0"/>
      <w:marBottom w:val="0"/>
      <w:divBdr>
        <w:top w:val="none" w:sz="0" w:space="0" w:color="auto"/>
        <w:left w:val="none" w:sz="0" w:space="0" w:color="auto"/>
        <w:bottom w:val="none" w:sz="0" w:space="0" w:color="auto"/>
        <w:right w:val="none" w:sz="0" w:space="0" w:color="auto"/>
      </w:divBdr>
    </w:div>
    <w:div w:id="191963359">
      <w:bodyDiv w:val="1"/>
      <w:marLeft w:val="0"/>
      <w:marRight w:val="0"/>
      <w:marTop w:val="0"/>
      <w:marBottom w:val="0"/>
      <w:divBdr>
        <w:top w:val="none" w:sz="0" w:space="0" w:color="auto"/>
        <w:left w:val="none" w:sz="0" w:space="0" w:color="auto"/>
        <w:bottom w:val="none" w:sz="0" w:space="0" w:color="auto"/>
        <w:right w:val="none" w:sz="0" w:space="0" w:color="auto"/>
      </w:divBdr>
    </w:div>
    <w:div w:id="217283396">
      <w:bodyDiv w:val="1"/>
      <w:marLeft w:val="0"/>
      <w:marRight w:val="0"/>
      <w:marTop w:val="0"/>
      <w:marBottom w:val="0"/>
      <w:divBdr>
        <w:top w:val="none" w:sz="0" w:space="0" w:color="auto"/>
        <w:left w:val="none" w:sz="0" w:space="0" w:color="auto"/>
        <w:bottom w:val="none" w:sz="0" w:space="0" w:color="auto"/>
        <w:right w:val="none" w:sz="0" w:space="0" w:color="auto"/>
      </w:divBdr>
    </w:div>
    <w:div w:id="534274350">
      <w:bodyDiv w:val="1"/>
      <w:marLeft w:val="0"/>
      <w:marRight w:val="0"/>
      <w:marTop w:val="0"/>
      <w:marBottom w:val="0"/>
      <w:divBdr>
        <w:top w:val="none" w:sz="0" w:space="0" w:color="auto"/>
        <w:left w:val="none" w:sz="0" w:space="0" w:color="auto"/>
        <w:bottom w:val="none" w:sz="0" w:space="0" w:color="auto"/>
        <w:right w:val="none" w:sz="0" w:space="0" w:color="auto"/>
      </w:divBdr>
    </w:div>
    <w:div w:id="1151560164">
      <w:bodyDiv w:val="1"/>
      <w:marLeft w:val="0"/>
      <w:marRight w:val="0"/>
      <w:marTop w:val="0"/>
      <w:marBottom w:val="0"/>
      <w:divBdr>
        <w:top w:val="none" w:sz="0" w:space="0" w:color="auto"/>
        <w:left w:val="none" w:sz="0" w:space="0" w:color="auto"/>
        <w:bottom w:val="none" w:sz="0" w:space="0" w:color="auto"/>
        <w:right w:val="none" w:sz="0" w:space="0" w:color="auto"/>
      </w:divBdr>
    </w:div>
    <w:div w:id="1392466453">
      <w:bodyDiv w:val="1"/>
      <w:marLeft w:val="0"/>
      <w:marRight w:val="0"/>
      <w:marTop w:val="0"/>
      <w:marBottom w:val="0"/>
      <w:divBdr>
        <w:top w:val="none" w:sz="0" w:space="0" w:color="auto"/>
        <w:left w:val="none" w:sz="0" w:space="0" w:color="auto"/>
        <w:bottom w:val="none" w:sz="0" w:space="0" w:color="auto"/>
        <w:right w:val="none" w:sz="0" w:space="0" w:color="auto"/>
      </w:divBdr>
    </w:div>
    <w:div w:id="1698655381">
      <w:bodyDiv w:val="1"/>
      <w:marLeft w:val="0"/>
      <w:marRight w:val="0"/>
      <w:marTop w:val="0"/>
      <w:marBottom w:val="0"/>
      <w:divBdr>
        <w:top w:val="none" w:sz="0" w:space="0" w:color="auto"/>
        <w:left w:val="none" w:sz="0" w:space="0" w:color="auto"/>
        <w:bottom w:val="none" w:sz="0" w:space="0" w:color="auto"/>
        <w:right w:val="none" w:sz="0" w:space="0" w:color="auto"/>
      </w:divBdr>
    </w:div>
    <w:div w:id="1833569934">
      <w:bodyDiv w:val="1"/>
      <w:marLeft w:val="0"/>
      <w:marRight w:val="0"/>
      <w:marTop w:val="0"/>
      <w:marBottom w:val="0"/>
      <w:divBdr>
        <w:top w:val="none" w:sz="0" w:space="0" w:color="auto"/>
        <w:left w:val="none" w:sz="0" w:space="0" w:color="auto"/>
        <w:bottom w:val="none" w:sz="0" w:space="0" w:color="auto"/>
        <w:right w:val="none" w:sz="0" w:space="0" w:color="auto"/>
      </w:divBdr>
    </w:div>
    <w:div w:id="208059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423</Words>
  <Characters>2328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Emilium Casal</dc:creator>
  <cp:keywords/>
  <dc:description/>
  <cp:lastModifiedBy>Emilium Casal</cp:lastModifiedBy>
  <cp:revision>2</cp:revision>
  <dcterms:created xsi:type="dcterms:W3CDTF">2025-04-08T16:02:00Z</dcterms:created>
  <dcterms:modified xsi:type="dcterms:W3CDTF">2025-04-25T17:36:00Z</dcterms:modified>
</cp:coreProperties>
</file>